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6566" w:rsidRDefault="003D6566" w:rsidP="003D6566">
      <w:pPr>
        <w:spacing w:after="0"/>
        <w:rPr>
          <w:rFonts w:asciiTheme="minorHAnsi" w:hAnsiTheme="minorHAnsi" w:cstheme="minorHAnsi"/>
        </w:rPr>
      </w:pPr>
    </w:p>
    <w:p w:rsidR="00A53BFB" w:rsidRDefault="00A53BFB" w:rsidP="003D6566">
      <w:pPr>
        <w:spacing w:after="0"/>
        <w:rPr>
          <w:rFonts w:asciiTheme="minorHAnsi" w:hAnsiTheme="minorHAnsi" w:cstheme="minorHAnsi"/>
        </w:rPr>
      </w:pPr>
    </w:p>
    <w:p w:rsidR="00A53BFB" w:rsidRDefault="00A53BFB" w:rsidP="003D6566">
      <w:pPr>
        <w:spacing w:after="0"/>
        <w:rPr>
          <w:rFonts w:asciiTheme="minorHAnsi" w:hAnsiTheme="minorHAnsi" w:cstheme="minorHAnsi"/>
        </w:rPr>
      </w:pPr>
    </w:p>
    <w:p w:rsidR="00A53BFB" w:rsidRPr="00402D11" w:rsidRDefault="00A53BFB" w:rsidP="003D6566">
      <w:pPr>
        <w:spacing w:after="0"/>
        <w:rPr>
          <w:rFonts w:asciiTheme="minorHAnsi" w:hAnsiTheme="minorHAnsi" w:cstheme="minorHAnsi"/>
          <w:vanish/>
        </w:rPr>
      </w:pPr>
    </w:p>
    <w:p w:rsidR="00FC192C" w:rsidRPr="00402D11" w:rsidRDefault="00FC192C" w:rsidP="00AC70EA">
      <w:pPr>
        <w:tabs>
          <w:tab w:val="left" w:pos="6870"/>
        </w:tabs>
        <w:jc w:val="left"/>
        <w:rPr>
          <w:rFonts w:asciiTheme="minorHAnsi" w:hAnsiTheme="minorHAnsi" w:cstheme="minorHAnsi"/>
          <w:b/>
          <w:szCs w:val="20"/>
          <w:lang w:val="el-GR" w:eastAsia="ar-SA"/>
        </w:rPr>
      </w:pPr>
    </w:p>
    <w:tbl>
      <w:tblPr>
        <w:tblW w:w="9948" w:type="dxa"/>
        <w:tblLook w:val="01E0"/>
      </w:tblPr>
      <w:tblGrid>
        <w:gridCol w:w="4137"/>
        <w:gridCol w:w="5811"/>
      </w:tblGrid>
      <w:tr w:rsidR="00544AB4" w:rsidRPr="00402D11" w:rsidTr="001165E2">
        <w:trPr>
          <w:trHeight w:val="2599"/>
        </w:trPr>
        <w:tc>
          <w:tcPr>
            <w:tcW w:w="4688" w:type="dxa"/>
            <w:vMerge w:val="restart"/>
          </w:tcPr>
          <w:p w:rsidR="00544AB4" w:rsidRPr="00402D11" w:rsidRDefault="009E5760" w:rsidP="001165E2">
            <w:pPr>
              <w:spacing w:line="360" w:lineRule="auto"/>
              <w:jc w:val="center"/>
              <w:rPr>
                <w:rFonts w:asciiTheme="minorHAnsi" w:hAnsiTheme="minorHAnsi" w:cstheme="minorHAnsi"/>
                <w:szCs w:val="20"/>
              </w:rPr>
            </w:pPr>
            <w:r w:rsidRPr="00402D11">
              <w:rPr>
                <w:rFonts w:asciiTheme="minorHAnsi" w:hAnsiTheme="minorHAnsi" w:cstheme="minorHAnsi"/>
                <w:noProof/>
                <w:sz w:val="24"/>
                <w:lang w:val="el-GR" w:eastAsia="el-GR"/>
              </w:rPr>
              <w:drawing>
                <wp:inline distT="0" distB="0" distL="0" distR="0">
                  <wp:extent cx="923925" cy="838200"/>
                  <wp:effectExtent l="19050" t="0" r="9525" b="0"/>
                  <wp:docPr id="1" name="Picture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3"/>
                          <pic:cNvPicPr>
                            <a:picLocks noChangeAspect="1" noChangeArrowheads="1"/>
                          </pic:cNvPicPr>
                        </pic:nvPicPr>
                        <pic:blipFill>
                          <a:blip r:embed="rId8" cstate="print"/>
                          <a:srcRect/>
                          <a:stretch>
                            <a:fillRect/>
                          </a:stretch>
                        </pic:blipFill>
                        <pic:spPr bwMode="auto">
                          <a:xfrm>
                            <a:off x="0" y="0"/>
                            <a:ext cx="923925" cy="838200"/>
                          </a:xfrm>
                          <a:prstGeom prst="rect">
                            <a:avLst/>
                          </a:prstGeom>
                          <a:noFill/>
                          <a:ln w="9525">
                            <a:noFill/>
                            <a:miter lim="800000"/>
                            <a:headEnd/>
                            <a:tailEnd/>
                          </a:ln>
                        </pic:spPr>
                      </pic:pic>
                    </a:graphicData>
                  </a:graphic>
                </wp:inline>
              </w:drawing>
            </w:r>
          </w:p>
          <w:p w:rsidR="00544AB4" w:rsidRPr="00402D11" w:rsidRDefault="00544AB4" w:rsidP="001165E2">
            <w:pPr>
              <w:suppressAutoHyphens w:val="0"/>
              <w:spacing w:after="0"/>
              <w:jc w:val="center"/>
              <w:rPr>
                <w:rFonts w:asciiTheme="minorHAnsi" w:hAnsiTheme="minorHAnsi" w:cstheme="minorHAnsi"/>
                <w:b/>
                <w:szCs w:val="22"/>
                <w:lang w:val="el-GR" w:eastAsia="el-GR"/>
              </w:rPr>
            </w:pPr>
            <w:r w:rsidRPr="00402D11">
              <w:rPr>
                <w:rFonts w:asciiTheme="minorHAnsi" w:hAnsiTheme="minorHAnsi" w:cstheme="minorHAnsi"/>
                <w:b/>
                <w:szCs w:val="22"/>
                <w:lang w:val="el-GR" w:eastAsia="el-GR"/>
              </w:rPr>
              <w:t>ΕΛΛΗΝΙΚΗ ΔΗΜΟΚΡΑΤΙΑ</w:t>
            </w:r>
          </w:p>
          <w:p w:rsidR="00544AB4" w:rsidRPr="00402D11" w:rsidRDefault="00544AB4" w:rsidP="001165E2">
            <w:pPr>
              <w:suppressAutoHyphens w:val="0"/>
              <w:spacing w:after="0"/>
              <w:jc w:val="center"/>
              <w:rPr>
                <w:rFonts w:asciiTheme="minorHAnsi" w:hAnsiTheme="minorHAnsi" w:cstheme="minorHAnsi"/>
                <w:b/>
                <w:szCs w:val="22"/>
                <w:lang w:val="el-GR" w:eastAsia="el-GR"/>
              </w:rPr>
            </w:pPr>
            <w:r w:rsidRPr="00402D11">
              <w:rPr>
                <w:rFonts w:asciiTheme="minorHAnsi" w:hAnsiTheme="minorHAnsi" w:cstheme="minorHAnsi"/>
                <w:b/>
                <w:szCs w:val="22"/>
                <w:lang w:val="el-GR" w:eastAsia="el-GR"/>
              </w:rPr>
              <w:t>ΠΕΡΙΦΕΡΕΙΑ ΔΥΤΙΚΗΣ ΜΑΚΕΔΟΝΙΑΣ</w:t>
            </w:r>
          </w:p>
          <w:p w:rsidR="00544AB4" w:rsidRPr="00402D11" w:rsidRDefault="00544AB4" w:rsidP="001165E2">
            <w:pPr>
              <w:suppressAutoHyphens w:val="0"/>
              <w:spacing w:after="0"/>
              <w:jc w:val="center"/>
              <w:rPr>
                <w:rFonts w:asciiTheme="minorHAnsi" w:hAnsiTheme="minorHAnsi" w:cstheme="minorHAnsi"/>
                <w:b/>
                <w:szCs w:val="22"/>
                <w:lang w:val="el-GR" w:eastAsia="el-GR"/>
              </w:rPr>
            </w:pPr>
            <w:r w:rsidRPr="00402D11">
              <w:rPr>
                <w:rFonts w:asciiTheme="minorHAnsi" w:hAnsiTheme="minorHAnsi" w:cstheme="minorHAnsi"/>
                <w:b/>
                <w:szCs w:val="22"/>
                <w:lang w:val="el-GR" w:eastAsia="el-GR"/>
              </w:rPr>
              <w:t>ΓΕΝΙΚΗ ΔΙΕΥΘΥΝΣΗ ΕΣΩΤΕΡΙΚΗΣ ΛΕΙΤΟΥΡΓΕΙΑΣ</w:t>
            </w:r>
          </w:p>
          <w:p w:rsidR="00544AB4" w:rsidRPr="00402D11" w:rsidRDefault="00544AB4" w:rsidP="001165E2">
            <w:pPr>
              <w:suppressAutoHyphens w:val="0"/>
              <w:spacing w:after="0"/>
              <w:jc w:val="center"/>
              <w:rPr>
                <w:rFonts w:asciiTheme="minorHAnsi" w:hAnsiTheme="minorHAnsi" w:cstheme="minorHAnsi"/>
                <w:b/>
                <w:szCs w:val="22"/>
                <w:lang w:val="el-GR" w:eastAsia="el-GR"/>
              </w:rPr>
            </w:pPr>
            <w:r w:rsidRPr="00402D11">
              <w:rPr>
                <w:rFonts w:asciiTheme="minorHAnsi" w:hAnsiTheme="minorHAnsi" w:cstheme="minorHAnsi"/>
                <w:b/>
                <w:szCs w:val="22"/>
                <w:lang w:val="el-GR" w:eastAsia="el-GR"/>
              </w:rPr>
              <w:t>ΠΕΡΙΦΕΡΕΙΑΚΗ ΕΝΟΤΗΤΑ ΓΡΕΒΕΝΩΝ</w:t>
            </w:r>
          </w:p>
          <w:p w:rsidR="00544AB4" w:rsidRPr="00402D11" w:rsidRDefault="00544AB4" w:rsidP="001165E2">
            <w:pPr>
              <w:suppressAutoHyphens w:val="0"/>
              <w:spacing w:after="0"/>
              <w:jc w:val="center"/>
              <w:rPr>
                <w:rFonts w:asciiTheme="minorHAnsi" w:hAnsiTheme="minorHAnsi" w:cstheme="minorHAnsi"/>
                <w:b/>
                <w:szCs w:val="22"/>
                <w:lang w:val="el-GR" w:eastAsia="el-GR"/>
              </w:rPr>
            </w:pPr>
            <w:r w:rsidRPr="00402D11">
              <w:rPr>
                <w:rFonts w:asciiTheme="minorHAnsi" w:hAnsiTheme="minorHAnsi" w:cstheme="minorHAnsi"/>
                <w:b/>
                <w:szCs w:val="22"/>
                <w:lang w:val="el-GR" w:eastAsia="el-GR"/>
              </w:rPr>
              <w:t>Δ/ΝΣΗ ΔΙΟΙΚΗΤΙΚΟΥ –ΟΙΚΟΝΟΜΙΚΟΥ</w:t>
            </w:r>
          </w:p>
          <w:p w:rsidR="00544AB4" w:rsidRPr="00402D11" w:rsidRDefault="00544AB4" w:rsidP="001165E2">
            <w:pPr>
              <w:suppressAutoHyphens w:val="0"/>
              <w:spacing w:after="0"/>
              <w:jc w:val="center"/>
              <w:rPr>
                <w:rFonts w:asciiTheme="minorHAnsi" w:hAnsiTheme="minorHAnsi" w:cstheme="minorHAnsi"/>
                <w:b/>
                <w:szCs w:val="22"/>
                <w:lang w:val="el-GR" w:eastAsia="el-GR"/>
              </w:rPr>
            </w:pPr>
            <w:r w:rsidRPr="00402D11">
              <w:rPr>
                <w:rFonts w:asciiTheme="minorHAnsi" w:hAnsiTheme="minorHAnsi" w:cstheme="minorHAnsi"/>
                <w:b/>
                <w:szCs w:val="22"/>
                <w:lang w:val="el-GR" w:eastAsia="el-GR"/>
              </w:rPr>
              <w:t>ΤΜΗΜΑ ΠΡΟΜΗΘΕΙΩΝ</w:t>
            </w:r>
          </w:p>
          <w:p w:rsidR="00544AB4" w:rsidRPr="00402D11" w:rsidRDefault="00544AB4" w:rsidP="001165E2">
            <w:pPr>
              <w:suppressAutoHyphens w:val="0"/>
              <w:spacing w:after="0"/>
              <w:jc w:val="center"/>
              <w:rPr>
                <w:rFonts w:asciiTheme="minorHAnsi" w:hAnsiTheme="minorHAnsi" w:cstheme="minorHAnsi"/>
                <w:szCs w:val="20"/>
                <w:lang w:val="el-GR"/>
              </w:rPr>
            </w:pPr>
          </w:p>
          <w:p w:rsidR="00FD2C2B" w:rsidRPr="00402D11" w:rsidRDefault="00FD2C2B" w:rsidP="00FD2C2B">
            <w:pPr>
              <w:spacing w:after="0" w:line="276" w:lineRule="auto"/>
              <w:ind w:left="720" w:hanging="828"/>
              <w:rPr>
                <w:rFonts w:asciiTheme="minorHAnsi" w:hAnsiTheme="minorHAnsi" w:cstheme="minorHAnsi"/>
                <w:spacing w:val="6"/>
                <w:sz w:val="20"/>
                <w:szCs w:val="20"/>
                <w:lang w:val="el-GR"/>
              </w:rPr>
            </w:pPr>
            <w:r w:rsidRPr="00402D11">
              <w:rPr>
                <w:rFonts w:asciiTheme="minorHAnsi" w:hAnsiTheme="minorHAnsi" w:cstheme="minorHAnsi"/>
                <w:b/>
                <w:sz w:val="20"/>
                <w:szCs w:val="20"/>
                <w:lang w:val="el-GR" w:eastAsia="ar-SA"/>
              </w:rPr>
              <w:t>Ταχ./Δ/νση:</w:t>
            </w:r>
            <w:r w:rsidRPr="00402D11">
              <w:rPr>
                <w:rFonts w:asciiTheme="minorHAnsi" w:hAnsiTheme="minorHAnsi" w:cstheme="minorHAnsi"/>
                <w:spacing w:val="6"/>
                <w:sz w:val="20"/>
                <w:szCs w:val="20"/>
                <w:lang w:val="el-GR"/>
              </w:rPr>
              <w:t xml:space="preserve">Διοικητήριο Τέρμα Κ. Ταλιαδούρη </w:t>
            </w:r>
          </w:p>
          <w:p w:rsidR="00FD2C2B" w:rsidRPr="00402D11" w:rsidRDefault="00FD2C2B" w:rsidP="00FD2C2B">
            <w:pPr>
              <w:suppressAutoHyphens w:val="0"/>
              <w:spacing w:after="0" w:line="276" w:lineRule="auto"/>
              <w:jc w:val="left"/>
              <w:rPr>
                <w:rFonts w:asciiTheme="minorHAnsi" w:hAnsiTheme="minorHAnsi" w:cstheme="minorHAnsi"/>
                <w:b/>
                <w:sz w:val="20"/>
                <w:szCs w:val="20"/>
                <w:lang w:val="el-GR" w:eastAsia="ar-SA"/>
              </w:rPr>
            </w:pPr>
            <w:r w:rsidRPr="00402D11">
              <w:rPr>
                <w:rFonts w:asciiTheme="minorHAnsi" w:hAnsiTheme="minorHAnsi" w:cstheme="minorHAnsi"/>
                <w:spacing w:val="6"/>
                <w:sz w:val="20"/>
                <w:szCs w:val="20"/>
                <w:lang w:val="el-GR"/>
              </w:rPr>
              <w:t>ΓΡΕΒΕΝΑ Τ.Κ 51100</w:t>
            </w:r>
          </w:p>
          <w:p w:rsidR="00FD2C2B" w:rsidRPr="00402D11" w:rsidRDefault="00FD2C2B" w:rsidP="00FD2C2B">
            <w:pPr>
              <w:suppressAutoHyphens w:val="0"/>
              <w:spacing w:after="0" w:line="276" w:lineRule="auto"/>
              <w:ind w:left="1361" w:hanging="1361"/>
              <w:jc w:val="left"/>
              <w:rPr>
                <w:rFonts w:asciiTheme="minorHAnsi" w:hAnsiTheme="minorHAnsi" w:cstheme="minorHAnsi"/>
                <w:b/>
                <w:sz w:val="20"/>
                <w:szCs w:val="20"/>
                <w:lang w:val="el-GR" w:eastAsia="ar-SA"/>
              </w:rPr>
            </w:pPr>
            <w:r w:rsidRPr="00402D11">
              <w:rPr>
                <w:rFonts w:asciiTheme="minorHAnsi" w:hAnsiTheme="minorHAnsi" w:cstheme="minorHAnsi"/>
                <w:b/>
                <w:sz w:val="20"/>
                <w:szCs w:val="20"/>
                <w:lang w:val="el-GR" w:eastAsia="ar-SA"/>
              </w:rPr>
              <w:t>Πληροφορίες:</w:t>
            </w:r>
            <w:r w:rsidRPr="00402D11">
              <w:rPr>
                <w:rFonts w:asciiTheme="minorHAnsi" w:hAnsiTheme="minorHAnsi" w:cstheme="minorHAnsi"/>
                <w:sz w:val="20"/>
                <w:szCs w:val="20"/>
                <w:lang w:val="el-GR" w:eastAsia="ar-SA"/>
              </w:rPr>
              <w:t xml:space="preserve">ΤζιουβάραςΑπόστολος, </w:t>
            </w:r>
          </w:p>
          <w:p w:rsidR="00FD2C2B" w:rsidRPr="00402D11" w:rsidRDefault="00FD2C2B" w:rsidP="00FD2C2B">
            <w:pPr>
              <w:suppressAutoHyphens w:val="0"/>
              <w:spacing w:after="0" w:line="276" w:lineRule="auto"/>
              <w:jc w:val="left"/>
              <w:rPr>
                <w:rFonts w:asciiTheme="minorHAnsi" w:hAnsiTheme="minorHAnsi" w:cstheme="minorHAnsi"/>
                <w:b/>
                <w:sz w:val="20"/>
                <w:szCs w:val="20"/>
                <w:lang w:val="en-US" w:eastAsia="ar-SA"/>
              </w:rPr>
            </w:pPr>
            <w:r w:rsidRPr="00402D11">
              <w:rPr>
                <w:rFonts w:asciiTheme="minorHAnsi" w:hAnsiTheme="minorHAnsi" w:cstheme="minorHAnsi"/>
                <w:b/>
                <w:sz w:val="20"/>
                <w:szCs w:val="20"/>
                <w:lang w:val="el-GR" w:eastAsia="ar-SA"/>
              </w:rPr>
              <w:t>Τηλέφωνο</w:t>
            </w:r>
            <w:r w:rsidRPr="00402D11">
              <w:rPr>
                <w:rFonts w:asciiTheme="minorHAnsi" w:hAnsiTheme="minorHAnsi" w:cstheme="minorHAnsi"/>
                <w:b/>
                <w:sz w:val="20"/>
                <w:szCs w:val="20"/>
                <w:lang w:val="en-US" w:eastAsia="ar-SA"/>
              </w:rPr>
              <w:t xml:space="preserve">:          </w:t>
            </w:r>
            <w:r w:rsidRPr="00402D11">
              <w:rPr>
                <w:rFonts w:asciiTheme="minorHAnsi" w:hAnsiTheme="minorHAnsi" w:cstheme="minorHAnsi"/>
                <w:sz w:val="20"/>
                <w:szCs w:val="20"/>
                <w:lang w:val="en-US" w:eastAsia="ar-SA"/>
              </w:rPr>
              <w:t>2462353203</w:t>
            </w:r>
          </w:p>
          <w:p w:rsidR="00FD2C2B" w:rsidRPr="00402D11" w:rsidRDefault="00FD2C2B" w:rsidP="00FD2C2B">
            <w:pPr>
              <w:suppressAutoHyphens w:val="0"/>
              <w:spacing w:after="0" w:line="276" w:lineRule="auto"/>
              <w:jc w:val="left"/>
              <w:rPr>
                <w:rFonts w:asciiTheme="minorHAnsi" w:hAnsiTheme="minorHAnsi" w:cstheme="minorHAnsi"/>
                <w:sz w:val="20"/>
                <w:szCs w:val="20"/>
                <w:lang w:val="en-US" w:eastAsia="ar-SA"/>
              </w:rPr>
            </w:pPr>
            <w:r w:rsidRPr="00402D11">
              <w:rPr>
                <w:rFonts w:asciiTheme="minorHAnsi" w:hAnsiTheme="minorHAnsi" w:cstheme="minorHAnsi"/>
                <w:b/>
                <w:sz w:val="20"/>
                <w:szCs w:val="20"/>
                <w:lang w:eastAsia="ar-SA"/>
              </w:rPr>
              <w:t>Fax</w:t>
            </w:r>
            <w:r w:rsidRPr="00402D11">
              <w:rPr>
                <w:rFonts w:asciiTheme="minorHAnsi" w:hAnsiTheme="minorHAnsi" w:cstheme="minorHAnsi"/>
                <w:sz w:val="20"/>
                <w:szCs w:val="20"/>
                <w:lang w:val="en-US" w:eastAsia="ar-SA"/>
              </w:rPr>
              <w:t>:                       2462353214</w:t>
            </w:r>
          </w:p>
          <w:p w:rsidR="00FD2C2B" w:rsidRPr="00402D11" w:rsidRDefault="00FD2C2B" w:rsidP="00FD2C2B">
            <w:pPr>
              <w:suppressAutoHyphens w:val="0"/>
              <w:spacing w:after="0" w:line="276" w:lineRule="auto"/>
              <w:jc w:val="left"/>
              <w:rPr>
                <w:rFonts w:asciiTheme="minorHAnsi" w:hAnsiTheme="minorHAnsi" w:cstheme="minorHAnsi"/>
                <w:color w:val="0000FF"/>
                <w:spacing w:val="6"/>
                <w:sz w:val="20"/>
                <w:szCs w:val="20"/>
                <w:u w:val="single"/>
                <w:lang w:val="en-US"/>
              </w:rPr>
            </w:pPr>
            <w:r w:rsidRPr="00402D11">
              <w:rPr>
                <w:rFonts w:asciiTheme="minorHAnsi" w:hAnsiTheme="minorHAnsi" w:cstheme="minorHAnsi"/>
                <w:b/>
                <w:sz w:val="20"/>
                <w:szCs w:val="20"/>
                <w:lang w:eastAsia="ar-SA"/>
              </w:rPr>
              <w:t>E</w:t>
            </w:r>
            <w:r w:rsidRPr="00402D11">
              <w:rPr>
                <w:rFonts w:asciiTheme="minorHAnsi" w:hAnsiTheme="minorHAnsi" w:cstheme="minorHAnsi"/>
                <w:b/>
                <w:sz w:val="20"/>
                <w:szCs w:val="20"/>
                <w:lang w:val="en-US" w:eastAsia="ar-SA"/>
              </w:rPr>
              <w:t>-</w:t>
            </w:r>
            <w:r w:rsidRPr="00402D11">
              <w:rPr>
                <w:rFonts w:asciiTheme="minorHAnsi" w:hAnsiTheme="minorHAnsi" w:cstheme="minorHAnsi"/>
                <w:b/>
                <w:sz w:val="20"/>
                <w:szCs w:val="20"/>
                <w:lang w:eastAsia="ar-SA"/>
              </w:rPr>
              <w:t>mail</w:t>
            </w:r>
            <w:r w:rsidRPr="00402D11">
              <w:rPr>
                <w:rFonts w:asciiTheme="minorHAnsi" w:hAnsiTheme="minorHAnsi" w:cstheme="minorHAnsi"/>
                <w:b/>
                <w:sz w:val="20"/>
                <w:szCs w:val="20"/>
                <w:lang w:val="en-US" w:eastAsia="ar-SA"/>
              </w:rPr>
              <w:t xml:space="preserve">:  </w:t>
            </w:r>
            <w:hyperlink r:id="rId9" w:history="1">
              <w:r w:rsidRPr="00402D11">
                <w:rPr>
                  <w:rStyle w:val="-"/>
                  <w:rFonts w:asciiTheme="minorHAnsi" w:hAnsiTheme="minorHAnsi" w:cstheme="minorHAnsi"/>
                  <w:spacing w:val="6"/>
                  <w:sz w:val="20"/>
                  <w:szCs w:val="20"/>
                  <w:lang w:val="en-US"/>
                </w:rPr>
                <w:t>a.tzouvaras@grevena.pdm.gov.gr</w:t>
              </w:r>
            </w:hyperlink>
          </w:p>
          <w:p w:rsidR="00FD2C2B" w:rsidRPr="00402D11" w:rsidRDefault="00FD2C2B" w:rsidP="00FD2C2B">
            <w:pPr>
              <w:suppressAutoHyphens w:val="0"/>
              <w:spacing w:after="0" w:line="276" w:lineRule="auto"/>
              <w:jc w:val="left"/>
              <w:rPr>
                <w:rFonts w:asciiTheme="minorHAnsi" w:hAnsiTheme="minorHAnsi" w:cstheme="minorHAnsi"/>
                <w:color w:val="0000FF"/>
                <w:spacing w:val="6"/>
                <w:sz w:val="20"/>
                <w:szCs w:val="20"/>
                <w:u w:val="single"/>
                <w:lang w:val="en-US"/>
              </w:rPr>
            </w:pPr>
          </w:p>
          <w:p w:rsidR="00544AB4" w:rsidRPr="00402D11" w:rsidRDefault="00544AB4" w:rsidP="00C03867">
            <w:pPr>
              <w:suppressAutoHyphens w:val="0"/>
              <w:spacing w:after="0" w:line="276" w:lineRule="auto"/>
              <w:jc w:val="left"/>
              <w:rPr>
                <w:rFonts w:asciiTheme="minorHAnsi" w:hAnsiTheme="minorHAnsi" w:cstheme="minorHAnsi"/>
                <w:szCs w:val="20"/>
                <w:u w:val="single"/>
                <w:lang w:val="en-US"/>
              </w:rPr>
            </w:pPr>
          </w:p>
        </w:tc>
        <w:tc>
          <w:tcPr>
            <w:tcW w:w="5260" w:type="dxa"/>
          </w:tcPr>
          <w:p w:rsidR="00544AB4" w:rsidRPr="00402D11" w:rsidRDefault="009E5760" w:rsidP="001165E2">
            <w:pPr>
              <w:spacing w:line="360" w:lineRule="auto"/>
              <w:jc w:val="right"/>
              <w:rPr>
                <w:rFonts w:asciiTheme="minorHAnsi" w:hAnsiTheme="minorHAnsi" w:cstheme="minorHAnsi"/>
                <w:noProof/>
                <w:szCs w:val="20"/>
                <w:lang w:val="el-GR"/>
              </w:rPr>
            </w:pPr>
            <w:r w:rsidRPr="00402D11">
              <w:rPr>
                <w:rFonts w:asciiTheme="minorHAnsi" w:hAnsiTheme="minorHAnsi" w:cstheme="minorHAnsi"/>
                <w:noProof/>
                <w:szCs w:val="20"/>
                <w:lang w:val="el-GR" w:eastAsia="el-GR"/>
              </w:rPr>
              <w:drawing>
                <wp:inline distT="0" distB="0" distL="0" distR="0">
                  <wp:extent cx="3552825" cy="904875"/>
                  <wp:effectExtent l="0" t="0" r="0" b="0"/>
                  <wp:docPr id="12" name="Εικόνα 12" descr="C:\Users\owner\Desktop\complete bi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wner\Desktop\complete big logo.png"/>
                          <pic:cNvPicPr>
                            <a:picLocks noChangeAspect="1" noChangeArrowheads="1"/>
                          </pic:cNvPicPr>
                        </pic:nvPicPr>
                        <pic:blipFill>
                          <a:blip r:embed="rId10" cstate="print"/>
                          <a:srcRect/>
                          <a:stretch>
                            <a:fillRect/>
                          </a:stretch>
                        </pic:blipFill>
                        <pic:spPr bwMode="auto">
                          <a:xfrm>
                            <a:off x="0" y="0"/>
                            <a:ext cx="3552825" cy="904875"/>
                          </a:xfrm>
                          <a:prstGeom prst="rect">
                            <a:avLst/>
                          </a:prstGeom>
                          <a:noFill/>
                          <a:ln w="9525">
                            <a:noFill/>
                            <a:miter lim="800000"/>
                            <a:headEnd/>
                            <a:tailEnd/>
                          </a:ln>
                        </pic:spPr>
                      </pic:pic>
                    </a:graphicData>
                  </a:graphic>
                </wp:inline>
              </w:drawing>
            </w:r>
          </w:p>
          <w:p w:rsidR="00544AB4" w:rsidRPr="00402D11" w:rsidRDefault="00544AB4" w:rsidP="001165E2">
            <w:pPr>
              <w:spacing w:line="360" w:lineRule="auto"/>
              <w:jc w:val="right"/>
              <w:rPr>
                <w:rFonts w:asciiTheme="minorHAnsi" w:hAnsiTheme="minorHAnsi" w:cstheme="minorHAnsi"/>
                <w:noProof/>
                <w:szCs w:val="20"/>
                <w:lang w:val="el-GR"/>
              </w:rPr>
            </w:pPr>
          </w:p>
        </w:tc>
      </w:tr>
      <w:tr w:rsidR="00544AB4" w:rsidRPr="007C2E60" w:rsidTr="001165E2">
        <w:trPr>
          <w:trHeight w:val="1541"/>
        </w:trPr>
        <w:tc>
          <w:tcPr>
            <w:tcW w:w="4688" w:type="dxa"/>
            <w:vMerge/>
          </w:tcPr>
          <w:p w:rsidR="00544AB4" w:rsidRPr="00402D11" w:rsidRDefault="00544AB4" w:rsidP="001165E2">
            <w:pPr>
              <w:spacing w:line="360" w:lineRule="auto"/>
              <w:jc w:val="center"/>
              <w:rPr>
                <w:rFonts w:asciiTheme="minorHAnsi" w:hAnsiTheme="minorHAnsi" w:cstheme="minorHAnsi"/>
                <w:szCs w:val="20"/>
                <w:lang w:val="el-GR"/>
              </w:rPr>
            </w:pPr>
          </w:p>
        </w:tc>
        <w:tc>
          <w:tcPr>
            <w:tcW w:w="5260" w:type="dxa"/>
          </w:tcPr>
          <w:p w:rsidR="001F1F87" w:rsidRPr="004D7DE1" w:rsidRDefault="008700F8" w:rsidP="008700F8">
            <w:pPr>
              <w:tabs>
                <w:tab w:val="left" w:pos="6870"/>
              </w:tabs>
              <w:spacing w:line="276" w:lineRule="auto"/>
              <w:jc w:val="center"/>
              <w:rPr>
                <w:rFonts w:asciiTheme="minorHAnsi" w:hAnsiTheme="minorHAnsi" w:cstheme="minorHAnsi"/>
                <w:b/>
                <w:sz w:val="20"/>
                <w:szCs w:val="20"/>
                <w:lang w:val="el-GR" w:eastAsia="ar-SA"/>
              </w:rPr>
            </w:pPr>
            <w:r w:rsidRPr="004D7DE1">
              <w:rPr>
                <w:rFonts w:asciiTheme="minorHAnsi" w:hAnsiTheme="minorHAnsi" w:cstheme="minorHAnsi"/>
                <w:b/>
                <w:sz w:val="20"/>
                <w:szCs w:val="20"/>
                <w:lang w:val="el-GR" w:eastAsia="ar-SA"/>
              </w:rPr>
              <w:t xml:space="preserve">                                                                            </w:t>
            </w:r>
            <w:r w:rsidR="00544AB4" w:rsidRPr="008700F8">
              <w:rPr>
                <w:rFonts w:asciiTheme="minorHAnsi" w:hAnsiTheme="minorHAnsi" w:cstheme="minorHAnsi"/>
                <w:b/>
                <w:sz w:val="20"/>
                <w:szCs w:val="20"/>
                <w:lang w:val="el-GR" w:eastAsia="ar-SA"/>
              </w:rPr>
              <w:t>Γρεβενά</w:t>
            </w:r>
            <w:r w:rsidR="00671C22" w:rsidRPr="008700F8">
              <w:rPr>
                <w:rFonts w:asciiTheme="minorHAnsi" w:hAnsiTheme="minorHAnsi" w:cstheme="minorHAnsi"/>
                <w:b/>
                <w:sz w:val="20"/>
                <w:szCs w:val="20"/>
                <w:lang w:val="el-GR" w:eastAsia="ar-SA"/>
              </w:rPr>
              <w:t xml:space="preserve">,       </w:t>
            </w:r>
            <w:r w:rsidRPr="008700F8">
              <w:rPr>
                <w:rFonts w:asciiTheme="minorHAnsi" w:hAnsiTheme="minorHAnsi" w:cstheme="minorHAnsi"/>
                <w:b/>
                <w:sz w:val="20"/>
                <w:szCs w:val="20"/>
                <w:lang w:val="el-GR" w:eastAsia="ar-SA"/>
              </w:rPr>
              <w:t>01</w:t>
            </w:r>
            <w:r w:rsidR="00544AB4" w:rsidRPr="008700F8">
              <w:rPr>
                <w:rFonts w:asciiTheme="minorHAnsi" w:hAnsiTheme="minorHAnsi" w:cstheme="minorHAnsi"/>
                <w:b/>
                <w:sz w:val="20"/>
                <w:szCs w:val="20"/>
                <w:lang w:val="el-GR" w:eastAsia="ar-SA"/>
              </w:rPr>
              <w:t>/</w:t>
            </w:r>
            <w:r w:rsidRPr="004D7DE1">
              <w:rPr>
                <w:rFonts w:asciiTheme="minorHAnsi" w:hAnsiTheme="minorHAnsi" w:cstheme="minorHAnsi"/>
                <w:b/>
                <w:sz w:val="20"/>
                <w:szCs w:val="20"/>
                <w:lang w:val="el-GR" w:eastAsia="ar-SA"/>
              </w:rPr>
              <w:t>04</w:t>
            </w:r>
            <w:r w:rsidR="00544AB4" w:rsidRPr="008700F8">
              <w:rPr>
                <w:rFonts w:asciiTheme="minorHAnsi" w:hAnsiTheme="minorHAnsi" w:cstheme="minorHAnsi"/>
                <w:b/>
                <w:sz w:val="20"/>
                <w:szCs w:val="20"/>
                <w:lang w:val="el-GR" w:eastAsia="ar-SA"/>
              </w:rPr>
              <w:t>/201</w:t>
            </w:r>
            <w:r w:rsidR="001C5185" w:rsidRPr="008700F8">
              <w:rPr>
                <w:rFonts w:asciiTheme="minorHAnsi" w:hAnsiTheme="minorHAnsi" w:cstheme="minorHAnsi"/>
                <w:b/>
                <w:sz w:val="20"/>
                <w:szCs w:val="20"/>
                <w:lang w:val="el-GR" w:eastAsia="ar-SA"/>
              </w:rPr>
              <w:t>9</w:t>
            </w:r>
          </w:p>
          <w:p w:rsidR="00B10393" w:rsidRPr="00B10393" w:rsidRDefault="00B10393" w:rsidP="008700F8">
            <w:pPr>
              <w:tabs>
                <w:tab w:val="left" w:pos="6870"/>
              </w:tabs>
              <w:spacing w:line="276" w:lineRule="auto"/>
              <w:jc w:val="center"/>
              <w:rPr>
                <w:rFonts w:asciiTheme="minorHAnsi" w:hAnsiTheme="minorHAnsi" w:cstheme="minorHAnsi"/>
                <w:b/>
                <w:sz w:val="20"/>
                <w:szCs w:val="20"/>
                <w:lang w:val="el-GR" w:eastAsia="ar-SA"/>
              </w:rPr>
            </w:pPr>
            <w:r w:rsidRPr="00B10393">
              <w:rPr>
                <w:rFonts w:asciiTheme="minorHAnsi" w:hAnsiTheme="minorHAnsi" w:cstheme="minorHAnsi"/>
                <w:b/>
                <w:sz w:val="20"/>
                <w:szCs w:val="20"/>
                <w:lang w:val="el-GR" w:eastAsia="ar-SA"/>
              </w:rPr>
              <w:t xml:space="preserve">             </w:t>
            </w:r>
            <w:r>
              <w:rPr>
                <w:rFonts w:asciiTheme="minorHAnsi" w:hAnsiTheme="minorHAnsi" w:cstheme="minorHAnsi"/>
                <w:b/>
                <w:sz w:val="20"/>
                <w:szCs w:val="20"/>
                <w:lang w:val="el-GR" w:eastAsia="ar-SA"/>
              </w:rPr>
              <w:t xml:space="preserve">         </w:t>
            </w:r>
            <w:r w:rsidRPr="00B10393">
              <w:rPr>
                <w:rFonts w:asciiTheme="minorHAnsi" w:hAnsiTheme="minorHAnsi" w:cstheme="minorHAnsi"/>
                <w:b/>
                <w:sz w:val="20"/>
                <w:szCs w:val="20"/>
                <w:lang w:val="el-GR" w:eastAsia="ar-SA"/>
              </w:rPr>
              <w:t xml:space="preserve">  </w:t>
            </w:r>
            <w:r>
              <w:rPr>
                <w:rFonts w:asciiTheme="minorHAnsi" w:hAnsiTheme="minorHAnsi" w:cstheme="minorHAnsi"/>
                <w:b/>
                <w:sz w:val="20"/>
                <w:szCs w:val="20"/>
                <w:lang w:val="el-GR" w:eastAsia="ar-SA"/>
              </w:rPr>
              <w:t xml:space="preserve">                                     Αρ. πρωτ. 54913</w:t>
            </w:r>
          </w:p>
          <w:p w:rsidR="00544AB4" w:rsidRPr="00402D11" w:rsidRDefault="00544AB4" w:rsidP="001165E2">
            <w:pPr>
              <w:tabs>
                <w:tab w:val="left" w:pos="6870"/>
              </w:tabs>
              <w:spacing w:line="276" w:lineRule="auto"/>
              <w:jc w:val="right"/>
              <w:rPr>
                <w:rFonts w:asciiTheme="minorHAnsi" w:hAnsiTheme="minorHAnsi" w:cstheme="minorHAnsi"/>
                <w:b/>
                <w:szCs w:val="20"/>
                <w:lang w:val="el-GR" w:eastAsia="ar-SA"/>
              </w:rPr>
            </w:pPr>
            <w:r w:rsidRPr="00402D11">
              <w:rPr>
                <w:rFonts w:asciiTheme="minorHAnsi" w:hAnsiTheme="minorHAnsi" w:cstheme="minorHAnsi"/>
                <w:b/>
                <w:sz w:val="20"/>
                <w:szCs w:val="20"/>
                <w:lang w:val="el-GR" w:eastAsia="ar-SA"/>
              </w:rPr>
              <w:t>Αρ. Διακήρυξης:</w:t>
            </w:r>
            <w:r w:rsidR="008700F8" w:rsidRPr="00B10393">
              <w:rPr>
                <w:rFonts w:asciiTheme="minorHAnsi" w:hAnsiTheme="minorHAnsi" w:cstheme="minorHAnsi"/>
                <w:b/>
                <w:sz w:val="20"/>
                <w:szCs w:val="20"/>
                <w:lang w:val="el-GR" w:eastAsia="ar-SA"/>
              </w:rPr>
              <w:t xml:space="preserve"> </w:t>
            </w:r>
            <w:r w:rsidR="00FD2C2B" w:rsidRPr="00402D11">
              <w:rPr>
                <w:rFonts w:asciiTheme="minorHAnsi" w:hAnsiTheme="minorHAnsi" w:cstheme="minorHAnsi"/>
                <w:b/>
                <w:sz w:val="20"/>
                <w:szCs w:val="20"/>
                <w:lang w:val="el-GR" w:eastAsia="ar-SA"/>
              </w:rPr>
              <w:t>01</w:t>
            </w:r>
            <w:r w:rsidRPr="00402D11">
              <w:rPr>
                <w:rFonts w:asciiTheme="minorHAnsi" w:hAnsiTheme="minorHAnsi" w:cstheme="minorHAnsi"/>
                <w:b/>
                <w:sz w:val="20"/>
                <w:szCs w:val="20"/>
                <w:lang w:val="el-GR" w:eastAsia="ar-SA"/>
              </w:rPr>
              <w:t>/201</w:t>
            </w:r>
            <w:r w:rsidR="00FD2C2B" w:rsidRPr="00402D11">
              <w:rPr>
                <w:rFonts w:asciiTheme="minorHAnsi" w:hAnsiTheme="minorHAnsi" w:cstheme="minorHAnsi"/>
                <w:b/>
                <w:sz w:val="20"/>
                <w:szCs w:val="20"/>
                <w:lang w:val="el-GR" w:eastAsia="ar-SA"/>
              </w:rPr>
              <w:t>9</w:t>
            </w:r>
          </w:p>
          <w:p w:rsidR="00544AB4" w:rsidRPr="00402D11" w:rsidRDefault="00544AB4" w:rsidP="001165E2">
            <w:pPr>
              <w:tabs>
                <w:tab w:val="left" w:pos="6870"/>
              </w:tabs>
              <w:jc w:val="right"/>
              <w:rPr>
                <w:rFonts w:asciiTheme="minorHAnsi" w:hAnsiTheme="minorHAnsi" w:cstheme="minorHAnsi"/>
                <w:b/>
                <w:szCs w:val="20"/>
                <w:lang w:val="el-GR"/>
              </w:rPr>
            </w:pPr>
          </w:p>
        </w:tc>
      </w:tr>
    </w:tbl>
    <w:p w:rsidR="008B5E16" w:rsidRPr="00402D11" w:rsidRDefault="008B5E16" w:rsidP="00AC70EA">
      <w:pPr>
        <w:tabs>
          <w:tab w:val="left" w:pos="6870"/>
        </w:tabs>
        <w:jc w:val="left"/>
        <w:rPr>
          <w:rFonts w:asciiTheme="minorHAnsi" w:hAnsiTheme="minorHAnsi" w:cstheme="minorHAnsi"/>
          <w:vanish/>
          <w:szCs w:val="20"/>
          <w:lang w:val="el-GR" w:eastAsia="ar-SA"/>
        </w:rPr>
      </w:pPr>
    </w:p>
    <w:p w:rsidR="00607B38" w:rsidRPr="00402D11" w:rsidRDefault="00607B38" w:rsidP="00AC70EA">
      <w:pPr>
        <w:spacing w:line="360" w:lineRule="auto"/>
        <w:jc w:val="center"/>
        <w:rPr>
          <w:rFonts w:asciiTheme="minorHAnsi" w:hAnsiTheme="minorHAnsi" w:cstheme="minorHAnsi"/>
          <w:b/>
          <w:szCs w:val="20"/>
          <w:lang w:val="el-GR" w:eastAsia="ar-SA"/>
        </w:rPr>
      </w:pPr>
    </w:p>
    <w:p w:rsidR="008B5E16" w:rsidRPr="00402D11" w:rsidRDefault="00036378" w:rsidP="00AC70EA">
      <w:pPr>
        <w:spacing w:line="360" w:lineRule="auto"/>
        <w:jc w:val="center"/>
        <w:rPr>
          <w:rFonts w:asciiTheme="minorHAnsi" w:hAnsiTheme="minorHAnsi" w:cstheme="minorHAnsi"/>
          <w:b/>
          <w:szCs w:val="20"/>
          <w:lang w:val="el-GR" w:eastAsia="ar-SA"/>
        </w:rPr>
      </w:pPr>
      <w:r w:rsidRPr="00402D11">
        <w:rPr>
          <w:rFonts w:asciiTheme="minorHAnsi" w:hAnsiTheme="minorHAnsi" w:cstheme="minorHAnsi"/>
          <w:b/>
          <w:szCs w:val="20"/>
          <w:lang w:val="el-GR" w:eastAsia="ar-SA"/>
        </w:rPr>
        <w:t>Ο Περιφερειάρχης Δυτικής Μακεδονίας</w:t>
      </w:r>
    </w:p>
    <w:p w:rsidR="008B5E16" w:rsidRPr="00402D11" w:rsidRDefault="008B5E16" w:rsidP="00AC70EA">
      <w:pPr>
        <w:pStyle w:val="af4"/>
        <w:spacing w:before="120" w:after="120" w:line="360" w:lineRule="auto"/>
        <w:rPr>
          <w:rFonts w:asciiTheme="minorHAnsi" w:hAnsiTheme="minorHAnsi" w:cstheme="minorHAnsi"/>
          <w:i/>
          <w:szCs w:val="20"/>
          <w:lang w:val="el-GR"/>
        </w:rPr>
      </w:pPr>
      <w:r w:rsidRPr="00402D11">
        <w:rPr>
          <w:rFonts w:asciiTheme="minorHAnsi" w:hAnsiTheme="minorHAnsi" w:cstheme="minorHAnsi"/>
          <w:i/>
          <w:szCs w:val="20"/>
          <w:lang w:val="el-GR"/>
        </w:rPr>
        <w:t>Έχοντας υπόψη :</w:t>
      </w:r>
    </w:p>
    <w:p w:rsidR="001728F1" w:rsidRPr="00402D11" w:rsidRDefault="001728F1" w:rsidP="00435153">
      <w:pPr>
        <w:numPr>
          <w:ilvl w:val="0"/>
          <w:numId w:val="24"/>
        </w:numPr>
        <w:tabs>
          <w:tab w:val="clear" w:pos="720"/>
          <w:tab w:val="num" w:pos="0"/>
          <w:tab w:val="left" w:pos="284"/>
        </w:tabs>
        <w:spacing w:line="276" w:lineRule="auto"/>
        <w:ind w:left="284" w:hanging="284"/>
        <w:rPr>
          <w:rFonts w:asciiTheme="minorHAnsi" w:hAnsiTheme="minorHAnsi" w:cstheme="minorHAnsi"/>
          <w:lang w:val="el-GR"/>
        </w:rPr>
      </w:pPr>
      <w:r w:rsidRPr="00402D11">
        <w:rPr>
          <w:rFonts w:asciiTheme="minorHAnsi" w:hAnsiTheme="minorHAnsi" w:cstheme="minorHAnsi"/>
          <w:lang w:val="el-GR"/>
        </w:rPr>
        <w:t xml:space="preserve">Τις διατάξεις του Ν. 3852/2010 (ΦΕΚ Α 87/07.06.2010) «Νέα Αρχιτεκτονική της Αυτοδιοίκησης και της Αποκεντρωμένης Διοίκησης – Πρόγραμμα Καλλικράτης», </w:t>
      </w:r>
    </w:p>
    <w:p w:rsidR="004B616B" w:rsidRPr="00402D11" w:rsidRDefault="004B616B" w:rsidP="00435153">
      <w:pPr>
        <w:numPr>
          <w:ilvl w:val="0"/>
          <w:numId w:val="24"/>
        </w:numPr>
        <w:tabs>
          <w:tab w:val="clear" w:pos="720"/>
          <w:tab w:val="num" w:pos="0"/>
          <w:tab w:val="left" w:pos="284"/>
        </w:tabs>
        <w:spacing w:line="276" w:lineRule="auto"/>
        <w:ind w:left="284" w:hanging="284"/>
        <w:rPr>
          <w:rFonts w:asciiTheme="minorHAnsi" w:hAnsiTheme="minorHAnsi" w:cstheme="minorHAnsi"/>
          <w:lang w:val="el-GR"/>
        </w:rPr>
      </w:pPr>
      <w:r w:rsidRPr="00402D11">
        <w:rPr>
          <w:rFonts w:asciiTheme="minorHAnsi" w:hAnsiTheme="minorHAnsi" w:cstheme="minorHAnsi"/>
          <w:lang w:val="el-GR"/>
        </w:rPr>
        <w:t>Το Π.Δ. 146/23.12.2010 (ΦΕΚ239Α/27.12.2010) «Οργανισμός της Περιφέρειας Δυτικής Μακεδονίας», όπως τροποποιήθηκε και ισχύει.</w:t>
      </w:r>
    </w:p>
    <w:p w:rsidR="001C7E46" w:rsidRPr="00402D11" w:rsidRDefault="001C7E46" w:rsidP="00435153">
      <w:pPr>
        <w:numPr>
          <w:ilvl w:val="0"/>
          <w:numId w:val="24"/>
        </w:numPr>
        <w:tabs>
          <w:tab w:val="clear" w:pos="720"/>
          <w:tab w:val="num" w:pos="0"/>
          <w:tab w:val="left" w:pos="284"/>
        </w:tabs>
        <w:spacing w:line="276" w:lineRule="auto"/>
        <w:ind w:left="284" w:hanging="284"/>
        <w:rPr>
          <w:rFonts w:asciiTheme="minorHAnsi" w:hAnsiTheme="minorHAnsi" w:cstheme="minorHAnsi"/>
          <w:color w:val="000000"/>
          <w:lang w:val="el-GR"/>
        </w:rPr>
      </w:pPr>
      <w:r w:rsidRPr="00402D11">
        <w:rPr>
          <w:rFonts w:asciiTheme="minorHAnsi" w:hAnsiTheme="minorHAnsi" w:cstheme="minorHAnsi"/>
          <w:lang w:val="el-GR"/>
        </w:rPr>
        <w:t>του ν. 4412/2016 (Α' 147) “</w:t>
      </w:r>
      <w:r w:rsidRPr="00402D11">
        <w:rPr>
          <w:rFonts w:asciiTheme="minorHAnsi" w:hAnsiTheme="minorHAnsi" w:cstheme="minorHAnsi"/>
          <w:i/>
          <w:lang w:val="el-GR"/>
        </w:rPr>
        <w:t>Δημόσιες Συμβάσεις Έργων, Προμηθειών και Υπηρεσιών (προσαρμογή στις Οδηγίες 2014/24/ ΕΕ και 2014/25/ΕΕ)»</w:t>
      </w:r>
    </w:p>
    <w:p w:rsidR="00596750" w:rsidRPr="00402D11" w:rsidRDefault="00596750" w:rsidP="00435153">
      <w:pPr>
        <w:numPr>
          <w:ilvl w:val="0"/>
          <w:numId w:val="24"/>
        </w:numPr>
        <w:tabs>
          <w:tab w:val="clear" w:pos="720"/>
          <w:tab w:val="num" w:pos="0"/>
        </w:tabs>
        <w:spacing w:line="276" w:lineRule="auto"/>
        <w:ind w:left="284" w:hanging="284"/>
        <w:rPr>
          <w:rFonts w:asciiTheme="minorHAnsi" w:hAnsiTheme="minorHAnsi" w:cstheme="minorHAnsi"/>
          <w:szCs w:val="22"/>
          <w:lang w:val="el-GR"/>
        </w:rPr>
      </w:pPr>
      <w:r w:rsidRPr="00402D11">
        <w:rPr>
          <w:rFonts w:asciiTheme="minorHAnsi" w:hAnsiTheme="minorHAnsi" w:cstheme="minorHAnsi"/>
          <w:i/>
          <w:szCs w:val="22"/>
          <w:lang w:val="el-GR"/>
        </w:rPr>
        <w:t>Ν.4497/17 (ΦΕΚ 171/13.11.2017 τεύχος Α’): «Άσκηση υπαίθριων εμπορικών δραστηριοτήτων, εκσυγχρονισμός της επιμελητηριακής νομοθεσίας και άλλες διατάξεις.</w:t>
      </w:r>
    </w:p>
    <w:p w:rsidR="001C7E46" w:rsidRPr="00402D11" w:rsidRDefault="001C7E46" w:rsidP="00435153">
      <w:pPr>
        <w:numPr>
          <w:ilvl w:val="0"/>
          <w:numId w:val="24"/>
        </w:numPr>
        <w:tabs>
          <w:tab w:val="clear" w:pos="720"/>
          <w:tab w:val="num" w:pos="0"/>
          <w:tab w:val="left" w:pos="284"/>
        </w:tabs>
        <w:spacing w:line="276" w:lineRule="auto"/>
        <w:ind w:left="284" w:hanging="284"/>
        <w:rPr>
          <w:rFonts w:asciiTheme="minorHAnsi" w:hAnsiTheme="minorHAnsi" w:cstheme="minorHAnsi"/>
          <w:lang w:val="el-GR"/>
        </w:rPr>
      </w:pPr>
      <w:r w:rsidRPr="00402D11">
        <w:rPr>
          <w:rFonts w:asciiTheme="minorHAnsi" w:hAnsiTheme="minorHAnsi" w:cstheme="minorHAnsi"/>
          <w:color w:val="000000"/>
          <w:lang w:val="el-GR"/>
        </w:rPr>
        <w:t>του ν. 4314/2014 (Α' 265)</w:t>
      </w:r>
      <w:r w:rsidRPr="00402D11">
        <w:rPr>
          <w:rStyle w:val="FootnoteReference2"/>
          <w:rFonts w:asciiTheme="minorHAnsi" w:hAnsiTheme="minorHAnsi" w:cstheme="minorHAnsi"/>
          <w:color w:val="000000"/>
          <w:szCs w:val="22"/>
          <w:lang w:val="el-GR"/>
        </w:rPr>
        <w:t>,</w:t>
      </w:r>
      <w:r w:rsidRPr="00402D11">
        <w:rPr>
          <w:rFonts w:asciiTheme="minorHAnsi" w:hAnsiTheme="minorHAnsi" w:cstheme="minorHAnsi"/>
          <w:lang w:val="el-GR"/>
        </w:rPr>
        <w:t xml:space="preserve"> “</w:t>
      </w:r>
      <w:r w:rsidRPr="00402D11">
        <w:rPr>
          <w:rFonts w:asciiTheme="minorHAnsi" w:hAnsiTheme="minorHAnsi" w:cstheme="minorHAnsi"/>
          <w:i/>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402D11">
        <w:rPr>
          <w:rFonts w:asciiTheme="minorHAnsi" w:hAnsiTheme="minorHAnsi" w:cstheme="minorHAnsi"/>
          <w:i/>
        </w:rPr>
        <w:t>L</w:t>
      </w:r>
      <w:r w:rsidRPr="00402D11">
        <w:rPr>
          <w:rFonts w:asciiTheme="minorHAnsi" w:hAnsiTheme="minorHAnsi" w:cstheme="minorHAnsi"/>
          <w:i/>
          <w:lang w:val="el-GR"/>
        </w:rPr>
        <w:t xml:space="preserve"> 156/16.6.2012) στο ελληνικό δίκαιο, τροποποίηση του ν. 3419/2005 (Α' 297) και άλλες διατάξεις</w:t>
      </w:r>
      <w:r w:rsidRPr="00402D11">
        <w:rPr>
          <w:rFonts w:asciiTheme="minorHAnsi" w:hAnsiTheme="minorHAnsi" w:cstheme="minorHAnsi"/>
          <w:lang w:val="el-GR"/>
        </w:rPr>
        <w:t xml:space="preserve">” </w:t>
      </w:r>
      <w:r w:rsidRPr="00402D11">
        <w:rPr>
          <w:rFonts w:asciiTheme="minorHAnsi" w:hAnsiTheme="minorHAnsi" w:cstheme="minorHAnsi"/>
          <w:color w:val="000000"/>
          <w:lang w:val="el-GR"/>
        </w:rPr>
        <w:t>και του ν. 3614/2007 (Α' 267) «</w:t>
      </w:r>
      <w:r w:rsidRPr="00402D11">
        <w:rPr>
          <w:rFonts w:asciiTheme="minorHAnsi" w:hAnsiTheme="minorHAnsi" w:cstheme="minorHAnsi"/>
          <w:i/>
          <w:color w:val="000000"/>
          <w:lang w:val="el-GR"/>
        </w:rPr>
        <w:t>Διαχείριση, έλεγχος και εφαρμογή αναπτυξιακών παρεμβάσεων για την προγραμματική περίοδο 2007 -2013</w:t>
      </w:r>
      <w:r w:rsidRPr="00402D11">
        <w:rPr>
          <w:rFonts w:asciiTheme="minorHAnsi" w:hAnsiTheme="minorHAnsi" w:cstheme="minorHAnsi"/>
          <w:color w:val="000000"/>
          <w:lang w:val="el-GR"/>
        </w:rPr>
        <w:t>»,</w:t>
      </w:r>
    </w:p>
    <w:p w:rsidR="001C7E46" w:rsidRPr="00402D11" w:rsidRDefault="001C7E46" w:rsidP="00435153">
      <w:pPr>
        <w:numPr>
          <w:ilvl w:val="0"/>
          <w:numId w:val="24"/>
        </w:numPr>
        <w:tabs>
          <w:tab w:val="clear" w:pos="720"/>
          <w:tab w:val="num" w:pos="0"/>
          <w:tab w:val="left" w:pos="284"/>
        </w:tabs>
        <w:spacing w:line="276" w:lineRule="auto"/>
        <w:ind w:left="284" w:hanging="284"/>
        <w:rPr>
          <w:rFonts w:asciiTheme="minorHAnsi" w:hAnsiTheme="minorHAnsi" w:cstheme="minorHAnsi"/>
          <w:lang w:val="el-GR"/>
        </w:rPr>
      </w:pPr>
      <w:r w:rsidRPr="00402D11">
        <w:rPr>
          <w:rFonts w:asciiTheme="minorHAnsi" w:hAnsiTheme="minorHAnsi" w:cstheme="minorHAnsi"/>
          <w:lang w:val="el-GR"/>
        </w:rPr>
        <w:lastRenderedPageBreak/>
        <w:t>του ν. 4270/2014 (Α' 143) «</w:t>
      </w:r>
      <w:r w:rsidRPr="00402D11">
        <w:rPr>
          <w:rFonts w:asciiTheme="minorHAnsi" w:hAnsiTheme="minorHAnsi" w:cstheme="minorHAnsi"/>
          <w:i/>
          <w:lang w:val="el-GR"/>
        </w:rPr>
        <w:t>Αρχές δημοσιονομικής διαχείρισης και εποπτείας (ενσωμάτωση της Οδηγίας 2011/85/ΕΕ) – δημόσιο λογιστικό και άλλες διατάξεις</w:t>
      </w:r>
      <w:r w:rsidRPr="00402D11">
        <w:rPr>
          <w:rFonts w:asciiTheme="minorHAnsi" w:hAnsiTheme="minorHAnsi" w:cstheme="minorHAnsi"/>
          <w:lang w:val="el-GR"/>
        </w:rPr>
        <w:t>»</w:t>
      </w:r>
      <w:r w:rsidRPr="00402D11">
        <w:rPr>
          <w:rFonts w:asciiTheme="minorHAnsi" w:hAnsiTheme="minorHAnsi" w:cstheme="minorHAnsi"/>
          <w:b/>
          <w:lang w:val="el-GR"/>
        </w:rPr>
        <w:t>,</w:t>
      </w:r>
    </w:p>
    <w:p w:rsidR="001C7E46" w:rsidRPr="00402D11" w:rsidRDefault="001C7E46" w:rsidP="00435153">
      <w:pPr>
        <w:numPr>
          <w:ilvl w:val="0"/>
          <w:numId w:val="24"/>
        </w:numPr>
        <w:tabs>
          <w:tab w:val="clear" w:pos="720"/>
          <w:tab w:val="num" w:pos="0"/>
          <w:tab w:val="left" w:pos="284"/>
        </w:tabs>
        <w:spacing w:line="276" w:lineRule="auto"/>
        <w:ind w:left="284" w:hanging="284"/>
        <w:rPr>
          <w:rFonts w:asciiTheme="minorHAnsi" w:hAnsiTheme="minorHAnsi" w:cstheme="minorHAnsi"/>
          <w:lang w:val="el-GR"/>
        </w:rPr>
      </w:pPr>
      <w:r w:rsidRPr="00402D11">
        <w:rPr>
          <w:rFonts w:asciiTheme="minorHAnsi" w:hAnsiTheme="minorHAnsi" w:cstheme="minorHAnsi"/>
          <w:lang w:val="el-GR"/>
        </w:rPr>
        <w:t>του ν. 4250/2014 (Α' 74) «</w:t>
      </w:r>
      <w:r w:rsidRPr="00402D11">
        <w:rPr>
          <w:rFonts w:asciiTheme="minorHAnsi" w:hAnsiTheme="minorHAnsi" w:cstheme="minorHAnsi"/>
          <w:i/>
          <w:lang w:val="el-GR"/>
        </w:rPr>
        <w:t xml:space="preserve">Διοικητικές Απλουστεύσεις - Καταργήσεις, Συγχωνεύσεις Νομικών Προσώπων και Υπηρεσιών του Δημοσίου </w:t>
      </w:r>
      <w:r w:rsidR="001728F1" w:rsidRPr="00402D11">
        <w:rPr>
          <w:rFonts w:asciiTheme="minorHAnsi" w:hAnsiTheme="minorHAnsi" w:cstheme="minorHAnsi"/>
          <w:i/>
          <w:lang w:val="el-GR"/>
        </w:rPr>
        <w:t>Τομέα-Τροποποίηση Διατάξεων του Π.Δ.</w:t>
      </w:r>
      <w:r w:rsidRPr="00402D11">
        <w:rPr>
          <w:rFonts w:asciiTheme="minorHAnsi" w:hAnsiTheme="minorHAnsi" w:cstheme="minorHAnsi"/>
          <w:i/>
          <w:lang w:val="el-GR"/>
        </w:rPr>
        <w:t>318/1992 (Α΄161) και λοιπές ρυθμίσεις</w:t>
      </w:r>
      <w:r w:rsidRPr="00402D11">
        <w:rPr>
          <w:rFonts w:asciiTheme="minorHAnsi" w:hAnsiTheme="minorHAnsi" w:cstheme="minorHAnsi"/>
          <w:lang w:val="el-GR"/>
        </w:rPr>
        <w:t xml:space="preserve">» και ειδικότερα τις διατάξεις του άρθρου 1, </w:t>
      </w:r>
    </w:p>
    <w:p w:rsidR="001C7E46" w:rsidRPr="00402D11" w:rsidRDefault="001C7E46" w:rsidP="00435153">
      <w:pPr>
        <w:numPr>
          <w:ilvl w:val="0"/>
          <w:numId w:val="24"/>
        </w:numPr>
        <w:tabs>
          <w:tab w:val="clear" w:pos="720"/>
          <w:tab w:val="num" w:pos="0"/>
          <w:tab w:val="left" w:pos="284"/>
        </w:tabs>
        <w:spacing w:line="276" w:lineRule="auto"/>
        <w:ind w:left="284" w:hanging="284"/>
        <w:rPr>
          <w:rFonts w:asciiTheme="minorHAnsi" w:hAnsiTheme="minorHAnsi" w:cstheme="minorHAnsi"/>
          <w:szCs w:val="22"/>
          <w:lang w:val="el-GR"/>
        </w:rPr>
      </w:pPr>
      <w:r w:rsidRPr="00402D11">
        <w:rPr>
          <w:rFonts w:asciiTheme="minorHAnsi" w:hAnsiTheme="minorHAnsi" w:cstheme="minorHAnsi"/>
          <w:lang w:val="el-GR"/>
        </w:rPr>
        <w:t>της παρ. Ζ του Ν. 4152/2013 (Α' 107) «</w:t>
      </w:r>
      <w:r w:rsidRPr="00402D11">
        <w:rPr>
          <w:rFonts w:asciiTheme="minorHAnsi" w:hAnsiTheme="minorHAnsi" w:cstheme="minorHAnsi"/>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Pr="00402D11">
        <w:rPr>
          <w:rFonts w:asciiTheme="minorHAnsi" w:hAnsiTheme="minorHAnsi" w:cstheme="minorHAnsi"/>
          <w:lang w:val="el-GR"/>
        </w:rPr>
        <w:t xml:space="preserve">», </w:t>
      </w:r>
    </w:p>
    <w:p w:rsidR="001C7E46" w:rsidRPr="00402D11" w:rsidRDefault="001C7E46" w:rsidP="00435153">
      <w:pPr>
        <w:numPr>
          <w:ilvl w:val="0"/>
          <w:numId w:val="24"/>
        </w:numPr>
        <w:tabs>
          <w:tab w:val="clear" w:pos="720"/>
          <w:tab w:val="num" w:pos="0"/>
          <w:tab w:val="left" w:pos="284"/>
        </w:tabs>
        <w:spacing w:line="276" w:lineRule="auto"/>
        <w:ind w:left="284" w:hanging="284"/>
        <w:rPr>
          <w:rFonts w:asciiTheme="minorHAnsi" w:hAnsiTheme="minorHAnsi" w:cstheme="minorHAnsi"/>
          <w:lang w:val="el-GR"/>
        </w:rPr>
      </w:pPr>
      <w:r w:rsidRPr="00402D11">
        <w:rPr>
          <w:rFonts w:asciiTheme="minorHAnsi" w:hAnsiTheme="minorHAnsi" w:cstheme="minorHAnsi"/>
          <w:szCs w:val="22"/>
          <w:lang w:val="el-GR"/>
        </w:rPr>
        <w:t>του ν. 4129/2013 (Α’ 52) «</w:t>
      </w:r>
      <w:r w:rsidRPr="00402D11">
        <w:rPr>
          <w:rFonts w:asciiTheme="minorHAnsi" w:hAnsiTheme="minorHAnsi" w:cstheme="minorHAnsi"/>
          <w:i/>
          <w:szCs w:val="22"/>
          <w:lang w:val="el-GR"/>
        </w:rPr>
        <w:t>Κύρωση του Κώδικα Νόμων για το Ελεγκτικό Συνέδριο</w:t>
      </w:r>
      <w:r w:rsidRPr="00402D11">
        <w:rPr>
          <w:rFonts w:asciiTheme="minorHAnsi" w:hAnsiTheme="minorHAnsi" w:cstheme="minorHAnsi"/>
          <w:szCs w:val="22"/>
          <w:lang w:val="el-GR"/>
        </w:rPr>
        <w:t>»</w:t>
      </w:r>
    </w:p>
    <w:p w:rsidR="001C7E46" w:rsidRPr="00402D11" w:rsidRDefault="001C7E46" w:rsidP="00435153">
      <w:pPr>
        <w:numPr>
          <w:ilvl w:val="0"/>
          <w:numId w:val="24"/>
        </w:numPr>
        <w:tabs>
          <w:tab w:val="clear" w:pos="720"/>
          <w:tab w:val="num" w:pos="0"/>
          <w:tab w:val="left" w:pos="284"/>
        </w:tabs>
        <w:spacing w:line="276" w:lineRule="auto"/>
        <w:ind w:left="284" w:hanging="284"/>
        <w:rPr>
          <w:rFonts w:asciiTheme="minorHAnsi" w:hAnsiTheme="minorHAnsi" w:cstheme="minorHAnsi"/>
          <w:szCs w:val="22"/>
          <w:lang w:val="el-GR"/>
        </w:rPr>
      </w:pPr>
      <w:r w:rsidRPr="00402D11">
        <w:rPr>
          <w:rFonts w:asciiTheme="minorHAnsi" w:hAnsiTheme="minorHAnsi" w:cstheme="minorHAnsi"/>
          <w:szCs w:val="22"/>
          <w:lang w:val="el-GR"/>
        </w:rPr>
        <w:t>του ν. 4013/2011 (Α’ 204) «</w:t>
      </w:r>
      <w:r w:rsidRPr="00402D11">
        <w:rPr>
          <w:rFonts w:asciiTheme="minorHAnsi" w:hAnsiTheme="minorHAnsi" w:cstheme="minorHAnsi"/>
          <w:i/>
          <w:szCs w:val="22"/>
          <w:lang w:val="el-GR"/>
        </w:rPr>
        <w:t>Σύσταση ενιαίας Ανεξάρτητης Αρχής Δημοσίων Συμβάσεων και Κεντρικού Ηλεκτρονικού Μητρώου Δημοσίων Συμβάσεων…</w:t>
      </w:r>
      <w:r w:rsidRPr="00402D11">
        <w:rPr>
          <w:rFonts w:asciiTheme="minorHAnsi" w:hAnsiTheme="minorHAnsi" w:cstheme="minorHAnsi"/>
          <w:szCs w:val="22"/>
          <w:lang w:val="el-GR"/>
        </w:rPr>
        <w:t xml:space="preserve">», </w:t>
      </w:r>
    </w:p>
    <w:p w:rsidR="001C7E46" w:rsidRPr="00402D11" w:rsidRDefault="001C7E46" w:rsidP="00435153">
      <w:pPr>
        <w:numPr>
          <w:ilvl w:val="0"/>
          <w:numId w:val="24"/>
        </w:numPr>
        <w:tabs>
          <w:tab w:val="clear" w:pos="720"/>
          <w:tab w:val="num" w:pos="0"/>
          <w:tab w:val="left" w:pos="284"/>
        </w:tabs>
        <w:spacing w:line="276" w:lineRule="auto"/>
        <w:ind w:left="284" w:hanging="284"/>
        <w:rPr>
          <w:rFonts w:asciiTheme="minorHAnsi" w:hAnsiTheme="minorHAnsi" w:cstheme="minorHAnsi"/>
          <w:szCs w:val="22"/>
          <w:lang w:val="el-GR"/>
        </w:rPr>
      </w:pPr>
      <w:r w:rsidRPr="00402D11">
        <w:rPr>
          <w:rFonts w:asciiTheme="minorHAnsi" w:hAnsiTheme="minorHAnsi" w:cstheme="minorHAnsi"/>
          <w:szCs w:val="22"/>
          <w:lang w:val="el-GR"/>
        </w:rPr>
        <w:t>του ν. 3861/2010 (Α’ 112) «</w:t>
      </w:r>
      <w:r w:rsidRPr="00402D11">
        <w:rPr>
          <w:rFonts w:asciiTheme="minorHAnsi" w:hAnsiTheme="minorHAnsi" w:cstheme="minorHAnsi"/>
          <w:i/>
          <w:iCs/>
          <w:szCs w:val="22"/>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402D11">
        <w:rPr>
          <w:rFonts w:asciiTheme="minorHAnsi" w:hAnsiTheme="minorHAnsi" w:cstheme="minorHAnsi"/>
          <w:szCs w:val="22"/>
          <w:lang w:val="el-GR"/>
        </w:rPr>
        <w:t>,</w:t>
      </w:r>
    </w:p>
    <w:p w:rsidR="001C7E46" w:rsidRPr="00402D11" w:rsidRDefault="001C7E46" w:rsidP="00435153">
      <w:pPr>
        <w:numPr>
          <w:ilvl w:val="0"/>
          <w:numId w:val="24"/>
        </w:numPr>
        <w:tabs>
          <w:tab w:val="clear" w:pos="720"/>
          <w:tab w:val="num" w:pos="0"/>
          <w:tab w:val="left" w:pos="284"/>
        </w:tabs>
        <w:spacing w:line="276" w:lineRule="auto"/>
        <w:ind w:left="284" w:hanging="284"/>
        <w:rPr>
          <w:rFonts w:asciiTheme="minorHAnsi" w:hAnsiTheme="minorHAnsi" w:cstheme="minorHAnsi"/>
          <w:lang w:val="el-GR"/>
        </w:rPr>
      </w:pPr>
      <w:r w:rsidRPr="00402D11">
        <w:rPr>
          <w:rFonts w:asciiTheme="minorHAnsi" w:hAnsiTheme="minorHAnsi" w:cstheme="minorHAnsi"/>
          <w:lang w:val="el-GR"/>
        </w:rPr>
        <w:t>του ν. 2859/2000 (Α’ 248) «</w:t>
      </w:r>
      <w:r w:rsidRPr="00402D11">
        <w:rPr>
          <w:rFonts w:asciiTheme="minorHAnsi" w:hAnsiTheme="minorHAnsi" w:cstheme="minorHAnsi"/>
          <w:i/>
          <w:lang w:val="el-GR"/>
        </w:rPr>
        <w:t>Κύρωση Κώδικα Φόρου Προστιθέμενης Αξίας</w:t>
      </w:r>
      <w:r w:rsidRPr="00402D11">
        <w:rPr>
          <w:rFonts w:asciiTheme="minorHAnsi" w:hAnsiTheme="minorHAnsi" w:cstheme="minorHAnsi"/>
          <w:lang w:val="el-GR"/>
        </w:rPr>
        <w:t xml:space="preserve">», </w:t>
      </w:r>
    </w:p>
    <w:p w:rsidR="001C7E46" w:rsidRPr="00402D11" w:rsidRDefault="001C7E46" w:rsidP="00435153">
      <w:pPr>
        <w:numPr>
          <w:ilvl w:val="0"/>
          <w:numId w:val="24"/>
        </w:numPr>
        <w:tabs>
          <w:tab w:val="clear" w:pos="720"/>
          <w:tab w:val="num" w:pos="0"/>
          <w:tab w:val="left" w:pos="284"/>
        </w:tabs>
        <w:spacing w:line="276" w:lineRule="auto"/>
        <w:ind w:left="284" w:hanging="284"/>
        <w:rPr>
          <w:rFonts w:asciiTheme="minorHAnsi" w:hAnsiTheme="minorHAnsi" w:cstheme="minorHAnsi"/>
          <w:lang w:val="el-GR"/>
        </w:rPr>
      </w:pPr>
      <w:r w:rsidRPr="00402D11">
        <w:rPr>
          <w:rFonts w:asciiTheme="minorHAnsi" w:hAnsiTheme="minorHAnsi" w:cstheme="minorHAnsi"/>
          <w:lang w:val="el-GR"/>
        </w:rPr>
        <w:t>του ν.2690/1999 (Α' 45) “</w:t>
      </w:r>
      <w:r w:rsidRPr="00402D11">
        <w:rPr>
          <w:rFonts w:asciiTheme="minorHAnsi" w:hAnsiTheme="minorHAnsi" w:cstheme="minorHAnsi"/>
          <w:i/>
          <w:lang w:val="el-GR"/>
        </w:rPr>
        <w:t>Κύρωση του Κώδικα Διοικητικής Διαδικασίας και άλλες διατάξεις</w:t>
      </w:r>
      <w:r w:rsidRPr="00402D11">
        <w:rPr>
          <w:rFonts w:asciiTheme="minorHAnsi" w:hAnsiTheme="minorHAnsi" w:cstheme="minorHAnsi"/>
          <w:lang w:val="el-GR"/>
        </w:rPr>
        <w:t>”  και ιδίως των άρθρων 7 και 13 έως 15,</w:t>
      </w:r>
    </w:p>
    <w:p w:rsidR="001C7E46" w:rsidRPr="00402D11" w:rsidRDefault="001C7E46" w:rsidP="00435153">
      <w:pPr>
        <w:numPr>
          <w:ilvl w:val="0"/>
          <w:numId w:val="24"/>
        </w:numPr>
        <w:tabs>
          <w:tab w:val="clear" w:pos="720"/>
          <w:tab w:val="num" w:pos="0"/>
          <w:tab w:val="left" w:pos="284"/>
        </w:tabs>
        <w:spacing w:line="276" w:lineRule="auto"/>
        <w:ind w:left="284" w:hanging="284"/>
        <w:rPr>
          <w:rFonts w:asciiTheme="minorHAnsi" w:hAnsiTheme="minorHAnsi" w:cstheme="minorHAnsi"/>
          <w:lang w:val="el-GR"/>
        </w:rPr>
      </w:pPr>
      <w:r w:rsidRPr="00402D11">
        <w:rPr>
          <w:rFonts w:asciiTheme="minorHAnsi" w:hAnsiTheme="minorHAnsi" w:cstheme="minorHAnsi"/>
          <w:lang w:val="el-GR"/>
        </w:rPr>
        <w:t>του ν. 2121/1993 (Α' 25) “</w:t>
      </w:r>
      <w:r w:rsidRPr="00402D11">
        <w:rPr>
          <w:rStyle w:val="a8"/>
          <w:rFonts w:asciiTheme="minorHAnsi" w:hAnsiTheme="minorHAnsi" w:cstheme="minorHAnsi"/>
          <w:b w:val="0"/>
          <w:bCs w:val="0"/>
          <w:i/>
          <w:iCs/>
          <w:color w:val="000000"/>
          <w:szCs w:val="22"/>
          <w:lang w:val="el-GR"/>
        </w:rPr>
        <w:t>Πνευματική Ιδιοκτησία, Συγγενικά Δικαιώματα και Πολιτιστικά Θέματα</w:t>
      </w:r>
      <w:r w:rsidRPr="00402D11">
        <w:rPr>
          <w:rStyle w:val="a8"/>
          <w:rFonts w:asciiTheme="minorHAnsi" w:hAnsiTheme="minorHAnsi" w:cstheme="minorHAnsi"/>
          <w:b w:val="0"/>
          <w:bCs w:val="0"/>
          <w:color w:val="000000"/>
          <w:szCs w:val="22"/>
          <w:lang w:val="el-GR"/>
        </w:rPr>
        <w:t xml:space="preserve">”, </w:t>
      </w:r>
    </w:p>
    <w:p w:rsidR="001C7E46" w:rsidRPr="00402D11" w:rsidRDefault="001C7E46" w:rsidP="00435153">
      <w:pPr>
        <w:numPr>
          <w:ilvl w:val="0"/>
          <w:numId w:val="24"/>
        </w:numPr>
        <w:tabs>
          <w:tab w:val="clear" w:pos="720"/>
          <w:tab w:val="num" w:pos="0"/>
          <w:tab w:val="left" w:pos="284"/>
        </w:tabs>
        <w:spacing w:line="276" w:lineRule="auto"/>
        <w:ind w:left="284" w:hanging="284"/>
        <w:rPr>
          <w:rFonts w:asciiTheme="minorHAnsi" w:hAnsiTheme="minorHAnsi" w:cstheme="minorHAnsi"/>
          <w:bCs/>
          <w:iCs/>
          <w:lang w:val="el-GR"/>
        </w:rPr>
      </w:pPr>
      <w:r w:rsidRPr="00402D11">
        <w:rPr>
          <w:rFonts w:asciiTheme="minorHAnsi" w:hAnsiTheme="minorHAnsi" w:cstheme="minorHAnsi"/>
          <w:lang w:val="el-GR"/>
        </w:rPr>
        <w:t>του π.δ 28/2015 (Α' 34) “</w:t>
      </w:r>
      <w:r w:rsidRPr="00402D11">
        <w:rPr>
          <w:rFonts w:asciiTheme="minorHAnsi" w:hAnsiTheme="minorHAnsi" w:cstheme="minorHAnsi"/>
          <w:i/>
          <w:lang w:val="el-GR"/>
        </w:rPr>
        <w:t>Κωδικοποίηση διατάξεων για την πρόσβαση σε δημόσια έγγραφα και στοιχεία</w:t>
      </w:r>
      <w:r w:rsidRPr="00402D11">
        <w:rPr>
          <w:rFonts w:asciiTheme="minorHAnsi" w:hAnsiTheme="minorHAnsi" w:cstheme="minorHAnsi"/>
          <w:lang w:val="el-GR"/>
        </w:rPr>
        <w:t xml:space="preserve">”, </w:t>
      </w:r>
    </w:p>
    <w:p w:rsidR="001C7E46" w:rsidRPr="00402D11" w:rsidRDefault="001C7E46" w:rsidP="00435153">
      <w:pPr>
        <w:numPr>
          <w:ilvl w:val="0"/>
          <w:numId w:val="24"/>
        </w:numPr>
        <w:tabs>
          <w:tab w:val="clear" w:pos="720"/>
          <w:tab w:val="num" w:pos="0"/>
        </w:tabs>
        <w:spacing w:line="276" w:lineRule="auto"/>
        <w:ind w:left="284" w:hanging="284"/>
        <w:rPr>
          <w:rFonts w:asciiTheme="minorHAnsi" w:hAnsiTheme="minorHAnsi" w:cstheme="minorHAnsi"/>
          <w:szCs w:val="22"/>
          <w:lang w:val="el-GR"/>
        </w:rPr>
      </w:pPr>
      <w:r w:rsidRPr="00402D11">
        <w:rPr>
          <w:rFonts w:asciiTheme="minorHAnsi" w:hAnsiTheme="minorHAnsi" w:cstheme="minorHAnsi"/>
          <w:bCs/>
          <w:iCs/>
          <w:lang w:val="el-GR"/>
        </w:rPr>
        <w:t>του π.δ. 80/2016 (Α΄145) “Ανάληψη υποχρεώσεων από τους Διατάκτες”</w:t>
      </w:r>
    </w:p>
    <w:p w:rsidR="001C7E46" w:rsidRPr="00402D11" w:rsidRDefault="001C7E46" w:rsidP="00435153">
      <w:pPr>
        <w:numPr>
          <w:ilvl w:val="0"/>
          <w:numId w:val="24"/>
        </w:numPr>
        <w:tabs>
          <w:tab w:val="clear" w:pos="720"/>
          <w:tab w:val="num" w:pos="0"/>
        </w:tabs>
        <w:spacing w:line="276" w:lineRule="auto"/>
        <w:ind w:left="284" w:hanging="284"/>
        <w:rPr>
          <w:rFonts w:asciiTheme="minorHAnsi" w:hAnsiTheme="minorHAnsi" w:cstheme="minorHAnsi"/>
          <w:szCs w:val="22"/>
          <w:lang w:val="el-GR"/>
        </w:rPr>
      </w:pPr>
      <w:r w:rsidRPr="00402D11">
        <w:rPr>
          <w:rFonts w:asciiTheme="minorHAnsi" w:hAnsiTheme="minorHAnsi" w:cstheme="minorHAnsi"/>
          <w:szCs w:val="22"/>
          <w:lang w:val="el-GR"/>
        </w:rPr>
        <w:t>της με αρ. 57654 (Β’ 1781/23.5.2017) Απόφασης του Υπουργού Οικονομίας και Ανάπτυξης «</w:t>
      </w:r>
      <w:r w:rsidRPr="00402D11">
        <w:rPr>
          <w:rFonts w:asciiTheme="minorHAnsi" w:hAnsiTheme="minorHAnsi" w:cstheme="minorHAnsi"/>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402D11">
        <w:rPr>
          <w:rFonts w:asciiTheme="minorHAnsi" w:hAnsiTheme="minorHAnsi" w:cstheme="minorHAnsi"/>
          <w:szCs w:val="22"/>
          <w:lang w:val="el-GR"/>
        </w:rPr>
        <w:t>»</w:t>
      </w:r>
    </w:p>
    <w:p w:rsidR="004B616B" w:rsidRPr="00402D11" w:rsidRDefault="004B616B" w:rsidP="00435153">
      <w:pPr>
        <w:numPr>
          <w:ilvl w:val="0"/>
          <w:numId w:val="24"/>
        </w:numPr>
        <w:tabs>
          <w:tab w:val="clear" w:pos="720"/>
          <w:tab w:val="num" w:pos="0"/>
        </w:tabs>
        <w:spacing w:line="276" w:lineRule="auto"/>
        <w:ind w:left="284" w:hanging="284"/>
        <w:rPr>
          <w:rFonts w:asciiTheme="minorHAnsi" w:hAnsiTheme="minorHAnsi" w:cstheme="minorHAnsi"/>
          <w:szCs w:val="22"/>
          <w:lang w:val="el-GR"/>
        </w:rPr>
      </w:pPr>
      <w:r w:rsidRPr="00402D11">
        <w:rPr>
          <w:rFonts w:asciiTheme="minorHAnsi" w:hAnsiTheme="minorHAnsi" w:cstheme="minorHAnsi"/>
          <w:szCs w:val="22"/>
          <w:lang w:val="el-GR"/>
        </w:rPr>
        <w:t>Τις διατάξεις της αριθμ. 3004881/YΔ1244/06.04.2016 (ΦΕΚ 1099Β)  (ΑΔΑ : Ψ7ΘΓ4653Ο7-ΖΦΜ) Κοινής Υπουργικής Απόφασης Συστήματος Διαχείρισης και Έλεγχου των Προγραμμάτων του Στόχου «Ευρωπαϊκή Εδαφική Συνεργασία»,</w:t>
      </w:r>
    </w:p>
    <w:p w:rsidR="004B616B" w:rsidRPr="00402D11" w:rsidRDefault="004B616B" w:rsidP="00435153">
      <w:pPr>
        <w:numPr>
          <w:ilvl w:val="0"/>
          <w:numId w:val="24"/>
        </w:numPr>
        <w:tabs>
          <w:tab w:val="clear" w:pos="720"/>
          <w:tab w:val="num" w:pos="0"/>
        </w:tabs>
        <w:spacing w:line="276" w:lineRule="auto"/>
        <w:ind w:left="284" w:hanging="284"/>
        <w:rPr>
          <w:rFonts w:asciiTheme="minorHAnsi" w:hAnsiTheme="minorHAnsi" w:cstheme="minorHAnsi"/>
          <w:szCs w:val="22"/>
          <w:lang w:val="en-US"/>
        </w:rPr>
      </w:pPr>
      <w:r w:rsidRPr="00402D11">
        <w:rPr>
          <w:rFonts w:asciiTheme="minorHAnsi" w:hAnsiTheme="minorHAnsi" w:cstheme="minorHAnsi"/>
          <w:szCs w:val="22"/>
          <w:lang w:val="el-GR"/>
        </w:rPr>
        <w:t>Το</w:t>
      </w:r>
      <w:r w:rsidR="00CF3AB7" w:rsidRPr="00CF3AB7">
        <w:rPr>
          <w:rFonts w:asciiTheme="minorHAnsi" w:hAnsiTheme="minorHAnsi" w:cstheme="minorHAnsi"/>
          <w:szCs w:val="22"/>
          <w:lang w:val="en-US"/>
        </w:rPr>
        <w:t xml:space="preserve"> </w:t>
      </w:r>
      <w:r w:rsidRPr="00402D11">
        <w:rPr>
          <w:rFonts w:asciiTheme="minorHAnsi" w:hAnsiTheme="minorHAnsi" w:cstheme="minorHAnsi"/>
          <w:szCs w:val="22"/>
          <w:lang w:val="en-US"/>
        </w:rPr>
        <w:t xml:space="preserve">Programme Manual </w:t>
      </w:r>
      <w:r w:rsidRPr="00402D11">
        <w:rPr>
          <w:rFonts w:asciiTheme="minorHAnsi" w:hAnsiTheme="minorHAnsi" w:cstheme="minorHAnsi"/>
          <w:szCs w:val="22"/>
          <w:lang w:val="el-GR"/>
        </w:rPr>
        <w:t>του</w:t>
      </w:r>
      <w:r w:rsidR="00CF3AB7" w:rsidRPr="00CF3AB7">
        <w:rPr>
          <w:rFonts w:asciiTheme="minorHAnsi" w:hAnsiTheme="minorHAnsi" w:cstheme="minorHAnsi"/>
          <w:szCs w:val="22"/>
          <w:lang w:val="en-US"/>
        </w:rPr>
        <w:t xml:space="preserve"> </w:t>
      </w:r>
      <w:r w:rsidRPr="00402D11">
        <w:rPr>
          <w:rFonts w:asciiTheme="minorHAnsi" w:hAnsiTheme="minorHAnsi" w:cstheme="minorHAnsi"/>
          <w:szCs w:val="22"/>
          <w:lang w:val="el-GR"/>
        </w:rPr>
        <w:t>Ευρωπαϊκού</w:t>
      </w:r>
      <w:r w:rsidR="00CF3AB7" w:rsidRPr="00CF3AB7">
        <w:rPr>
          <w:rFonts w:asciiTheme="minorHAnsi" w:hAnsiTheme="minorHAnsi" w:cstheme="minorHAnsi"/>
          <w:szCs w:val="22"/>
          <w:lang w:val="en-US"/>
        </w:rPr>
        <w:t xml:space="preserve"> </w:t>
      </w:r>
      <w:r w:rsidRPr="00402D11">
        <w:rPr>
          <w:rFonts w:asciiTheme="minorHAnsi" w:hAnsiTheme="minorHAnsi" w:cstheme="minorHAnsi"/>
          <w:szCs w:val="22"/>
          <w:lang w:val="el-GR"/>
        </w:rPr>
        <w:t>Προγράμματος</w:t>
      </w:r>
      <w:r w:rsidR="009E5760" w:rsidRPr="00402D11">
        <w:rPr>
          <w:rFonts w:asciiTheme="minorHAnsi" w:eastAsia="Calibri" w:hAnsiTheme="minorHAnsi" w:cstheme="minorHAnsi"/>
          <w:lang w:val="en-US" w:eastAsia="en-US"/>
        </w:rPr>
        <w:t>I</w:t>
      </w:r>
      <w:r w:rsidR="00CF3AB7" w:rsidRPr="00CF3AB7">
        <w:rPr>
          <w:rFonts w:asciiTheme="minorHAnsi" w:eastAsia="Calibri" w:hAnsiTheme="minorHAnsi" w:cstheme="minorHAnsi"/>
          <w:lang w:val="en-US" w:eastAsia="en-US"/>
        </w:rPr>
        <w:t xml:space="preserve"> </w:t>
      </w:r>
      <w:r w:rsidR="009E5760" w:rsidRPr="00402D11">
        <w:rPr>
          <w:rFonts w:asciiTheme="minorHAnsi" w:eastAsia="Calibri" w:hAnsiTheme="minorHAnsi" w:cstheme="minorHAnsi"/>
          <w:lang w:val="en-US" w:eastAsia="en-US"/>
        </w:rPr>
        <w:t>NTERREG</w:t>
      </w:r>
      <w:r w:rsidR="00CF3AB7" w:rsidRPr="00CF3AB7">
        <w:rPr>
          <w:rFonts w:asciiTheme="minorHAnsi" w:eastAsia="Calibri" w:hAnsiTheme="minorHAnsi" w:cstheme="minorHAnsi"/>
          <w:lang w:val="en-US" w:eastAsia="en-US"/>
        </w:rPr>
        <w:t xml:space="preserve"> </w:t>
      </w:r>
      <w:r w:rsidR="009E5760" w:rsidRPr="00402D11">
        <w:rPr>
          <w:rFonts w:asciiTheme="minorHAnsi" w:eastAsia="Calibri" w:hAnsiTheme="minorHAnsi" w:cstheme="minorHAnsi"/>
          <w:lang w:val="en-US" w:eastAsia="en-US"/>
        </w:rPr>
        <w:t>IPA</w:t>
      </w:r>
      <w:r w:rsidR="00CF3AB7" w:rsidRPr="00CF3AB7">
        <w:rPr>
          <w:rFonts w:asciiTheme="minorHAnsi" w:eastAsia="Calibri" w:hAnsiTheme="minorHAnsi" w:cstheme="minorHAnsi"/>
          <w:lang w:val="en-US" w:eastAsia="en-US"/>
        </w:rPr>
        <w:t xml:space="preserve"> </w:t>
      </w:r>
      <w:r w:rsidR="009E5760" w:rsidRPr="00402D11">
        <w:rPr>
          <w:rFonts w:asciiTheme="minorHAnsi" w:eastAsia="Calibri" w:hAnsiTheme="minorHAnsi" w:cstheme="minorHAnsi"/>
          <w:lang w:val="en-US" w:eastAsia="en-US"/>
        </w:rPr>
        <w:t>II</w:t>
      </w:r>
      <w:r w:rsidR="00CF3AB7" w:rsidRPr="00CF3AB7">
        <w:rPr>
          <w:rFonts w:asciiTheme="minorHAnsi" w:eastAsia="Calibri" w:hAnsiTheme="minorHAnsi" w:cstheme="minorHAnsi"/>
          <w:lang w:val="en-US" w:eastAsia="en-US"/>
        </w:rPr>
        <w:t xml:space="preserve"> </w:t>
      </w:r>
      <w:r w:rsidR="009E5760" w:rsidRPr="00402D11">
        <w:rPr>
          <w:rFonts w:asciiTheme="minorHAnsi" w:eastAsia="Calibri" w:hAnsiTheme="minorHAnsi" w:cstheme="minorHAnsi"/>
          <w:bCs/>
          <w:lang w:val="en-US" w:eastAsia="en-US"/>
        </w:rPr>
        <w:t>Cross</w:t>
      </w:r>
      <w:r w:rsidR="009E5760" w:rsidRPr="00402D11">
        <w:rPr>
          <w:rFonts w:asciiTheme="minorHAnsi" w:eastAsia="Calibri" w:hAnsiTheme="minorHAnsi" w:cstheme="minorHAnsi"/>
          <w:bCs/>
          <w:lang w:eastAsia="en-US"/>
        </w:rPr>
        <w:t>-</w:t>
      </w:r>
      <w:r w:rsidR="009E5760" w:rsidRPr="00402D11">
        <w:rPr>
          <w:rFonts w:asciiTheme="minorHAnsi" w:eastAsia="Calibri" w:hAnsiTheme="minorHAnsi" w:cstheme="minorHAnsi"/>
          <w:bCs/>
          <w:lang w:val="en-US" w:eastAsia="en-US"/>
        </w:rPr>
        <w:t>border</w:t>
      </w:r>
      <w:r w:rsidR="00CF3AB7" w:rsidRPr="00CF3AB7">
        <w:rPr>
          <w:rFonts w:asciiTheme="minorHAnsi" w:eastAsia="Calibri" w:hAnsiTheme="minorHAnsi" w:cstheme="minorHAnsi"/>
          <w:bCs/>
          <w:lang w:val="en-US" w:eastAsia="en-US"/>
        </w:rPr>
        <w:t xml:space="preserve"> </w:t>
      </w:r>
      <w:r w:rsidR="009E5760" w:rsidRPr="00402D11">
        <w:rPr>
          <w:rFonts w:asciiTheme="minorHAnsi" w:eastAsia="Calibri" w:hAnsiTheme="minorHAnsi" w:cstheme="minorHAnsi"/>
          <w:bCs/>
          <w:lang w:val="en-US" w:eastAsia="en-US"/>
        </w:rPr>
        <w:t>Cooperation</w:t>
      </w:r>
      <w:r w:rsidR="00CF3AB7" w:rsidRPr="00CF3AB7">
        <w:rPr>
          <w:rFonts w:asciiTheme="minorHAnsi" w:eastAsia="Calibri" w:hAnsiTheme="minorHAnsi" w:cstheme="minorHAnsi"/>
          <w:bCs/>
          <w:lang w:val="en-US" w:eastAsia="en-US"/>
        </w:rPr>
        <w:t xml:space="preserve"> </w:t>
      </w:r>
      <w:r w:rsidR="009E5760" w:rsidRPr="00402D11">
        <w:rPr>
          <w:rFonts w:asciiTheme="minorHAnsi" w:eastAsia="Calibri" w:hAnsiTheme="minorHAnsi" w:cstheme="minorHAnsi"/>
          <w:bCs/>
          <w:lang w:val="en-US" w:eastAsia="en-US"/>
        </w:rPr>
        <w:t>Programme</w:t>
      </w:r>
      <w:r w:rsidR="009E5760" w:rsidRPr="00402D11">
        <w:rPr>
          <w:rFonts w:asciiTheme="minorHAnsi" w:eastAsia="Calibri" w:hAnsiTheme="minorHAnsi" w:cstheme="minorHAnsi"/>
          <w:bCs/>
          <w:lang w:eastAsia="en-US"/>
        </w:rPr>
        <w:t xml:space="preserve"> “</w:t>
      </w:r>
      <w:r w:rsidR="009E5760" w:rsidRPr="00402D11">
        <w:rPr>
          <w:rFonts w:asciiTheme="minorHAnsi" w:eastAsia="Calibri" w:hAnsiTheme="minorHAnsi" w:cstheme="minorHAnsi"/>
          <w:bCs/>
          <w:lang w:val="en-US" w:eastAsia="en-US"/>
        </w:rPr>
        <w:t>Greece</w:t>
      </w:r>
      <w:r w:rsidR="009E5760" w:rsidRPr="00402D11">
        <w:rPr>
          <w:rFonts w:asciiTheme="minorHAnsi" w:eastAsia="Calibri" w:hAnsiTheme="minorHAnsi" w:cstheme="minorHAnsi"/>
          <w:bCs/>
          <w:lang w:eastAsia="en-US"/>
        </w:rPr>
        <w:t xml:space="preserve"> - </w:t>
      </w:r>
      <w:r w:rsidR="009E5760" w:rsidRPr="00402D11">
        <w:rPr>
          <w:rFonts w:asciiTheme="minorHAnsi" w:eastAsia="Calibri" w:hAnsiTheme="minorHAnsi" w:cstheme="minorHAnsi"/>
          <w:bCs/>
          <w:lang w:val="en-US" w:eastAsia="en-US"/>
        </w:rPr>
        <w:t>Albania</w:t>
      </w:r>
      <w:r w:rsidR="009E5760" w:rsidRPr="00402D11">
        <w:rPr>
          <w:rFonts w:asciiTheme="minorHAnsi" w:eastAsia="Calibri" w:hAnsiTheme="minorHAnsi" w:cstheme="minorHAnsi"/>
          <w:bCs/>
          <w:lang w:eastAsia="en-US"/>
        </w:rPr>
        <w:t xml:space="preserve"> 2014-2020”</w:t>
      </w:r>
      <w:r w:rsidRPr="00402D11">
        <w:rPr>
          <w:rFonts w:asciiTheme="minorHAnsi" w:hAnsiTheme="minorHAnsi" w:cstheme="minorHAnsi"/>
          <w:szCs w:val="22"/>
          <w:lang w:val="en-US"/>
        </w:rPr>
        <w:t>,</w:t>
      </w:r>
    </w:p>
    <w:p w:rsidR="004B616B" w:rsidRPr="00402D11" w:rsidRDefault="004B616B" w:rsidP="00435153">
      <w:pPr>
        <w:numPr>
          <w:ilvl w:val="0"/>
          <w:numId w:val="24"/>
        </w:numPr>
        <w:tabs>
          <w:tab w:val="clear" w:pos="720"/>
          <w:tab w:val="num" w:pos="0"/>
        </w:tabs>
        <w:spacing w:line="276" w:lineRule="auto"/>
        <w:ind w:left="284" w:hanging="284"/>
        <w:rPr>
          <w:rFonts w:asciiTheme="minorHAnsi" w:hAnsiTheme="minorHAnsi" w:cstheme="minorHAnsi"/>
          <w:szCs w:val="22"/>
          <w:lang w:val="el-GR"/>
        </w:rPr>
      </w:pPr>
      <w:r w:rsidRPr="00402D11">
        <w:rPr>
          <w:rFonts w:asciiTheme="minorHAnsi" w:hAnsiTheme="minorHAnsi" w:cstheme="minorHAnsi"/>
          <w:szCs w:val="22"/>
          <w:lang w:val="el-GR"/>
        </w:rPr>
        <w:t>Την Εξειδίκευση Οδηγιών για τις διαδικασίες υλοποίησης των έργων και την επιλεξιμότητα των δαπανών,</w:t>
      </w:r>
    </w:p>
    <w:p w:rsidR="00500713" w:rsidRPr="00402D11" w:rsidRDefault="00500713" w:rsidP="00435153">
      <w:pPr>
        <w:numPr>
          <w:ilvl w:val="0"/>
          <w:numId w:val="24"/>
        </w:numPr>
        <w:tabs>
          <w:tab w:val="clear" w:pos="720"/>
          <w:tab w:val="num" w:pos="0"/>
        </w:tabs>
        <w:spacing w:line="276" w:lineRule="auto"/>
        <w:ind w:left="284" w:hanging="284"/>
        <w:rPr>
          <w:rFonts w:asciiTheme="minorHAnsi" w:hAnsiTheme="minorHAnsi" w:cstheme="minorHAnsi"/>
          <w:szCs w:val="22"/>
          <w:lang w:val="el-GR"/>
        </w:rPr>
      </w:pPr>
      <w:r w:rsidRPr="00402D11">
        <w:rPr>
          <w:rFonts w:asciiTheme="minorHAnsi" w:hAnsiTheme="minorHAnsi" w:cstheme="minorHAnsi"/>
          <w:szCs w:val="22"/>
          <w:lang w:val="el-GR"/>
        </w:rPr>
        <w:t>Τις Κατευθυντήριες Οδηγίες της Ενιαίας Ανεξάρτητης Αρχής Δημοσίων Συμβάσεων,</w:t>
      </w:r>
    </w:p>
    <w:p w:rsidR="00C57CE5" w:rsidRPr="00402D11" w:rsidRDefault="00C57CE5" w:rsidP="00435153">
      <w:pPr>
        <w:numPr>
          <w:ilvl w:val="0"/>
          <w:numId w:val="24"/>
        </w:numPr>
        <w:tabs>
          <w:tab w:val="clear" w:pos="720"/>
          <w:tab w:val="num" w:pos="0"/>
        </w:tabs>
        <w:spacing w:line="276" w:lineRule="auto"/>
        <w:ind w:left="284" w:hanging="284"/>
        <w:rPr>
          <w:rFonts w:asciiTheme="minorHAnsi" w:hAnsiTheme="minorHAnsi" w:cstheme="minorHAnsi"/>
          <w:szCs w:val="22"/>
          <w:lang w:val="el-GR"/>
        </w:rPr>
      </w:pPr>
      <w:r w:rsidRPr="00402D11">
        <w:rPr>
          <w:rFonts w:asciiTheme="minorHAnsi" w:hAnsiTheme="minorHAnsi" w:cstheme="minorHAnsi"/>
          <w:szCs w:val="22"/>
          <w:lang w:val="el-GR"/>
        </w:rPr>
        <w:t>Την έγκριση της Ευρωπαϊκής Επιτροπής του Επιχειρησιακού Προγράμματος της Περιφέρειας Δυτικής Μακεδονίας 2014 – 2020 με αριθμ. Απόφασης C(2014)10180 της 18.12.2014</w:t>
      </w:r>
    </w:p>
    <w:p w:rsidR="0003398C" w:rsidRPr="00402D11" w:rsidRDefault="0003398C" w:rsidP="0003398C">
      <w:pPr>
        <w:numPr>
          <w:ilvl w:val="0"/>
          <w:numId w:val="24"/>
        </w:numPr>
        <w:tabs>
          <w:tab w:val="clear" w:pos="720"/>
          <w:tab w:val="num" w:pos="0"/>
        </w:tabs>
        <w:spacing w:line="276" w:lineRule="auto"/>
        <w:ind w:left="284" w:hanging="284"/>
        <w:rPr>
          <w:rFonts w:asciiTheme="minorHAnsi" w:hAnsiTheme="minorHAnsi" w:cstheme="minorHAnsi"/>
          <w:szCs w:val="22"/>
          <w:lang w:val="el-GR"/>
        </w:rPr>
      </w:pPr>
      <w:r w:rsidRPr="00402D11">
        <w:rPr>
          <w:rFonts w:asciiTheme="minorHAnsi" w:hAnsiTheme="minorHAnsi" w:cstheme="minorHAnsi"/>
          <w:szCs w:val="22"/>
          <w:lang w:val="el-GR"/>
        </w:rPr>
        <w:t>Την υπ’ αριθμ, 22/27.01.2016 Απόφαση του Περιφερειακού Συμβουλίου Δυτικής Μακεδονίας (ΑΔΑ: 74ΔΗ7ΛΨ-ΥΒΗ) καταρχήν Έγκρισης του Στρατηγικού Σχεδίου 2015-2019 της Περιφέρειας Δυτικής Μακεδονίας</w:t>
      </w:r>
    </w:p>
    <w:p w:rsidR="0003398C" w:rsidRPr="00402D11" w:rsidRDefault="0003398C" w:rsidP="0003398C">
      <w:pPr>
        <w:spacing w:line="276" w:lineRule="auto"/>
        <w:ind w:left="284"/>
        <w:rPr>
          <w:rFonts w:asciiTheme="minorHAnsi" w:hAnsiTheme="minorHAnsi" w:cstheme="minorHAnsi"/>
          <w:szCs w:val="22"/>
          <w:lang w:val="el-GR"/>
        </w:rPr>
      </w:pPr>
    </w:p>
    <w:p w:rsidR="00C57CE5" w:rsidRPr="00402D11" w:rsidRDefault="00C57CE5" w:rsidP="00435153">
      <w:pPr>
        <w:numPr>
          <w:ilvl w:val="0"/>
          <w:numId w:val="24"/>
        </w:numPr>
        <w:tabs>
          <w:tab w:val="clear" w:pos="720"/>
          <w:tab w:val="num" w:pos="0"/>
        </w:tabs>
        <w:spacing w:line="276" w:lineRule="auto"/>
        <w:ind w:left="284" w:hanging="284"/>
        <w:rPr>
          <w:rFonts w:asciiTheme="minorHAnsi" w:hAnsiTheme="minorHAnsi" w:cstheme="minorHAnsi"/>
          <w:szCs w:val="22"/>
          <w:lang w:val="el-GR"/>
        </w:rPr>
      </w:pPr>
      <w:r w:rsidRPr="00402D11">
        <w:rPr>
          <w:rFonts w:asciiTheme="minorHAnsi" w:hAnsiTheme="minorHAnsi" w:cstheme="minorHAnsi"/>
          <w:szCs w:val="22"/>
          <w:lang w:val="el-GR"/>
        </w:rPr>
        <w:lastRenderedPageBreak/>
        <w:t>Το εγκεκριμένο τεχνικό δελτίο του έργου (Application Form), το οποίο υποβλήθηκε και εγκρίθηκε μέσω του επικεφαλής εταίρου του έργου για λογαριασμό της Περιφέρειας Δυτικής Μακεδονίας σε εναρμόνιση με το Π.Ε.Π. Δυτικής Μακεδονίας 2014-2020</w:t>
      </w:r>
      <w:r w:rsidR="0003398C" w:rsidRPr="00402D11">
        <w:rPr>
          <w:rFonts w:asciiTheme="minorHAnsi" w:hAnsiTheme="minorHAnsi" w:cstheme="minorHAnsi"/>
          <w:szCs w:val="22"/>
          <w:lang w:val="el-GR"/>
        </w:rPr>
        <w:t>.</w:t>
      </w:r>
    </w:p>
    <w:p w:rsidR="0003398C" w:rsidRPr="00402D11" w:rsidRDefault="0003398C" w:rsidP="0003398C">
      <w:pPr>
        <w:pStyle w:val="aff1"/>
        <w:rPr>
          <w:rFonts w:asciiTheme="minorHAnsi" w:hAnsiTheme="minorHAnsi" w:cstheme="minorHAnsi"/>
          <w:szCs w:val="22"/>
        </w:rPr>
      </w:pPr>
    </w:p>
    <w:p w:rsidR="0003398C" w:rsidRPr="00402D11" w:rsidRDefault="0003398C" w:rsidP="0003398C">
      <w:pPr>
        <w:numPr>
          <w:ilvl w:val="0"/>
          <w:numId w:val="24"/>
        </w:numPr>
        <w:tabs>
          <w:tab w:val="clear" w:pos="720"/>
          <w:tab w:val="num" w:pos="0"/>
        </w:tabs>
        <w:spacing w:line="276" w:lineRule="auto"/>
        <w:ind w:left="284" w:hanging="284"/>
        <w:rPr>
          <w:rFonts w:asciiTheme="minorHAnsi" w:hAnsiTheme="minorHAnsi" w:cstheme="minorHAnsi"/>
          <w:szCs w:val="22"/>
          <w:lang w:val="el-GR"/>
        </w:rPr>
      </w:pPr>
      <w:r w:rsidRPr="00402D11">
        <w:rPr>
          <w:rFonts w:asciiTheme="minorHAnsi" w:hAnsiTheme="minorHAnsi" w:cstheme="minorHAnsi"/>
          <w:szCs w:val="22"/>
          <w:lang w:val="el-GR"/>
        </w:rPr>
        <w:t xml:space="preserve">Την από 14.07.2017 έγκριση του έργου “Competitivelivestockentrepreneurship and healthprotection for sustainableruraleconomicdevelopment” με ακρωνύμιο COMPLETE και κωδικό A2-2.2.-8 του Διασυνοριακού Προγράμματος Interreg –IPA CBC Greece </w:t>
      </w:r>
      <w:r w:rsidR="001F1F87" w:rsidRPr="00402D11">
        <w:rPr>
          <w:rFonts w:asciiTheme="minorHAnsi" w:hAnsiTheme="minorHAnsi" w:cstheme="minorHAnsi"/>
          <w:szCs w:val="22"/>
          <w:lang w:val="el-GR"/>
        </w:rPr>
        <w:t>–</w:t>
      </w:r>
      <w:r w:rsidRPr="00402D11">
        <w:rPr>
          <w:rFonts w:asciiTheme="minorHAnsi" w:hAnsiTheme="minorHAnsi" w:cstheme="minorHAnsi"/>
          <w:szCs w:val="22"/>
          <w:lang w:val="el-GR"/>
        </w:rPr>
        <w:t xml:space="preserve"> Albania</w:t>
      </w:r>
      <w:r w:rsidR="001F1F87" w:rsidRPr="00402D11">
        <w:rPr>
          <w:rFonts w:asciiTheme="minorHAnsi" w:eastAsia="Calibri" w:hAnsiTheme="minorHAnsi" w:cstheme="minorHAnsi"/>
          <w:bCs/>
          <w:lang w:val="el-GR" w:eastAsia="en-US"/>
        </w:rPr>
        <w:t>2014-2020</w:t>
      </w:r>
      <w:r w:rsidRPr="00402D11">
        <w:rPr>
          <w:rFonts w:asciiTheme="minorHAnsi" w:hAnsiTheme="minorHAnsi" w:cstheme="minorHAnsi"/>
          <w:szCs w:val="22"/>
          <w:lang w:val="el-GR"/>
        </w:rPr>
        <w:t xml:space="preserve"> από την Κοινή Τεχνική Γραμματεία του Διασυνοριακού Προγράμματος Interreg –IPA CBC Greece – Albania</w:t>
      </w:r>
      <w:r w:rsidR="001F1F87" w:rsidRPr="00402D11">
        <w:rPr>
          <w:rFonts w:asciiTheme="minorHAnsi" w:eastAsia="Calibri" w:hAnsiTheme="minorHAnsi" w:cstheme="minorHAnsi"/>
          <w:bCs/>
          <w:lang w:val="el-GR" w:eastAsia="en-US"/>
        </w:rPr>
        <w:t>2014-2020</w:t>
      </w:r>
      <w:r w:rsidRPr="00402D11">
        <w:rPr>
          <w:rFonts w:asciiTheme="minorHAnsi" w:hAnsiTheme="minorHAnsi" w:cstheme="minorHAnsi"/>
          <w:szCs w:val="22"/>
          <w:lang w:val="el-GR"/>
        </w:rPr>
        <w:t xml:space="preserve">. </w:t>
      </w:r>
    </w:p>
    <w:p w:rsidR="0003398C" w:rsidRPr="00402D11" w:rsidRDefault="0003398C" w:rsidP="0003398C">
      <w:pPr>
        <w:numPr>
          <w:ilvl w:val="0"/>
          <w:numId w:val="24"/>
        </w:numPr>
        <w:tabs>
          <w:tab w:val="clear" w:pos="720"/>
          <w:tab w:val="num" w:pos="0"/>
        </w:tabs>
        <w:spacing w:line="276" w:lineRule="auto"/>
        <w:ind w:left="284" w:hanging="284"/>
        <w:rPr>
          <w:rFonts w:asciiTheme="minorHAnsi" w:hAnsiTheme="minorHAnsi" w:cstheme="minorHAnsi"/>
          <w:szCs w:val="22"/>
          <w:lang w:val="el-GR"/>
        </w:rPr>
      </w:pPr>
      <w:r w:rsidRPr="00402D11">
        <w:rPr>
          <w:rFonts w:asciiTheme="minorHAnsi" w:hAnsiTheme="minorHAnsi" w:cstheme="minorHAnsi"/>
          <w:szCs w:val="22"/>
          <w:lang w:val="el-GR"/>
        </w:rPr>
        <w:t>Την υπ’ αριθμ. 247/10-10-2016 Απόφαση Περιφερειακού Συμβουλίου Δυτικής Μακεδονίας για την Έγκριση Υποβολής Προτάσεων στην 2η Πρόσκληση του Προγράμματος Εδαφικής Συνεργασίας Ελλάδα Αλβανία 2014-2020 (Interreg IPA II Cross Border Co-operation Programme “GREECE – ALBANIA 2014- 2020”) και την υλοποίηση των προτάσεων σε περίπτωση έγκρισής τους</w:t>
      </w:r>
    </w:p>
    <w:p w:rsidR="0003398C" w:rsidRPr="00402D11" w:rsidRDefault="0003398C" w:rsidP="0003398C">
      <w:pPr>
        <w:numPr>
          <w:ilvl w:val="0"/>
          <w:numId w:val="24"/>
        </w:numPr>
        <w:tabs>
          <w:tab w:val="clear" w:pos="720"/>
          <w:tab w:val="num" w:pos="0"/>
        </w:tabs>
        <w:spacing w:line="276" w:lineRule="auto"/>
        <w:ind w:left="284" w:hanging="284"/>
        <w:rPr>
          <w:rFonts w:asciiTheme="minorHAnsi" w:hAnsiTheme="minorHAnsi" w:cstheme="minorHAnsi"/>
          <w:szCs w:val="22"/>
          <w:lang w:val="el-GR"/>
        </w:rPr>
      </w:pPr>
      <w:r w:rsidRPr="00402D11">
        <w:rPr>
          <w:rFonts w:asciiTheme="minorHAnsi" w:hAnsiTheme="minorHAnsi" w:cstheme="minorHAnsi"/>
          <w:szCs w:val="22"/>
          <w:lang w:val="el-GR"/>
        </w:rPr>
        <w:t>Την υπ’ αριθμ. 65149/1032/16-04-2018 (ΑΔΑ: 6ΔΧΓ7ΛΨ-ΟΩΗ) Απόφαση Περιφερειάρχη Δυτικής Μακεδονίας με θέμα «Ανάθεση και Συγκρότησης Ομάδας Έργου για την υλοποίηση του έργου “Competitivelivestockentrepreneurship and healthprotection for sustainableruraleconomicdevelopment” με ακρωνύμιο COMPLETE και κωδικό A2-2.2.-8 του Διασυνοριακού Προγράμματος Interreg –IPACBCGreece – Albania</w:t>
      </w:r>
      <w:r w:rsidR="001F1F87" w:rsidRPr="00402D11">
        <w:rPr>
          <w:rFonts w:asciiTheme="minorHAnsi" w:eastAsia="Calibri" w:hAnsiTheme="minorHAnsi" w:cstheme="minorHAnsi"/>
          <w:bCs/>
          <w:lang w:val="el-GR" w:eastAsia="en-US"/>
        </w:rPr>
        <w:t>2014-2020</w:t>
      </w:r>
      <w:r w:rsidRPr="00402D11">
        <w:rPr>
          <w:rFonts w:asciiTheme="minorHAnsi" w:hAnsiTheme="minorHAnsi" w:cstheme="minorHAnsi"/>
          <w:szCs w:val="22"/>
          <w:lang w:val="el-GR"/>
        </w:rPr>
        <w:t>».</w:t>
      </w:r>
    </w:p>
    <w:p w:rsidR="00C57CE5" w:rsidRPr="00402D11" w:rsidRDefault="00C57CE5" w:rsidP="009E5760">
      <w:pPr>
        <w:numPr>
          <w:ilvl w:val="0"/>
          <w:numId w:val="24"/>
        </w:numPr>
        <w:tabs>
          <w:tab w:val="clear" w:pos="720"/>
          <w:tab w:val="num" w:pos="0"/>
        </w:tabs>
        <w:spacing w:line="276" w:lineRule="auto"/>
        <w:ind w:left="284" w:hanging="284"/>
        <w:rPr>
          <w:rFonts w:asciiTheme="minorHAnsi" w:hAnsiTheme="minorHAnsi" w:cstheme="minorHAnsi"/>
          <w:szCs w:val="22"/>
          <w:lang w:val="el-GR"/>
        </w:rPr>
      </w:pPr>
      <w:r w:rsidRPr="00402D11">
        <w:rPr>
          <w:rFonts w:asciiTheme="minorHAnsi" w:hAnsiTheme="minorHAnsi" w:cstheme="minorHAnsi"/>
          <w:szCs w:val="22"/>
          <w:lang w:val="el-GR"/>
        </w:rPr>
        <w:t>Την από</w:t>
      </w:r>
      <w:r w:rsidR="00BE45C7" w:rsidRPr="00402D11">
        <w:rPr>
          <w:rFonts w:asciiTheme="minorHAnsi" w:hAnsiTheme="minorHAnsi" w:cstheme="minorHAnsi"/>
          <w:szCs w:val="22"/>
          <w:lang w:val="el-GR"/>
        </w:rPr>
        <w:t xml:space="preserve"> 26/3/2018</w:t>
      </w:r>
      <w:r w:rsidRPr="00402D11">
        <w:rPr>
          <w:rFonts w:asciiTheme="minorHAnsi" w:hAnsiTheme="minorHAnsi" w:cstheme="minorHAnsi"/>
          <w:szCs w:val="22"/>
          <w:lang w:val="el-GR"/>
        </w:rPr>
        <w:t xml:space="preserve"> έγκριση </w:t>
      </w:r>
      <w:r w:rsidR="00BE45C7" w:rsidRPr="00402D11">
        <w:rPr>
          <w:rFonts w:asciiTheme="minorHAnsi" w:hAnsiTheme="minorHAnsi" w:cstheme="minorHAnsi"/>
          <w:szCs w:val="22"/>
          <w:lang w:val="el-GR"/>
        </w:rPr>
        <w:t xml:space="preserve">χρηματοδότησης </w:t>
      </w:r>
      <w:r w:rsidRPr="00402D11">
        <w:rPr>
          <w:rFonts w:asciiTheme="minorHAnsi" w:hAnsiTheme="minorHAnsi" w:cstheme="minorHAnsi"/>
          <w:szCs w:val="22"/>
          <w:lang w:val="el-GR"/>
        </w:rPr>
        <w:t xml:space="preserve">του έργου </w:t>
      </w:r>
      <w:r w:rsidR="009E5760" w:rsidRPr="00402D11">
        <w:rPr>
          <w:rFonts w:asciiTheme="minorHAnsi" w:eastAsia="Calibri" w:hAnsiTheme="minorHAnsi" w:cstheme="minorHAnsi"/>
          <w:b/>
          <w:lang w:val="el-GR" w:eastAsia="en-US"/>
        </w:rPr>
        <w:t>«</w:t>
      </w:r>
      <w:r w:rsidR="009E5760" w:rsidRPr="00402D11">
        <w:rPr>
          <w:rFonts w:asciiTheme="minorHAnsi" w:eastAsia="Calibri" w:hAnsiTheme="minorHAnsi" w:cstheme="minorHAnsi"/>
          <w:b/>
          <w:i/>
          <w:lang w:eastAsia="en-US"/>
        </w:rPr>
        <w:t>Competitivelivestockentrepreneurshipandhealthprotectionforsustainableruraleconomicdevelopment</w:t>
      </w:r>
      <w:r w:rsidR="009E5760" w:rsidRPr="00402D11">
        <w:rPr>
          <w:rFonts w:asciiTheme="minorHAnsi" w:eastAsia="Calibri" w:hAnsiTheme="minorHAnsi" w:cstheme="minorHAnsi"/>
          <w:b/>
          <w:lang w:val="el-GR" w:eastAsia="en-US"/>
        </w:rPr>
        <w:t>»</w:t>
      </w:r>
      <w:r w:rsidRPr="00402D11">
        <w:rPr>
          <w:rFonts w:asciiTheme="minorHAnsi" w:hAnsiTheme="minorHAnsi" w:cstheme="minorHAnsi"/>
          <w:szCs w:val="22"/>
          <w:lang w:val="el-GR"/>
        </w:rPr>
        <w:t xml:space="preserve"> με ακρωνύμιο </w:t>
      </w:r>
      <w:r w:rsidR="009E5760" w:rsidRPr="00402D11">
        <w:rPr>
          <w:rFonts w:asciiTheme="minorHAnsi" w:hAnsiTheme="minorHAnsi" w:cstheme="minorHAnsi"/>
          <w:szCs w:val="22"/>
          <w:lang w:val="en-US"/>
        </w:rPr>
        <w:t>COMPLETE</w:t>
      </w:r>
      <w:r w:rsidRPr="00402D11">
        <w:rPr>
          <w:rFonts w:asciiTheme="minorHAnsi" w:hAnsiTheme="minorHAnsi" w:cstheme="minorHAnsi"/>
          <w:szCs w:val="22"/>
          <w:lang w:val="el-GR"/>
        </w:rPr>
        <w:t xml:space="preserve"> και κωδικό </w:t>
      </w:r>
      <w:r w:rsidR="00BE45C7" w:rsidRPr="00402D11">
        <w:rPr>
          <w:rFonts w:asciiTheme="minorHAnsi" w:hAnsiTheme="minorHAnsi" w:cstheme="minorHAnsi"/>
          <w:szCs w:val="22"/>
          <w:lang w:val="el-GR"/>
        </w:rPr>
        <w:t xml:space="preserve">Α2-2.2-8 </w:t>
      </w:r>
      <w:r w:rsidRPr="00402D11">
        <w:rPr>
          <w:rFonts w:asciiTheme="minorHAnsi" w:hAnsiTheme="minorHAnsi" w:cstheme="minorHAnsi"/>
          <w:szCs w:val="22"/>
          <w:lang w:val="el-GR"/>
        </w:rPr>
        <w:t xml:space="preserve"> του Προγράμματος </w:t>
      </w:r>
      <w:r w:rsidR="009E5760" w:rsidRPr="00402D11">
        <w:rPr>
          <w:rFonts w:asciiTheme="minorHAnsi" w:eastAsia="Calibri" w:hAnsiTheme="minorHAnsi" w:cstheme="minorHAnsi"/>
          <w:lang w:val="en-US" w:eastAsia="en-US"/>
        </w:rPr>
        <w:t>INTERREGIPAII</w:t>
      </w:r>
      <w:r w:rsidR="009E5760" w:rsidRPr="00402D11">
        <w:rPr>
          <w:rFonts w:asciiTheme="minorHAnsi" w:eastAsia="Calibri" w:hAnsiTheme="minorHAnsi" w:cstheme="minorHAnsi"/>
          <w:bCs/>
          <w:lang w:val="en-US" w:eastAsia="en-US"/>
        </w:rPr>
        <w:t>Cross</w:t>
      </w:r>
      <w:r w:rsidR="009E5760" w:rsidRPr="00402D11">
        <w:rPr>
          <w:rFonts w:asciiTheme="minorHAnsi" w:eastAsia="Calibri" w:hAnsiTheme="minorHAnsi" w:cstheme="minorHAnsi"/>
          <w:bCs/>
          <w:lang w:val="el-GR" w:eastAsia="en-US"/>
        </w:rPr>
        <w:t>-</w:t>
      </w:r>
      <w:r w:rsidR="009E5760" w:rsidRPr="00402D11">
        <w:rPr>
          <w:rFonts w:asciiTheme="minorHAnsi" w:eastAsia="Calibri" w:hAnsiTheme="minorHAnsi" w:cstheme="minorHAnsi"/>
          <w:bCs/>
          <w:lang w:val="en-US" w:eastAsia="en-US"/>
        </w:rPr>
        <w:t>borderCooperationProgramme</w:t>
      </w:r>
      <w:r w:rsidR="009E5760" w:rsidRPr="00402D11">
        <w:rPr>
          <w:rFonts w:asciiTheme="minorHAnsi" w:eastAsia="Calibri" w:hAnsiTheme="minorHAnsi" w:cstheme="minorHAnsi"/>
          <w:bCs/>
          <w:lang w:val="el-GR" w:eastAsia="en-US"/>
        </w:rPr>
        <w:t xml:space="preserve"> “</w:t>
      </w:r>
      <w:r w:rsidR="009E5760" w:rsidRPr="00402D11">
        <w:rPr>
          <w:rFonts w:asciiTheme="minorHAnsi" w:eastAsia="Calibri" w:hAnsiTheme="minorHAnsi" w:cstheme="minorHAnsi"/>
          <w:bCs/>
          <w:lang w:val="en-US" w:eastAsia="en-US"/>
        </w:rPr>
        <w:t>Greece</w:t>
      </w:r>
      <w:r w:rsidR="009E5760" w:rsidRPr="00402D11">
        <w:rPr>
          <w:rFonts w:asciiTheme="minorHAnsi" w:eastAsia="Calibri" w:hAnsiTheme="minorHAnsi" w:cstheme="minorHAnsi"/>
          <w:bCs/>
          <w:lang w:val="el-GR" w:eastAsia="en-US"/>
        </w:rPr>
        <w:t xml:space="preserve"> - </w:t>
      </w:r>
      <w:r w:rsidR="009E5760" w:rsidRPr="00402D11">
        <w:rPr>
          <w:rFonts w:asciiTheme="minorHAnsi" w:eastAsia="Calibri" w:hAnsiTheme="minorHAnsi" w:cstheme="minorHAnsi"/>
          <w:bCs/>
          <w:lang w:val="en-US" w:eastAsia="en-US"/>
        </w:rPr>
        <w:t>Albania</w:t>
      </w:r>
      <w:r w:rsidR="009E5760" w:rsidRPr="00402D11">
        <w:rPr>
          <w:rFonts w:asciiTheme="minorHAnsi" w:eastAsia="Calibri" w:hAnsiTheme="minorHAnsi" w:cstheme="minorHAnsi"/>
          <w:bCs/>
          <w:lang w:val="el-GR" w:eastAsia="en-US"/>
        </w:rPr>
        <w:t xml:space="preserve"> 2014-2020”</w:t>
      </w:r>
      <w:r w:rsidRPr="00402D11">
        <w:rPr>
          <w:rFonts w:asciiTheme="minorHAnsi" w:hAnsiTheme="minorHAnsi" w:cstheme="minorHAnsi"/>
          <w:szCs w:val="22"/>
          <w:lang w:val="el-GR"/>
        </w:rPr>
        <w:t>από την Εκτελεστική Γραμματεία του Προγράμματος</w:t>
      </w:r>
      <w:r w:rsidR="00241135" w:rsidRPr="00402D11">
        <w:rPr>
          <w:rFonts w:asciiTheme="minorHAnsi" w:hAnsiTheme="minorHAnsi" w:cstheme="minorHAnsi"/>
          <w:szCs w:val="22"/>
          <w:lang w:val="el-GR"/>
        </w:rPr>
        <w:t xml:space="preserve">, που χρηματοδοτείται από την Ευρωπαϊκή Ένωση και Εθνικούς Πόρους της Ελλάδας και Αλβανίας. </w:t>
      </w:r>
    </w:p>
    <w:p w:rsidR="000373C0" w:rsidRPr="00402D11" w:rsidRDefault="00500713" w:rsidP="00435153">
      <w:pPr>
        <w:numPr>
          <w:ilvl w:val="0"/>
          <w:numId w:val="24"/>
        </w:numPr>
        <w:tabs>
          <w:tab w:val="clear" w:pos="720"/>
          <w:tab w:val="num" w:pos="0"/>
        </w:tabs>
        <w:spacing w:line="276" w:lineRule="auto"/>
        <w:ind w:left="284" w:hanging="284"/>
        <w:rPr>
          <w:rFonts w:asciiTheme="minorHAnsi" w:hAnsiTheme="minorHAnsi" w:cstheme="minorHAnsi"/>
          <w:szCs w:val="22"/>
          <w:lang w:val="el-GR"/>
        </w:rPr>
      </w:pPr>
      <w:r w:rsidRPr="00402D11">
        <w:rPr>
          <w:rFonts w:asciiTheme="minorHAnsi" w:hAnsiTheme="minorHAnsi" w:cstheme="minorHAnsi"/>
          <w:szCs w:val="22"/>
          <w:lang w:val="el-GR"/>
        </w:rPr>
        <w:t>Την ανάγκη υλοποίησης του έργου,</w:t>
      </w:r>
    </w:p>
    <w:p w:rsidR="000373C0" w:rsidRPr="00402D11" w:rsidRDefault="00500713" w:rsidP="00435153">
      <w:pPr>
        <w:numPr>
          <w:ilvl w:val="0"/>
          <w:numId w:val="24"/>
        </w:numPr>
        <w:tabs>
          <w:tab w:val="clear" w:pos="720"/>
          <w:tab w:val="num" w:pos="0"/>
        </w:tabs>
        <w:spacing w:line="276" w:lineRule="auto"/>
        <w:ind w:left="284" w:hanging="284"/>
        <w:rPr>
          <w:rFonts w:asciiTheme="minorHAnsi" w:hAnsiTheme="minorHAnsi" w:cstheme="minorHAnsi"/>
          <w:szCs w:val="22"/>
          <w:lang w:val="el-GR"/>
        </w:rPr>
      </w:pPr>
      <w:r w:rsidRPr="00402D11">
        <w:rPr>
          <w:rFonts w:asciiTheme="minorHAnsi" w:hAnsiTheme="minorHAnsi" w:cstheme="minorHAnsi"/>
          <w:szCs w:val="22"/>
          <w:lang w:val="el-GR"/>
        </w:rPr>
        <w:t>Τον προϋπολογισμό του έργου,</w:t>
      </w:r>
    </w:p>
    <w:p w:rsidR="008B0C9C" w:rsidRPr="00402D11" w:rsidRDefault="008B0C9C" w:rsidP="00435153">
      <w:pPr>
        <w:numPr>
          <w:ilvl w:val="0"/>
          <w:numId w:val="24"/>
        </w:numPr>
        <w:tabs>
          <w:tab w:val="clear" w:pos="720"/>
          <w:tab w:val="num" w:pos="0"/>
        </w:tabs>
        <w:spacing w:line="276" w:lineRule="auto"/>
        <w:ind w:left="284" w:hanging="284"/>
        <w:rPr>
          <w:rFonts w:asciiTheme="minorHAnsi" w:hAnsiTheme="minorHAnsi" w:cstheme="minorHAnsi"/>
          <w:szCs w:val="22"/>
          <w:lang w:val="el-GR"/>
        </w:rPr>
      </w:pPr>
      <w:r w:rsidRPr="00402D11">
        <w:rPr>
          <w:rFonts w:asciiTheme="minorHAnsi" w:hAnsiTheme="minorHAnsi" w:cstheme="minorHAnsi"/>
          <w:szCs w:val="22"/>
          <w:lang w:val="el-GR"/>
        </w:rPr>
        <w:t xml:space="preserve">την υπ’αριθµ. </w:t>
      </w:r>
      <w:r w:rsidR="00D07187">
        <w:rPr>
          <w:rFonts w:asciiTheme="minorHAnsi" w:hAnsiTheme="minorHAnsi" w:cstheme="minorHAnsi"/>
          <w:b/>
          <w:szCs w:val="22"/>
          <w:lang w:val="el-GR"/>
        </w:rPr>
        <w:t>11η</w:t>
      </w:r>
      <w:r w:rsidR="00D07187" w:rsidRPr="00D07187">
        <w:rPr>
          <w:rFonts w:asciiTheme="minorHAnsi" w:hAnsiTheme="minorHAnsi" w:cstheme="minorHAnsi"/>
          <w:b/>
          <w:szCs w:val="22"/>
          <w:lang w:val="el-GR"/>
        </w:rPr>
        <w:t>/579/05-03-2019 (ΑΔΑ: 68Χ87ΛΨ-ΛΨΟ)</w:t>
      </w:r>
      <w:r w:rsidR="00D07187" w:rsidRPr="00D07187">
        <w:rPr>
          <w:rFonts w:asciiTheme="minorHAnsi" w:hAnsiTheme="minorHAnsi" w:cstheme="minorHAnsi"/>
          <w:szCs w:val="22"/>
          <w:lang w:val="el-GR"/>
        </w:rPr>
        <w:t xml:space="preserve"> </w:t>
      </w:r>
      <w:r w:rsidR="001F6765" w:rsidRPr="00402D11">
        <w:rPr>
          <w:rFonts w:asciiTheme="minorHAnsi" w:hAnsiTheme="minorHAnsi" w:cstheme="minorHAnsi"/>
          <w:szCs w:val="22"/>
          <w:lang w:val="el-GR"/>
        </w:rPr>
        <w:t>Α</w:t>
      </w:r>
      <w:r w:rsidRPr="00402D11">
        <w:rPr>
          <w:rFonts w:asciiTheme="minorHAnsi" w:hAnsiTheme="minorHAnsi" w:cstheme="minorHAnsi"/>
          <w:szCs w:val="22"/>
          <w:lang w:val="el-GR"/>
        </w:rPr>
        <w:t xml:space="preserve">πόφαση της </w:t>
      </w:r>
      <w:r w:rsidR="001F6765" w:rsidRPr="00402D11">
        <w:rPr>
          <w:rFonts w:asciiTheme="minorHAnsi" w:hAnsiTheme="minorHAnsi" w:cstheme="minorHAnsi"/>
          <w:szCs w:val="22"/>
          <w:lang w:val="el-GR"/>
        </w:rPr>
        <w:t>Οικονομικής</w:t>
      </w:r>
      <w:r w:rsidRPr="00402D11">
        <w:rPr>
          <w:rFonts w:asciiTheme="minorHAnsi" w:hAnsiTheme="minorHAnsi" w:cstheme="minorHAnsi"/>
          <w:szCs w:val="22"/>
          <w:lang w:val="el-GR"/>
        </w:rPr>
        <w:t xml:space="preserve"> Επιτροπής της Περιφέρειας Δυτικής Μακεδονίας περί έγκρισης δαπάνης</w:t>
      </w:r>
      <w:r w:rsidR="00AB5123" w:rsidRPr="00402D11">
        <w:rPr>
          <w:rFonts w:asciiTheme="minorHAnsi" w:hAnsiTheme="minorHAnsi" w:cstheme="minorHAnsi"/>
          <w:szCs w:val="22"/>
          <w:lang w:val="el-GR"/>
        </w:rPr>
        <w:t>, Διάθεσης πίστωσης</w:t>
      </w:r>
      <w:r w:rsidRPr="00402D11">
        <w:rPr>
          <w:rFonts w:asciiTheme="minorHAnsi" w:hAnsiTheme="minorHAnsi" w:cstheme="minorHAnsi"/>
          <w:szCs w:val="22"/>
          <w:lang w:val="el-GR"/>
        </w:rPr>
        <w:t xml:space="preserve"> και έγκρισης της διενέργειας και των όρων διακήρυξης του </w:t>
      </w:r>
      <w:r w:rsidR="00AB5123" w:rsidRPr="00402D11">
        <w:rPr>
          <w:rFonts w:asciiTheme="minorHAnsi" w:hAnsiTheme="minorHAnsi" w:cstheme="minorHAnsi"/>
          <w:szCs w:val="22"/>
          <w:lang w:val="el-GR"/>
        </w:rPr>
        <w:t xml:space="preserve">ΣυνοπτικούΔιαγωνισμού του έργου </w:t>
      </w:r>
      <w:r w:rsidR="00983F0D" w:rsidRPr="00402D11">
        <w:rPr>
          <w:rFonts w:asciiTheme="minorHAnsi" w:hAnsiTheme="minorHAnsi" w:cstheme="minorHAnsi"/>
          <w:b/>
          <w:i/>
          <w:szCs w:val="22"/>
          <w:lang w:val="el-GR" w:eastAsia="ar-SA"/>
        </w:rPr>
        <w:t>«Σύμβουλος διαχείρισης και επικοινωνίας του έργου COMPLETE/INTERREG IPA CBC Greece - Albania 2014-2020»</w:t>
      </w:r>
      <w:r w:rsidR="00AB5123" w:rsidRPr="00402D11">
        <w:rPr>
          <w:rFonts w:asciiTheme="minorHAnsi" w:hAnsiTheme="minorHAnsi" w:cstheme="minorHAnsi"/>
          <w:szCs w:val="22"/>
          <w:lang w:val="el-GR"/>
        </w:rPr>
        <w:t>προϋπολογισμού</w:t>
      </w:r>
      <w:r w:rsidR="00D07187">
        <w:rPr>
          <w:rFonts w:asciiTheme="minorHAnsi" w:hAnsiTheme="minorHAnsi" w:cstheme="minorHAnsi"/>
          <w:szCs w:val="22"/>
          <w:lang w:val="el-GR"/>
        </w:rPr>
        <w:t xml:space="preserve"> </w:t>
      </w:r>
      <w:r w:rsidR="00273484" w:rsidRPr="00402D11">
        <w:rPr>
          <w:rFonts w:asciiTheme="minorHAnsi" w:hAnsiTheme="minorHAnsi" w:cstheme="minorHAnsi"/>
          <w:b/>
          <w:bCs/>
          <w:szCs w:val="20"/>
          <w:lang w:val="el-GR" w:eastAsia="ar-SA"/>
        </w:rPr>
        <w:t>29</w:t>
      </w:r>
      <w:r w:rsidR="00241135" w:rsidRPr="00402D11">
        <w:rPr>
          <w:rFonts w:asciiTheme="minorHAnsi" w:hAnsiTheme="minorHAnsi" w:cstheme="minorHAnsi"/>
          <w:b/>
          <w:bCs/>
          <w:szCs w:val="20"/>
          <w:lang w:val="el-GR" w:eastAsia="ar-SA"/>
        </w:rPr>
        <w:t>.000,00</w:t>
      </w:r>
      <w:r w:rsidRPr="00402D11">
        <w:rPr>
          <w:rFonts w:asciiTheme="minorHAnsi" w:hAnsiTheme="minorHAnsi" w:cstheme="minorHAnsi"/>
          <w:szCs w:val="22"/>
          <w:lang w:val="el-GR"/>
        </w:rPr>
        <w:t xml:space="preserve"> (ευρώ)</w:t>
      </w:r>
      <w:r w:rsidR="00AB5123" w:rsidRPr="00402D11">
        <w:rPr>
          <w:rFonts w:asciiTheme="minorHAnsi" w:hAnsiTheme="minorHAnsi" w:cstheme="minorHAnsi"/>
          <w:szCs w:val="22"/>
          <w:lang w:val="el-GR"/>
        </w:rPr>
        <w:t>συμπεριλαμβανομένου</w:t>
      </w:r>
      <w:r w:rsidRPr="00402D11">
        <w:rPr>
          <w:rFonts w:asciiTheme="minorHAnsi" w:hAnsiTheme="minorHAnsi" w:cstheme="minorHAnsi"/>
          <w:szCs w:val="22"/>
          <w:lang w:val="el-GR"/>
        </w:rPr>
        <w:t xml:space="preserve"> του Φ.Π.Α 24%.</w:t>
      </w:r>
    </w:p>
    <w:p w:rsidR="008B0C9C" w:rsidRPr="00402D11" w:rsidRDefault="008B0C9C" w:rsidP="00435153">
      <w:pPr>
        <w:numPr>
          <w:ilvl w:val="0"/>
          <w:numId w:val="24"/>
        </w:numPr>
        <w:tabs>
          <w:tab w:val="clear" w:pos="720"/>
          <w:tab w:val="num" w:pos="0"/>
        </w:tabs>
        <w:spacing w:line="276" w:lineRule="auto"/>
        <w:ind w:left="284" w:hanging="284"/>
        <w:rPr>
          <w:rFonts w:asciiTheme="minorHAnsi" w:hAnsiTheme="minorHAnsi" w:cstheme="minorHAnsi"/>
          <w:szCs w:val="22"/>
          <w:lang w:val="el-GR"/>
        </w:rPr>
      </w:pPr>
      <w:r w:rsidRPr="00402D11">
        <w:rPr>
          <w:rFonts w:asciiTheme="minorHAnsi" w:hAnsiTheme="minorHAnsi" w:cstheme="minorHAnsi"/>
          <w:szCs w:val="22"/>
          <w:lang w:val="el-GR"/>
        </w:rPr>
        <w:t xml:space="preserve">την υπ’αριθµ </w:t>
      </w:r>
      <w:r w:rsidR="00D07187" w:rsidRPr="00D07187">
        <w:rPr>
          <w:rFonts w:asciiTheme="minorHAnsi" w:hAnsiTheme="minorHAnsi" w:cstheme="minorHAnsi"/>
          <w:b/>
          <w:szCs w:val="22"/>
          <w:lang w:val="el-GR"/>
        </w:rPr>
        <w:t>1554</w:t>
      </w:r>
      <w:r w:rsidRPr="00402D11">
        <w:rPr>
          <w:rFonts w:asciiTheme="minorHAnsi" w:hAnsiTheme="minorHAnsi" w:cstheme="minorHAnsi"/>
          <w:szCs w:val="22"/>
          <w:lang w:val="el-GR"/>
        </w:rPr>
        <w:t xml:space="preserve">  με αριθμ.πρωτ.  </w:t>
      </w:r>
      <w:r w:rsidR="00D07187" w:rsidRPr="00D07187">
        <w:rPr>
          <w:rFonts w:asciiTheme="minorHAnsi" w:hAnsiTheme="minorHAnsi" w:cstheme="minorHAnsi"/>
          <w:b/>
          <w:szCs w:val="22"/>
          <w:lang w:val="el-GR"/>
        </w:rPr>
        <w:t>53528/28/03/2019</w:t>
      </w:r>
      <w:r w:rsidRPr="00402D11">
        <w:rPr>
          <w:rFonts w:asciiTheme="minorHAnsi" w:hAnsiTheme="minorHAnsi" w:cstheme="minorHAnsi"/>
          <w:szCs w:val="22"/>
          <w:lang w:val="el-GR"/>
        </w:rPr>
        <w:t xml:space="preserve"> απόφαση ανάληψης υποχρέωσης για την </w:t>
      </w:r>
      <w:r w:rsidR="00B105FF" w:rsidRPr="00402D11">
        <w:rPr>
          <w:rFonts w:asciiTheme="minorHAnsi" w:hAnsiTheme="minorHAnsi" w:cstheme="minorHAnsi"/>
          <w:szCs w:val="22"/>
          <w:lang w:val="el-GR"/>
        </w:rPr>
        <w:t>πραγματοποίηση</w:t>
      </w:r>
      <w:r w:rsidRPr="00402D11">
        <w:rPr>
          <w:rFonts w:asciiTheme="minorHAnsi" w:hAnsiTheme="minorHAnsi" w:cstheme="minorHAnsi"/>
          <w:szCs w:val="22"/>
          <w:lang w:val="el-GR"/>
        </w:rPr>
        <w:t xml:space="preserve"> της δαπάνης.</w:t>
      </w:r>
    </w:p>
    <w:p w:rsidR="004B616B" w:rsidRPr="00402D11" w:rsidRDefault="004B616B" w:rsidP="00435153">
      <w:pPr>
        <w:numPr>
          <w:ilvl w:val="0"/>
          <w:numId w:val="24"/>
        </w:numPr>
        <w:tabs>
          <w:tab w:val="clear" w:pos="720"/>
          <w:tab w:val="num" w:pos="0"/>
        </w:tabs>
        <w:spacing w:line="276" w:lineRule="auto"/>
        <w:ind w:left="284" w:hanging="284"/>
        <w:rPr>
          <w:rFonts w:asciiTheme="minorHAnsi" w:hAnsiTheme="minorHAnsi" w:cstheme="minorHAnsi"/>
          <w:szCs w:val="22"/>
          <w:lang w:val="el-GR"/>
        </w:rPr>
      </w:pPr>
      <w:r w:rsidRPr="00402D11">
        <w:rPr>
          <w:rFonts w:asciiTheme="minorHAnsi" w:hAnsiTheme="minorHAnsi" w:cstheme="minorHAnsi"/>
          <w:szCs w:val="22"/>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8B5E16" w:rsidRPr="00402D11" w:rsidRDefault="008B5E16" w:rsidP="005C779C">
      <w:pPr>
        <w:keepNext/>
        <w:numPr>
          <w:ilvl w:val="7"/>
          <w:numId w:val="0"/>
        </w:numPr>
        <w:tabs>
          <w:tab w:val="num" w:pos="0"/>
          <w:tab w:val="left" w:pos="720"/>
        </w:tabs>
        <w:spacing w:line="276" w:lineRule="auto"/>
        <w:ind w:right="22"/>
        <w:jc w:val="center"/>
        <w:outlineLvl w:val="7"/>
        <w:rPr>
          <w:rFonts w:asciiTheme="minorHAnsi" w:hAnsiTheme="minorHAnsi" w:cstheme="minorHAnsi"/>
          <w:b/>
          <w:szCs w:val="20"/>
          <w:lang w:val="el-GR" w:eastAsia="ar-SA"/>
        </w:rPr>
      </w:pPr>
      <w:r w:rsidRPr="00402D11">
        <w:rPr>
          <w:rFonts w:asciiTheme="minorHAnsi" w:hAnsiTheme="minorHAnsi" w:cstheme="minorHAnsi"/>
          <w:b/>
          <w:szCs w:val="20"/>
          <w:lang w:val="el-GR" w:eastAsia="ar-SA"/>
        </w:rPr>
        <w:t xml:space="preserve">Α Π Ο Φ Α Σ Ι Ζ Ο Υ Μ Ε </w:t>
      </w:r>
    </w:p>
    <w:p w:rsidR="00500713" w:rsidRPr="00402D11" w:rsidRDefault="008B5E16" w:rsidP="005C779C">
      <w:pPr>
        <w:tabs>
          <w:tab w:val="num" w:pos="0"/>
        </w:tabs>
        <w:suppressAutoHyphens w:val="0"/>
        <w:autoSpaceDE w:val="0"/>
        <w:autoSpaceDN w:val="0"/>
        <w:adjustRightInd w:val="0"/>
        <w:spacing w:after="0" w:line="276" w:lineRule="auto"/>
        <w:rPr>
          <w:rFonts w:asciiTheme="minorHAnsi" w:hAnsiTheme="minorHAnsi" w:cstheme="minorHAnsi"/>
          <w:b/>
          <w:bCs/>
          <w:i/>
          <w:color w:val="000000"/>
          <w:szCs w:val="20"/>
          <w:lang w:val="el-GR" w:eastAsia="el-GR"/>
        </w:rPr>
      </w:pPr>
      <w:r w:rsidRPr="00402D11">
        <w:rPr>
          <w:rFonts w:asciiTheme="minorHAnsi" w:hAnsiTheme="minorHAnsi" w:cstheme="minorHAnsi"/>
          <w:szCs w:val="20"/>
          <w:lang w:val="el-GR" w:eastAsia="ar-SA"/>
        </w:rPr>
        <w:t xml:space="preserve">Την προκήρυξη </w:t>
      </w:r>
      <w:r w:rsidR="00994AD2" w:rsidRPr="00402D11">
        <w:rPr>
          <w:rFonts w:asciiTheme="minorHAnsi" w:hAnsiTheme="minorHAnsi" w:cstheme="minorHAnsi"/>
          <w:szCs w:val="20"/>
          <w:lang w:val="el-GR" w:eastAsia="ar-SA"/>
        </w:rPr>
        <w:t>συνοπτικού</w:t>
      </w:r>
      <w:r w:rsidRPr="00402D11">
        <w:rPr>
          <w:rFonts w:asciiTheme="minorHAnsi" w:hAnsiTheme="minorHAnsi" w:cstheme="minorHAnsi"/>
          <w:szCs w:val="20"/>
          <w:lang w:val="el-GR" w:eastAsia="ar-SA"/>
        </w:rPr>
        <w:t xml:space="preserve"> διαγωνισμού με κριτήριο ανάθεσης </w:t>
      </w:r>
      <w:r w:rsidR="00FD2C2B" w:rsidRPr="00402D11">
        <w:rPr>
          <w:rFonts w:asciiTheme="minorHAnsi" w:hAnsiTheme="minorHAnsi" w:cstheme="minorHAnsi"/>
          <w:b/>
          <w:szCs w:val="20"/>
          <w:lang w:val="el-GR" w:eastAsia="ar-SA"/>
        </w:rPr>
        <w:t>την πλέον συμφέρουσα από οικονομική άποψη προσφορά βάσει τιμής</w:t>
      </w:r>
      <w:r w:rsidR="008700F8" w:rsidRPr="008700F8">
        <w:rPr>
          <w:rFonts w:asciiTheme="minorHAnsi" w:hAnsiTheme="minorHAnsi" w:cstheme="minorHAnsi"/>
          <w:b/>
          <w:szCs w:val="20"/>
          <w:lang w:val="el-GR" w:eastAsia="ar-SA"/>
        </w:rPr>
        <w:t xml:space="preserve"> </w:t>
      </w:r>
      <w:r w:rsidRPr="00402D11">
        <w:rPr>
          <w:rFonts w:asciiTheme="minorHAnsi" w:hAnsiTheme="minorHAnsi" w:cstheme="minorHAnsi"/>
          <w:szCs w:val="20"/>
          <w:lang w:val="el-GR" w:eastAsia="ar-SA"/>
        </w:rPr>
        <w:t>για τ</w:t>
      </w:r>
      <w:r w:rsidR="00994AD2" w:rsidRPr="00402D11">
        <w:rPr>
          <w:rFonts w:asciiTheme="minorHAnsi" w:hAnsiTheme="minorHAnsi" w:cstheme="minorHAnsi"/>
          <w:szCs w:val="20"/>
          <w:lang w:val="el-GR" w:eastAsia="ar-SA"/>
        </w:rPr>
        <w:t xml:space="preserve">ην ανάδειξη αναδόχου </w:t>
      </w:r>
      <w:r w:rsidR="00A500A1" w:rsidRPr="00402D11">
        <w:rPr>
          <w:rFonts w:asciiTheme="minorHAnsi" w:hAnsiTheme="minorHAnsi" w:cstheme="minorHAnsi"/>
          <w:szCs w:val="20"/>
          <w:lang w:val="el-GR"/>
        </w:rPr>
        <w:t xml:space="preserve">παροχής εξειδικευμένων υπηρεσιών </w:t>
      </w:r>
      <w:r w:rsidR="00A500A1" w:rsidRPr="00402D11">
        <w:rPr>
          <w:rFonts w:asciiTheme="minorHAnsi" w:hAnsiTheme="minorHAnsi" w:cstheme="minorHAnsi"/>
          <w:szCs w:val="20"/>
          <w:lang w:val="el-GR"/>
        </w:rPr>
        <w:lastRenderedPageBreak/>
        <w:t>επιστημονικού συμβούλου για την υλοποίηση του έργου</w:t>
      </w:r>
      <w:r w:rsidR="00241135" w:rsidRPr="00402D11">
        <w:rPr>
          <w:rFonts w:asciiTheme="minorHAnsi" w:hAnsiTheme="minorHAnsi" w:cstheme="minorHAnsi"/>
          <w:szCs w:val="22"/>
          <w:lang w:val="el-GR"/>
        </w:rPr>
        <w:t>«</w:t>
      </w:r>
      <w:r w:rsidR="00241135" w:rsidRPr="00402D11">
        <w:rPr>
          <w:rFonts w:asciiTheme="minorHAnsi" w:hAnsiTheme="minorHAnsi" w:cstheme="minorHAnsi"/>
          <w:i/>
          <w:lang w:val="el-GR" w:eastAsia="ar-SA"/>
        </w:rPr>
        <w:t xml:space="preserve">Σύμβουλος </w:t>
      </w:r>
      <w:r w:rsidR="00273484" w:rsidRPr="00402D11">
        <w:rPr>
          <w:rFonts w:asciiTheme="minorHAnsi" w:hAnsiTheme="minorHAnsi" w:cstheme="minorHAnsi"/>
          <w:i/>
          <w:lang w:val="el-GR" w:eastAsia="ar-SA"/>
        </w:rPr>
        <w:t>διαχείρισης και επικοινωνίας</w:t>
      </w:r>
      <w:r w:rsidR="00241135" w:rsidRPr="00402D11">
        <w:rPr>
          <w:rFonts w:asciiTheme="minorHAnsi" w:hAnsiTheme="minorHAnsi" w:cstheme="minorHAnsi"/>
          <w:i/>
          <w:lang w:val="el-GR" w:eastAsia="ar-SA"/>
        </w:rPr>
        <w:t xml:space="preserve"> του έργου COMPLETE/INTERREG </w:t>
      </w:r>
      <w:r w:rsidR="00241135" w:rsidRPr="00402D11">
        <w:rPr>
          <w:rFonts w:asciiTheme="minorHAnsi" w:hAnsiTheme="minorHAnsi" w:cstheme="minorHAnsi"/>
          <w:i/>
          <w:lang w:val="en-US" w:eastAsia="ar-SA"/>
        </w:rPr>
        <w:t>IPA</w:t>
      </w:r>
      <w:r w:rsidR="00241135" w:rsidRPr="00402D11">
        <w:rPr>
          <w:rFonts w:asciiTheme="minorHAnsi" w:hAnsiTheme="minorHAnsi" w:cstheme="minorHAnsi"/>
          <w:i/>
          <w:lang w:val="el-GR" w:eastAsia="ar-SA"/>
        </w:rPr>
        <w:t xml:space="preserve"> CBC Greece - Albania 2014-2020»</w:t>
      </w:r>
      <w:r w:rsidR="00607B38" w:rsidRPr="00402D11">
        <w:rPr>
          <w:rFonts w:asciiTheme="minorHAnsi" w:hAnsiTheme="minorHAnsi" w:cstheme="minorHAnsi"/>
          <w:i/>
          <w:szCs w:val="20"/>
          <w:lang w:val="el-GR" w:eastAsia="ar-SA"/>
        </w:rPr>
        <w:t>.</w:t>
      </w:r>
    </w:p>
    <w:p w:rsidR="001C2E45" w:rsidRPr="00402D11" w:rsidRDefault="001C2E45" w:rsidP="005C779C">
      <w:pPr>
        <w:tabs>
          <w:tab w:val="num" w:pos="0"/>
          <w:tab w:val="left" w:pos="360"/>
        </w:tabs>
        <w:spacing w:line="276" w:lineRule="auto"/>
        <w:rPr>
          <w:rFonts w:asciiTheme="minorHAnsi" w:hAnsiTheme="minorHAnsi" w:cstheme="minorHAnsi"/>
          <w:bCs/>
          <w:szCs w:val="20"/>
          <w:lang w:val="el-GR" w:eastAsia="ar-SA"/>
        </w:rPr>
      </w:pPr>
      <w:r w:rsidRPr="00402D11">
        <w:rPr>
          <w:rFonts w:asciiTheme="minorHAnsi" w:hAnsiTheme="minorHAnsi" w:cstheme="minorHAnsi"/>
          <w:bCs/>
          <w:szCs w:val="20"/>
          <w:lang w:val="el-GR" w:eastAsia="ar-SA"/>
        </w:rPr>
        <w:t>Ο προϋπολογισμός τ</w:t>
      </w:r>
      <w:r w:rsidR="00A63376" w:rsidRPr="00402D11">
        <w:rPr>
          <w:rFonts w:asciiTheme="minorHAnsi" w:hAnsiTheme="minorHAnsi" w:cstheme="minorHAnsi"/>
          <w:bCs/>
          <w:szCs w:val="20"/>
          <w:lang w:val="el-GR" w:eastAsia="ar-SA"/>
        </w:rPr>
        <w:t>ης</w:t>
      </w:r>
      <w:r w:rsidRPr="00402D11">
        <w:rPr>
          <w:rFonts w:asciiTheme="minorHAnsi" w:hAnsiTheme="minorHAnsi" w:cstheme="minorHAnsi"/>
          <w:bCs/>
          <w:szCs w:val="20"/>
          <w:lang w:val="el-GR" w:eastAsia="ar-SA"/>
        </w:rPr>
        <w:t>προκηρυσσόμεν</w:t>
      </w:r>
      <w:r w:rsidR="00A63376" w:rsidRPr="00402D11">
        <w:rPr>
          <w:rFonts w:asciiTheme="minorHAnsi" w:hAnsiTheme="minorHAnsi" w:cstheme="minorHAnsi"/>
          <w:bCs/>
          <w:szCs w:val="20"/>
          <w:lang w:val="el-GR" w:eastAsia="ar-SA"/>
        </w:rPr>
        <w:t>ης</w:t>
      </w:r>
      <w:r w:rsidR="00A63376" w:rsidRPr="00402D11">
        <w:rPr>
          <w:rFonts w:asciiTheme="minorHAnsi" w:hAnsiTheme="minorHAnsi" w:cstheme="minorHAnsi"/>
          <w:szCs w:val="20"/>
          <w:lang w:val="el-GR" w:eastAsia="ar-SA"/>
        </w:rPr>
        <w:t>υπηρεσίας</w:t>
      </w:r>
      <w:r w:rsidRPr="00402D11">
        <w:rPr>
          <w:rFonts w:asciiTheme="minorHAnsi" w:hAnsiTheme="minorHAnsi" w:cstheme="minorHAnsi"/>
          <w:bCs/>
          <w:szCs w:val="20"/>
          <w:lang w:val="el-GR" w:eastAsia="ar-SA"/>
        </w:rPr>
        <w:t xml:space="preserve"> είναι </w:t>
      </w:r>
      <w:r w:rsidR="00273484" w:rsidRPr="00402D11">
        <w:rPr>
          <w:rFonts w:asciiTheme="minorHAnsi" w:hAnsiTheme="minorHAnsi" w:cstheme="minorHAnsi"/>
          <w:b/>
          <w:bCs/>
          <w:szCs w:val="20"/>
          <w:lang w:val="el-GR" w:eastAsia="ar-SA"/>
        </w:rPr>
        <w:t>29</w:t>
      </w:r>
      <w:r w:rsidR="00241135" w:rsidRPr="00402D11">
        <w:rPr>
          <w:rFonts w:asciiTheme="minorHAnsi" w:hAnsiTheme="minorHAnsi" w:cstheme="minorHAnsi"/>
          <w:b/>
          <w:bCs/>
          <w:szCs w:val="20"/>
          <w:lang w:val="el-GR" w:eastAsia="ar-SA"/>
        </w:rPr>
        <w:t>.000</w:t>
      </w:r>
      <w:r w:rsidRPr="00402D11">
        <w:rPr>
          <w:rFonts w:asciiTheme="minorHAnsi" w:hAnsiTheme="minorHAnsi" w:cstheme="minorHAnsi"/>
          <w:b/>
          <w:bCs/>
          <w:szCs w:val="20"/>
          <w:lang w:val="el-GR" w:eastAsia="ar-SA"/>
        </w:rPr>
        <w:t>,00 €,</w:t>
      </w:r>
      <w:r w:rsidRPr="00402D11">
        <w:rPr>
          <w:rFonts w:asciiTheme="minorHAnsi" w:hAnsiTheme="minorHAnsi" w:cstheme="minorHAnsi"/>
          <w:bCs/>
          <w:szCs w:val="20"/>
          <w:lang w:val="el-GR" w:eastAsia="ar-SA"/>
        </w:rPr>
        <w:t xml:space="preserve">  συμπεριλαμβανομένου του ΦΠΑ και θα βαρύνει τον προϋπολογισμό του </w:t>
      </w:r>
      <w:r w:rsidR="00241135" w:rsidRPr="00402D11">
        <w:rPr>
          <w:rFonts w:asciiTheme="minorHAnsi" w:eastAsia="Calibri" w:hAnsiTheme="minorHAnsi" w:cstheme="minorHAnsi"/>
          <w:b/>
          <w:lang w:val="el-GR" w:eastAsia="en-US"/>
        </w:rPr>
        <w:t>«</w:t>
      </w:r>
      <w:r w:rsidR="00241135" w:rsidRPr="00402D11">
        <w:rPr>
          <w:rFonts w:asciiTheme="minorHAnsi" w:eastAsia="Calibri" w:hAnsiTheme="minorHAnsi" w:cstheme="minorHAnsi"/>
          <w:b/>
          <w:i/>
          <w:lang w:eastAsia="en-US"/>
        </w:rPr>
        <w:t>Competitivelivestockentrepreneurshipandhealthprotectionforsustainableruraleconomicdevelopment</w:t>
      </w:r>
      <w:r w:rsidR="00241135" w:rsidRPr="00402D11">
        <w:rPr>
          <w:rFonts w:asciiTheme="minorHAnsi" w:eastAsia="Calibri" w:hAnsiTheme="minorHAnsi" w:cstheme="minorHAnsi"/>
          <w:b/>
          <w:lang w:val="el-GR" w:eastAsia="en-US"/>
        </w:rPr>
        <w:t>»</w:t>
      </w:r>
      <w:r w:rsidR="00241135" w:rsidRPr="00402D11">
        <w:rPr>
          <w:rFonts w:asciiTheme="minorHAnsi" w:hAnsiTheme="minorHAnsi" w:cstheme="minorHAnsi"/>
          <w:szCs w:val="22"/>
          <w:lang w:val="el-GR"/>
        </w:rPr>
        <w:t xml:space="preserve"> με ακρωνύμιο </w:t>
      </w:r>
      <w:r w:rsidR="00241135" w:rsidRPr="00402D11">
        <w:rPr>
          <w:rFonts w:asciiTheme="minorHAnsi" w:hAnsiTheme="minorHAnsi" w:cstheme="minorHAnsi"/>
          <w:szCs w:val="22"/>
          <w:lang w:val="en-US"/>
        </w:rPr>
        <w:t>COMPLETE</w:t>
      </w:r>
      <w:r w:rsidR="00241135" w:rsidRPr="00402D11">
        <w:rPr>
          <w:rFonts w:asciiTheme="minorHAnsi" w:hAnsiTheme="minorHAnsi" w:cstheme="minorHAnsi"/>
          <w:szCs w:val="22"/>
          <w:lang w:val="el-GR"/>
        </w:rPr>
        <w:t xml:space="preserve"> του Ευρωπαϊκού Προγράμματος </w:t>
      </w:r>
      <w:r w:rsidR="00241135" w:rsidRPr="00402D11">
        <w:rPr>
          <w:rFonts w:asciiTheme="minorHAnsi" w:eastAsia="Calibri" w:hAnsiTheme="minorHAnsi" w:cstheme="minorHAnsi"/>
          <w:lang w:val="en-US" w:eastAsia="en-US"/>
        </w:rPr>
        <w:t>INTERREGIPAII</w:t>
      </w:r>
      <w:r w:rsidR="00241135" w:rsidRPr="00402D11">
        <w:rPr>
          <w:rFonts w:asciiTheme="minorHAnsi" w:eastAsia="Calibri" w:hAnsiTheme="minorHAnsi" w:cstheme="minorHAnsi"/>
          <w:bCs/>
          <w:lang w:val="en-US" w:eastAsia="en-US"/>
        </w:rPr>
        <w:t>Cross</w:t>
      </w:r>
      <w:r w:rsidR="00241135" w:rsidRPr="00402D11">
        <w:rPr>
          <w:rFonts w:asciiTheme="minorHAnsi" w:eastAsia="Calibri" w:hAnsiTheme="minorHAnsi" w:cstheme="minorHAnsi"/>
          <w:bCs/>
          <w:lang w:val="el-GR" w:eastAsia="en-US"/>
        </w:rPr>
        <w:t>-</w:t>
      </w:r>
      <w:r w:rsidR="00241135" w:rsidRPr="00402D11">
        <w:rPr>
          <w:rFonts w:asciiTheme="minorHAnsi" w:eastAsia="Calibri" w:hAnsiTheme="minorHAnsi" w:cstheme="minorHAnsi"/>
          <w:bCs/>
          <w:lang w:val="en-US" w:eastAsia="en-US"/>
        </w:rPr>
        <w:t>borderCooperationProgramme</w:t>
      </w:r>
      <w:r w:rsidR="00241135" w:rsidRPr="00402D11">
        <w:rPr>
          <w:rFonts w:asciiTheme="minorHAnsi" w:eastAsia="Calibri" w:hAnsiTheme="minorHAnsi" w:cstheme="minorHAnsi"/>
          <w:bCs/>
          <w:lang w:val="el-GR" w:eastAsia="en-US"/>
        </w:rPr>
        <w:t xml:space="preserve"> “</w:t>
      </w:r>
      <w:r w:rsidR="00241135" w:rsidRPr="00402D11">
        <w:rPr>
          <w:rFonts w:asciiTheme="minorHAnsi" w:eastAsia="Calibri" w:hAnsiTheme="minorHAnsi" w:cstheme="minorHAnsi"/>
          <w:bCs/>
          <w:lang w:val="en-US" w:eastAsia="en-US"/>
        </w:rPr>
        <w:t>Greece</w:t>
      </w:r>
      <w:r w:rsidR="00241135" w:rsidRPr="00402D11">
        <w:rPr>
          <w:rFonts w:asciiTheme="minorHAnsi" w:eastAsia="Calibri" w:hAnsiTheme="minorHAnsi" w:cstheme="minorHAnsi"/>
          <w:bCs/>
          <w:lang w:val="el-GR" w:eastAsia="en-US"/>
        </w:rPr>
        <w:t xml:space="preserve"> - </w:t>
      </w:r>
      <w:r w:rsidR="00241135" w:rsidRPr="00402D11">
        <w:rPr>
          <w:rFonts w:asciiTheme="minorHAnsi" w:eastAsia="Calibri" w:hAnsiTheme="minorHAnsi" w:cstheme="minorHAnsi"/>
          <w:bCs/>
          <w:lang w:val="en-US" w:eastAsia="en-US"/>
        </w:rPr>
        <w:t>Albania</w:t>
      </w:r>
      <w:r w:rsidR="00241135" w:rsidRPr="00402D11">
        <w:rPr>
          <w:rFonts w:asciiTheme="minorHAnsi" w:eastAsia="Calibri" w:hAnsiTheme="minorHAnsi" w:cstheme="minorHAnsi"/>
          <w:bCs/>
          <w:lang w:val="el-GR" w:eastAsia="en-US"/>
        </w:rPr>
        <w:t xml:space="preserve"> 2014-2020”</w:t>
      </w:r>
      <w:r w:rsidRPr="00402D11">
        <w:rPr>
          <w:rFonts w:asciiTheme="minorHAnsi" w:hAnsiTheme="minorHAnsi" w:cstheme="minorHAnsi"/>
          <w:szCs w:val="20"/>
          <w:lang w:val="el-GR"/>
        </w:rPr>
        <w:t>και</w:t>
      </w:r>
      <w:r w:rsidR="003F197E" w:rsidRPr="00402D11">
        <w:rPr>
          <w:rFonts w:asciiTheme="minorHAnsi" w:hAnsiTheme="minorHAnsi" w:cstheme="minorHAnsi"/>
          <w:szCs w:val="20"/>
          <w:lang w:val="el-GR"/>
        </w:rPr>
        <w:t>κωδικό2018ΕΠ50560037.</w:t>
      </w:r>
    </w:p>
    <w:p w:rsidR="008B5E16" w:rsidRPr="008700F8" w:rsidRDefault="008B5E16" w:rsidP="00A63376">
      <w:pPr>
        <w:tabs>
          <w:tab w:val="num" w:pos="0"/>
          <w:tab w:val="left" w:pos="7200"/>
        </w:tabs>
        <w:spacing w:line="276" w:lineRule="auto"/>
        <w:rPr>
          <w:rFonts w:asciiTheme="minorHAnsi" w:hAnsiTheme="minorHAnsi" w:cstheme="minorHAnsi"/>
          <w:b/>
          <w:szCs w:val="20"/>
          <w:lang w:val="el-GR"/>
        </w:rPr>
      </w:pPr>
      <w:r w:rsidRPr="00402D11">
        <w:rPr>
          <w:rFonts w:asciiTheme="minorHAnsi" w:hAnsiTheme="minorHAnsi" w:cstheme="minorHAnsi"/>
          <w:szCs w:val="20"/>
          <w:lang w:val="el-GR"/>
        </w:rPr>
        <w:t>Η ημερομηνία λήξης της προθεσμίας υποβολής προσφορών είναι η</w:t>
      </w:r>
      <w:r w:rsidR="008700F8" w:rsidRPr="008700F8">
        <w:rPr>
          <w:rFonts w:asciiTheme="minorHAnsi" w:hAnsiTheme="minorHAnsi" w:cstheme="minorHAnsi"/>
          <w:color w:val="FF0000"/>
          <w:szCs w:val="20"/>
          <w:lang w:val="el-GR"/>
        </w:rPr>
        <w:t xml:space="preserve"> </w:t>
      </w:r>
      <w:r w:rsidR="008700F8" w:rsidRPr="008700F8">
        <w:rPr>
          <w:rFonts w:asciiTheme="minorHAnsi" w:hAnsiTheme="minorHAnsi" w:cstheme="minorHAnsi"/>
          <w:b/>
          <w:szCs w:val="20"/>
          <w:lang w:val="el-GR"/>
        </w:rPr>
        <w:t>15-04</w:t>
      </w:r>
      <w:r w:rsidR="00FD2C2B" w:rsidRPr="008700F8">
        <w:rPr>
          <w:rFonts w:asciiTheme="minorHAnsi" w:hAnsiTheme="minorHAnsi" w:cstheme="minorHAnsi"/>
          <w:b/>
          <w:szCs w:val="20"/>
          <w:lang w:val="el-GR"/>
        </w:rPr>
        <w:t>- 2019</w:t>
      </w:r>
      <w:r w:rsidRPr="008700F8">
        <w:rPr>
          <w:rFonts w:asciiTheme="minorHAnsi" w:hAnsiTheme="minorHAnsi" w:cstheme="minorHAnsi"/>
          <w:b/>
          <w:szCs w:val="20"/>
          <w:lang w:val="el-GR"/>
        </w:rPr>
        <w:t xml:space="preserve">, ημέρα </w:t>
      </w:r>
      <w:r w:rsidR="008700F8" w:rsidRPr="008700F8">
        <w:rPr>
          <w:rFonts w:asciiTheme="minorHAnsi" w:hAnsiTheme="minorHAnsi" w:cstheme="minorHAnsi"/>
          <w:b/>
          <w:szCs w:val="20"/>
          <w:lang w:val="el-GR"/>
        </w:rPr>
        <w:t xml:space="preserve">Δευτέρα </w:t>
      </w:r>
      <w:r w:rsidRPr="008700F8">
        <w:rPr>
          <w:rFonts w:asciiTheme="minorHAnsi" w:hAnsiTheme="minorHAnsi" w:cstheme="minorHAnsi"/>
          <w:b/>
          <w:szCs w:val="20"/>
          <w:lang w:val="el-GR"/>
        </w:rPr>
        <w:t xml:space="preserve">και ώρα </w:t>
      </w:r>
      <w:r w:rsidR="00A06F57" w:rsidRPr="008700F8">
        <w:rPr>
          <w:rFonts w:asciiTheme="minorHAnsi" w:hAnsiTheme="minorHAnsi" w:cstheme="minorHAnsi"/>
          <w:b/>
          <w:szCs w:val="20"/>
          <w:lang w:val="el-GR"/>
        </w:rPr>
        <w:t xml:space="preserve">10.00 </w:t>
      </w:r>
      <w:r w:rsidRPr="008700F8">
        <w:rPr>
          <w:rFonts w:asciiTheme="minorHAnsi" w:hAnsiTheme="minorHAnsi" w:cstheme="minorHAnsi"/>
          <w:b/>
          <w:szCs w:val="20"/>
          <w:lang w:val="el-GR"/>
        </w:rPr>
        <w:t>π.μ.</w:t>
      </w:r>
      <w:r w:rsidRPr="008700F8">
        <w:rPr>
          <w:rFonts w:asciiTheme="minorHAnsi" w:hAnsiTheme="minorHAnsi" w:cstheme="minorHAnsi"/>
          <w:szCs w:val="20"/>
          <w:lang w:val="el-GR"/>
        </w:rPr>
        <w:t xml:space="preserve"> Η ημερομηνία διεξαγωγής του διαγωνισμού είναι η  </w:t>
      </w:r>
      <w:r w:rsidR="009557E7">
        <w:rPr>
          <w:rFonts w:asciiTheme="minorHAnsi" w:hAnsiTheme="minorHAnsi" w:cstheme="minorHAnsi"/>
          <w:b/>
          <w:szCs w:val="20"/>
          <w:lang w:val="el-GR"/>
        </w:rPr>
        <w:t>15</w:t>
      </w:r>
      <w:r w:rsidR="008700F8" w:rsidRPr="008700F8">
        <w:rPr>
          <w:rFonts w:asciiTheme="minorHAnsi" w:hAnsiTheme="minorHAnsi" w:cstheme="minorHAnsi"/>
          <w:b/>
          <w:szCs w:val="20"/>
          <w:lang w:val="el-GR"/>
        </w:rPr>
        <w:t>-04-</w:t>
      </w:r>
      <w:r w:rsidR="00FD2C2B" w:rsidRPr="008700F8">
        <w:rPr>
          <w:rFonts w:asciiTheme="minorHAnsi" w:hAnsiTheme="minorHAnsi" w:cstheme="minorHAnsi"/>
          <w:b/>
          <w:szCs w:val="20"/>
          <w:lang w:val="el-GR"/>
        </w:rPr>
        <w:t>2019</w:t>
      </w:r>
      <w:r w:rsidRPr="008700F8">
        <w:rPr>
          <w:rFonts w:asciiTheme="minorHAnsi" w:hAnsiTheme="minorHAnsi" w:cstheme="minorHAnsi"/>
          <w:b/>
          <w:szCs w:val="20"/>
          <w:lang w:val="el-GR"/>
        </w:rPr>
        <w:t>, ημέρα</w:t>
      </w:r>
      <w:r w:rsidR="008700F8" w:rsidRPr="008700F8">
        <w:rPr>
          <w:rFonts w:asciiTheme="minorHAnsi" w:hAnsiTheme="minorHAnsi" w:cstheme="minorHAnsi"/>
          <w:b/>
          <w:szCs w:val="20"/>
          <w:lang w:val="el-GR"/>
        </w:rPr>
        <w:t xml:space="preserve">  </w:t>
      </w:r>
      <w:r w:rsidR="009557E7" w:rsidRPr="008700F8">
        <w:rPr>
          <w:rFonts w:asciiTheme="minorHAnsi" w:hAnsiTheme="minorHAnsi" w:cstheme="minorHAnsi"/>
          <w:b/>
          <w:szCs w:val="20"/>
          <w:lang w:val="el-GR"/>
        </w:rPr>
        <w:t>Δευτέρα</w:t>
      </w:r>
      <w:r w:rsidR="008700F8" w:rsidRPr="008700F8">
        <w:rPr>
          <w:rFonts w:asciiTheme="minorHAnsi" w:hAnsiTheme="minorHAnsi" w:cstheme="minorHAnsi"/>
          <w:b/>
          <w:szCs w:val="20"/>
          <w:lang w:val="el-GR"/>
        </w:rPr>
        <w:t xml:space="preserve"> </w:t>
      </w:r>
      <w:r w:rsidR="00671C22" w:rsidRPr="008700F8">
        <w:rPr>
          <w:rFonts w:asciiTheme="minorHAnsi" w:hAnsiTheme="minorHAnsi" w:cstheme="minorHAnsi"/>
          <w:b/>
          <w:szCs w:val="20"/>
          <w:lang w:val="el-GR"/>
        </w:rPr>
        <w:t xml:space="preserve"> </w:t>
      </w:r>
      <w:r w:rsidR="008700F8" w:rsidRPr="008700F8">
        <w:rPr>
          <w:rFonts w:asciiTheme="minorHAnsi" w:hAnsiTheme="minorHAnsi" w:cstheme="minorHAnsi"/>
          <w:b/>
          <w:szCs w:val="20"/>
          <w:lang w:val="el-GR"/>
        </w:rPr>
        <w:t xml:space="preserve">και ώρα </w:t>
      </w:r>
      <w:r w:rsidR="00EA5260">
        <w:rPr>
          <w:rFonts w:asciiTheme="minorHAnsi" w:hAnsiTheme="minorHAnsi" w:cstheme="minorHAnsi"/>
          <w:b/>
          <w:szCs w:val="20"/>
          <w:lang w:val="el-GR"/>
        </w:rPr>
        <w:t>10</w:t>
      </w:r>
      <w:r w:rsidRPr="008700F8">
        <w:rPr>
          <w:rFonts w:asciiTheme="minorHAnsi" w:hAnsiTheme="minorHAnsi" w:cstheme="minorHAnsi"/>
          <w:b/>
          <w:szCs w:val="20"/>
          <w:lang w:val="el-GR"/>
        </w:rPr>
        <w:t>.00 π.μ.</w:t>
      </w:r>
    </w:p>
    <w:p w:rsidR="008B5E16" w:rsidRPr="00402D11" w:rsidRDefault="008B5E16" w:rsidP="00A63376">
      <w:pPr>
        <w:tabs>
          <w:tab w:val="num" w:pos="0"/>
        </w:tabs>
        <w:spacing w:line="276" w:lineRule="auto"/>
        <w:rPr>
          <w:rFonts w:asciiTheme="minorHAnsi" w:hAnsiTheme="minorHAnsi" w:cstheme="minorHAnsi"/>
          <w:szCs w:val="20"/>
          <w:lang w:val="el-GR"/>
        </w:rPr>
      </w:pPr>
      <w:r w:rsidRPr="00402D11">
        <w:rPr>
          <w:rFonts w:asciiTheme="minorHAnsi" w:hAnsiTheme="minorHAnsi" w:cstheme="minorHAnsi"/>
          <w:szCs w:val="20"/>
          <w:lang w:val="el-GR"/>
        </w:rPr>
        <w:t xml:space="preserve">Κάθε θέμα ή αναγκαία λεπτομέρεια, σχετικά με το διαγωνισμό, περιγράφεται και αναλύεται στη </w:t>
      </w:r>
      <w:r w:rsidR="00994AD2" w:rsidRPr="00402D11">
        <w:rPr>
          <w:rFonts w:asciiTheme="minorHAnsi" w:hAnsiTheme="minorHAnsi" w:cstheme="minorHAnsi"/>
          <w:szCs w:val="20"/>
          <w:lang w:val="el-GR"/>
        </w:rPr>
        <w:t>διακήρυξη</w:t>
      </w:r>
      <w:r w:rsidRPr="00402D11">
        <w:rPr>
          <w:rFonts w:asciiTheme="minorHAnsi" w:hAnsiTheme="minorHAnsi" w:cstheme="minorHAnsi"/>
          <w:szCs w:val="20"/>
          <w:lang w:val="el-GR"/>
        </w:rPr>
        <w:t xml:space="preserve"> που ακολουθεί, επισυνάπτεται στην παρούσα απόφαση και αποτελεί αναπόσπαστο τμήμα αυτής.</w:t>
      </w:r>
    </w:p>
    <w:p w:rsidR="005714F0" w:rsidRPr="00402D11" w:rsidRDefault="005714F0" w:rsidP="005714F0">
      <w:pPr>
        <w:spacing w:line="276" w:lineRule="auto"/>
        <w:rPr>
          <w:rFonts w:asciiTheme="minorHAnsi" w:hAnsiTheme="minorHAnsi" w:cstheme="minorHAnsi"/>
          <w:szCs w:val="20"/>
          <w:lang w:val="el-GR"/>
        </w:rPr>
      </w:pPr>
      <w:r w:rsidRPr="00402D11">
        <w:rPr>
          <w:rFonts w:asciiTheme="minorHAnsi" w:hAnsiTheme="minorHAnsi" w:cstheme="minorHAnsi"/>
          <w:szCs w:val="20"/>
          <w:lang w:val="el-GR"/>
        </w:rPr>
        <w:t>Περισσότερα στοιχεία και</w:t>
      </w:r>
      <w:r w:rsidR="00FD2C2B" w:rsidRPr="00402D11">
        <w:rPr>
          <w:rFonts w:asciiTheme="minorHAnsi" w:hAnsiTheme="minorHAnsi" w:cstheme="minorHAnsi"/>
          <w:szCs w:val="20"/>
          <w:lang w:val="el-GR"/>
        </w:rPr>
        <w:t xml:space="preserve"> πληροφορίες για τη διακήρυξη στα τηλ. 2462353203, 2462353220 φαξ: 2462353189,e-mail: </w:t>
      </w:r>
      <w:hyperlink r:id="rId11" w:history="1">
        <w:r w:rsidR="00FD2C2B" w:rsidRPr="00402D11">
          <w:rPr>
            <w:rStyle w:val="-"/>
            <w:rFonts w:asciiTheme="minorHAnsi" w:hAnsiTheme="minorHAnsi" w:cstheme="minorHAnsi"/>
            <w:szCs w:val="20"/>
            <w:lang w:val="en-US"/>
          </w:rPr>
          <w:t>a</w:t>
        </w:r>
        <w:r w:rsidR="00FD2C2B" w:rsidRPr="00402D11">
          <w:rPr>
            <w:rStyle w:val="-"/>
            <w:rFonts w:asciiTheme="minorHAnsi" w:hAnsiTheme="minorHAnsi" w:cstheme="minorHAnsi"/>
            <w:szCs w:val="20"/>
            <w:lang w:val="el-GR"/>
          </w:rPr>
          <w:t>.</w:t>
        </w:r>
        <w:r w:rsidR="00FD2C2B" w:rsidRPr="00402D11">
          <w:rPr>
            <w:rStyle w:val="-"/>
            <w:rFonts w:asciiTheme="minorHAnsi" w:hAnsiTheme="minorHAnsi" w:cstheme="minorHAnsi"/>
            <w:szCs w:val="20"/>
            <w:lang w:val="en-US"/>
          </w:rPr>
          <w:t>tzouvaras</w:t>
        </w:r>
        <w:r w:rsidR="00FD2C2B" w:rsidRPr="00402D11">
          <w:rPr>
            <w:rStyle w:val="-"/>
            <w:rFonts w:asciiTheme="minorHAnsi" w:hAnsiTheme="minorHAnsi" w:cstheme="minorHAnsi"/>
            <w:szCs w:val="20"/>
            <w:lang w:val="el-GR"/>
          </w:rPr>
          <w:t>@</w:t>
        </w:r>
        <w:r w:rsidR="00FD2C2B" w:rsidRPr="00402D11">
          <w:rPr>
            <w:rStyle w:val="-"/>
            <w:rFonts w:asciiTheme="minorHAnsi" w:hAnsiTheme="minorHAnsi" w:cstheme="minorHAnsi"/>
            <w:szCs w:val="20"/>
            <w:lang w:val="en-US"/>
          </w:rPr>
          <w:t>grevena</w:t>
        </w:r>
        <w:r w:rsidR="00FD2C2B" w:rsidRPr="00402D11">
          <w:rPr>
            <w:rStyle w:val="-"/>
            <w:rFonts w:asciiTheme="minorHAnsi" w:hAnsiTheme="minorHAnsi" w:cstheme="minorHAnsi"/>
            <w:szCs w:val="20"/>
            <w:lang w:val="el-GR"/>
          </w:rPr>
          <w:t>.</w:t>
        </w:r>
        <w:r w:rsidR="00FD2C2B" w:rsidRPr="00402D11">
          <w:rPr>
            <w:rStyle w:val="-"/>
            <w:rFonts w:asciiTheme="minorHAnsi" w:hAnsiTheme="minorHAnsi" w:cstheme="minorHAnsi"/>
            <w:szCs w:val="20"/>
            <w:lang w:val="en-US"/>
          </w:rPr>
          <w:t>pdm</w:t>
        </w:r>
        <w:r w:rsidR="00FD2C2B" w:rsidRPr="00402D11">
          <w:rPr>
            <w:rStyle w:val="-"/>
            <w:rFonts w:asciiTheme="minorHAnsi" w:hAnsiTheme="minorHAnsi" w:cstheme="minorHAnsi"/>
            <w:szCs w:val="20"/>
            <w:lang w:val="el-GR"/>
          </w:rPr>
          <w:t>.</w:t>
        </w:r>
        <w:r w:rsidR="00FD2C2B" w:rsidRPr="00402D11">
          <w:rPr>
            <w:rStyle w:val="-"/>
            <w:rFonts w:asciiTheme="minorHAnsi" w:hAnsiTheme="minorHAnsi" w:cstheme="minorHAnsi"/>
            <w:szCs w:val="20"/>
            <w:lang w:val="en-US"/>
          </w:rPr>
          <w:t>gov</w:t>
        </w:r>
        <w:r w:rsidR="00FD2C2B" w:rsidRPr="00402D11">
          <w:rPr>
            <w:rStyle w:val="-"/>
            <w:rFonts w:asciiTheme="minorHAnsi" w:hAnsiTheme="minorHAnsi" w:cstheme="minorHAnsi"/>
            <w:szCs w:val="20"/>
            <w:lang w:val="el-GR"/>
          </w:rPr>
          <w:t>.</w:t>
        </w:r>
        <w:r w:rsidR="00FD2C2B" w:rsidRPr="00402D11">
          <w:rPr>
            <w:rStyle w:val="-"/>
            <w:rFonts w:asciiTheme="minorHAnsi" w:hAnsiTheme="minorHAnsi" w:cstheme="minorHAnsi"/>
            <w:szCs w:val="20"/>
            <w:lang w:val="en-US"/>
          </w:rPr>
          <w:t>gr</w:t>
        </w:r>
      </w:hyperlink>
      <w:r w:rsidR="00FD2C2B" w:rsidRPr="00402D11">
        <w:rPr>
          <w:rFonts w:asciiTheme="minorHAnsi" w:hAnsiTheme="minorHAnsi" w:cstheme="minorHAnsi"/>
          <w:szCs w:val="20"/>
          <w:lang w:val="el-GR"/>
        </w:rPr>
        <w:t xml:space="preserve">, </w:t>
      </w:r>
      <w:r w:rsidR="00FD2C2B" w:rsidRPr="00402D11">
        <w:rPr>
          <w:rStyle w:val="-"/>
          <w:rFonts w:asciiTheme="minorHAnsi" w:hAnsiTheme="minorHAnsi" w:cstheme="minorHAnsi"/>
          <w:szCs w:val="20"/>
          <w:lang w:val="en-US"/>
        </w:rPr>
        <w:t>t</w:t>
      </w:r>
      <w:r w:rsidR="00FD2C2B" w:rsidRPr="00402D11">
        <w:rPr>
          <w:rStyle w:val="-"/>
          <w:rFonts w:asciiTheme="minorHAnsi" w:hAnsiTheme="minorHAnsi" w:cstheme="minorHAnsi"/>
          <w:szCs w:val="20"/>
          <w:lang w:val="el-GR"/>
        </w:rPr>
        <w:t>.</w:t>
      </w:r>
      <w:r w:rsidR="00FD2C2B" w:rsidRPr="00402D11">
        <w:rPr>
          <w:rStyle w:val="-"/>
          <w:rFonts w:asciiTheme="minorHAnsi" w:hAnsiTheme="minorHAnsi" w:cstheme="minorHAnsi"/>
          <w:szCs w:val="20"/>
          <w:lang w:val="en-US"/>
        </w:rPr>
        <w:t>diamanti</w:t>
      </w:r>
      <w:r w:rsidR="00FD2C2B" w:rsidRPr="00402D11">
        <w:rPr>
          <w:rStyle w:val="-"/>
          <w:rFonts w:asciiTheme="minorHAnsi" w:hAnsiTheme="minorHAnsi" w:cstheme="minorHAnsi"/>
          <w:szCs w:val="20"/>
          <w:lang w:val="el-GR"/>
        </w:rPr>
        <w:t>@</w:t>
      </w:r>
      <w:r w:rsidR="00FD2C2B" w:rsidRPr="00402D11">
        <w:rPr>
          <w:rStyle w:val="-"/>
          <w:rFonts w:asciiTheme="minorHAnsi" w:hAnsiTheme="minorHAnsi" w:cstheme="minorHAnsi"/>
          <w:szCs w:val="20"/>
          <w:lang w:val="en-US"/>
        </w:rPr>
        <w:t>grevena</w:t>
      </w:r>
      <w:r w:rsidR="00FD2C2B" w:rsidRPr="00402D11">
        <w:rPr>
          <w:rStyle w:val="-"/>
          <w:rFonts w:asciiTheme="minorHAnsi" w:hAnsiTheme="minorHAnsi" w:cstheme="minorHAnsi"/>
          <w:szCs w:val="20"/>
          <w:lang w:val="el-GR"/>
        </w:rPr>
        <w:t>.pdm.</w:t>
      </w:r>
      <w:r w:rsidR="00FD2C2B" w:rsidRPr="00402D11">
        <w:rPr>
          <w:rStyle w:val="-"/>
          <w:rFonts w:asciiTheme="minorHAnsi" w:hAnsiTheme="minorHAnsi" w:cstheme="minorHAnsi"/>
          <w:szCs w:val="20"/>
          <w:lang w:val="en-US"/>
        </w:rPr>
        <w:t>gov</w:t>
      </w:r>
      <w:r w:rsidR="00FD2C2B" w:rsidRPr="00402D11">
        <w:rPr>
          <w:rStyle w:val="-"/>
          <w:rFonts w:asciiTheme="minorHAnsi" w:hAnsiTheme="minorHAnsi" w:cstheme="minorHAnsi"/>
          <w:szCs w:val="20"/>
          <w:lang w:val="el-GR"/>
        </w:rPr>
        <w:t>.</w:t>
      </w:r>
      <w:r w:rsidR="00FD2C2B" w:rsidRPr="00402D11">
        <w:rPr>
          <w:rStyle w:val="-"/>
          <w:rFonts w:asciiTheme="minorHAnsi" w:hAnsiTheme="minorHAnsi" w:cstheme="minorHAnsi"/>
          <w:szCs w:val="20"/>
          <w:lang w:val="en-US"/>
        </w:rPr>
        <w:t>gr</w:t>
      </w:r>
      <w:r w:rsidR="00FD2C2B" w:rsidRPr="00402D11">
        <w:rPr>
          <w:rFonts w:asciiTheme="minorHAnsi" w:hAnsiTheme="minorHAnsi" w:cstheme="minorHAnsi"/>
          <w:szCs w:val="20"/>
          <w:lang w:val="el-GR"/>
        </w:rPr>
        <w:t>αρμόδιοι υπάλληλοι Τζιουβάρας Απόστολος , Διεύθυνση Διοικητικού – Οικονομικού Περιφερειακής Ενότητας Γρεβενών, Τμήμα Προμηθειών, Διοικητήριο «Κώστας Ταλιαδούρης» Γρεβενά, 51100, Διαμάντη Θεανώ, Διεύθυνση Ανάπτυξης Περιφερειακής Ενότητας Γρεβενών, Διοικητήριο «Κώστας Ταλιαδούρης» Γρεβενά, 51100</w:t>
      </w:r>
      <w:r w:rsidRPr="00402D11">
        <w:rPr>
          <w:rFonts w:asciiTheme="minorHAnsi" w:hAnsiTheme="minorHAnsi" w:cstheme="minorHAnsi"/>
          <w:szCs w:val="20"/>
          <w:lang w:val="el-GR"/>
        </w:rPr>
        <w:t>.</w:t>
      </w:r>
      <w:r w:rsidRPr="00402D11">
        <w:rPr>
          <w:rFonts w:asciiTheme="minorHAnsi" w:hAnsiTheme="minorHAnsi" w:cstheme="minorHAnsi"/>
          <w:szCs w:val="20"/>
          <w:lang w:val="el-GR"/>
        </w:rPr>
        <w:tab/>
      </w:r>
    </w:p>
    <w:p w:rsidR="00AC70EA" w:rsidRPr="00402D11" w:rsidRDefault="008B5E16" w:rsidP="005714F0">
      <w:pPr>
        <w:spacing w:line="276" w:lineRule="auto"/>
        <w:rPr>
          <w:rFonts w:asciiTheme="minorHAnsi" w:hAnsiTheme="minorHAnsi" w:cstheme="minorHAnsi"/>
          <w:b/>
          <w:szCs w:val="20"/>
          <w:lang w:val="el-GR" w:eastAsia="ar-SA"/>
        </w:rPr>
      </w:pPr>
      <w:r w:rsidRPr="00402D11">
        <w:rPr>
          <w:rFonts w:asciiTheme="minorHAnsi" w:hAnsiTheme="minorHAnsi" w:cstheme="minorHAnsi"/>
          <w:szCs w:val="20"/>
          <w:lang w:val="el-GR"/>
        </w:rPr>
        <w:t>Το πλή</w:t>
      </w:r>
      <w:r w:rsidR="005D6B43" w:rsidRPr="00402D11">
        <w:rPr>
          <w:rFonts w:asciiTheme="minorHAnsi" w:hAnsiTheme="minorHAnsi" w:cstheme="minorHAnsi"/>
          <w:szCs w:val="20"/>
          <w:lang w:val="el-GR"/>
        </w:rPr>
        <w:t xml:space="preserve">ρες κείμενο της </w:t>
      </w:r>
      <w:r w:rsidR="00994AD2" w:rsidRPr="00402D11">
        <w:rPr>
          <w:rFonts w:asciiTheme="minorHAnsi" w:hAnsiTheme="minorHAnsi" w:cstheme="minorHAnsi"/>
          <w:szCs w:val="20"/>
          <w:lang w:val="el-GR"/>
        </w:rPr>
        <w:t>διακήρυξης</w:t>
      </w:r>
      <w:r w:rsidR="005D6B43" w:rsidRPr="00402D11">
        <w:rPr>
          <w:rFonts w:asciiTheme="minorHAnsi" w:hAnsiTheme="minorHAnsi" w:cstheme="minorHAnsi"/>
          <w:szCs w:val="20"/>
          <w:lang w:val="el-GR"/>
        </w:rPr>
        <w:t xml:space="preserve"> είναι </w:t>
      </w:r>
      <w:r w:rsidR="00163F51" w:rsidRPr="00402D11">
        <w:rPr>
          <w:rFonts w:asciiTheme="minorHAnsi" w:hAnsiTheme="minorHAnsi" w:cstheme="minorHAnsi"/>
          <w:szCs w:val="20"/>
          <w:lang w:val="el-GR"/>
        </w:rPr>
        <w:t>αναρτημένο</w:t>
      </w:r>
      <w:r w:rsidR="008D6F1E" w:rsidRPr="00402D11">
        <w:rPr>
          <w:rFonts w:asciiTheme="minorHAnsi" w:hAnsiTheme="minorHAnsi" w:cstheme="minorHAnsi"/>
          <w:szCs w:val="20"/>
          <w:lang w:val="el-GR"/>
        </w:rPr>
        <w:t xml:space="preserve"> στον πίνακα ανακοινώσεων του Τμ</w:t>
      </w:r>
      <w:r w:rsidR="00CB490F" w:rsidRPr="00402D11">
        <w:rPr>
          <w:rFonts w:asciiTheme="minorHAnsi" w:hAnsiTheme="minorHAnsi" w:cstheme="minorHAnsi"/>
          <w:szCs w:val="20"/>
          <w:lang w:val="el-GR"/>
        </w:rPr>
        <w:t>ή</w:t>
      </w:r>
      <w:r w:rsidR="008D6F1E" w:rsidRPr="00402D11">
        <w:rPr>
          <w:rFonts w:asciiTheme="minorHAnsi" w:hAnsiTheme="minorHAnsi" w:cstheme="minorHAnsi"/>
          <w:szCs w:val="20"/>
          <w:lang w:val="el-GR"/>
        </w:rPr>
        <w:t>μ</w:t>
      </w:r>
      <w:r w:rsidR="00CB490F" w:rsidRPr="00402D11">
        <w:rPr>
          <w:rFonts w:asciiTheme="minorHAnsi" w:hAnsiTheme="minorHAnsi" w:cstheme="minorHAnsi"/>
          <w:szCs w:val="20"/>
          <w:lang w:val="el-GR"/>
        </w:rPr>
        <w:t>α</w:t>
      </w:r>
      <w:r w:rsidR="008D6F1E" w:rsidRPr="00402D11">
        <w:rPr>
          <w:rFonts w:asciiTheme="minorHAnsi" w:hAnsiTheme="minorHAnsi" w:cstheme="minorHAnsi"/>
          <w:szCs w:val="20"/>
          <w:lang w:val="el-GR"/>
        </w:rPr>
        <w:t>τος Προμηθειών της Διεύθυνσης Διοικητικού – Οικονομικού της Περιφερειακής Ενότητας Γρεβενών</w:t>
      </w:r>
      <w:r w:rsidRPr="00402D11">
        <w:rPr>
          <w:rFonts w:asciiTheme="minorHAnsi" w:hAnsiTheme="minorHAnsi" w:cstheme="minorHAnsi"/>
          <w:szCs w:val="20"/>
          <w:lang w:val="el-GR"/>
        </w:rPr>
        <w:t xml:space="preserve"> και διατίθεται προς ενημέρωση, σε ηλεκτρονική μορφή, μέσω του Διαδικτύου, στις διευθύνσεις:</w:t>
      </w:r>
      <w:hyperlink r:id="rId12" w:history="1">
        <w:r w:rsidRPr="00402D11">
          <w:rPr>
            <w:rFonts w:asciiTheme="minorHAnsi" w:hAnsiTheme="minorHAnsi" w:cstheme="minorHAnsi"/>
            <w:b/>
            <w:bCs/>
            <w:color w:val="0000FF"/>
            <w:szCs w:val="20"/>
            <w:lang w:eastAsia="ar-SA"/>
          </w:rPr>
          <w:t>http</w:t>
        </w:r>
        <w:r w:rsidRPr="00402D11">
          <w:rPr>
            <w:rFonts w:asciiTheme="minorHAnsi" w:hAnsiTheme="minorHAnsi" w:cstheme="minorHAnsi"/>
            <w:b/>
            <w:bCs/>
            <w:color w:val="0000FF"/>
            <w:szCs w:val="20"/>
            <w:lang w:val="en-US" w:eastAsia="ar-SA"/>
          </w:rPr>
          <w:t>s</w:t>
        </w:r>
        <w:r w:rsidRPr="00402D11">
          <w:rPr>
            <w:rFonts w:asciiTheme="minorHAnsi" w:hAnsiTheme="minorHAnsi" w:cstheme="minorHAnsi"/>
            <w:b/>
            <w:bCs/>
            <w:color w:val="0000FF"/>
            <w:szCs w:val="20"/>
            <w:lang w:val="el-GR" w:eastAsia="ar-SA"/>
          </w:rPr>
          <w:t>://</w:t>
        </w:r>
        <w:r w:rsidRPr="00402D11">
          <w:rPr>
            <w:rFonts w:asciiTheme="minorHAnsi" w:hAnsiTheme="minorHAnsi" w:cstheme="minorHAnsi"/>
            <w:b/>
            <w:bCs/>
            <w:color w:val="0000FF"/>
            <w:szCs w:val="20"/>
            <w:lang w:eastAsia="ar-SA"/>
          </w:rPr>
          <w:t>diavgeia</w:t>
        </w:r>
        <w:r w:rsidRPr="00402D11">
          <w:rPr>
            <w:rFonts w:asciiTheme="minorHAnsi" w:hAnsiTheme="minorHAnsi" w:cstheme="minorHAnsi"/>
            <w:b/>
            <w:bCs/>
            <w:color w:val="0000FF"/>
            <w:szCs w:val="20"/>
            <w:lang w:val="el-GR" w:eastAsia="ar-SA"/>
          </w:rPr>
          <w:t>.</w:t>
        </w:r>
        <w:r w:rsidRPr="00402D11">
          <w:rPr>
            <w:rFonts w:asciiTheme="minorHAnsi" w:hAnsiTheme="minorHAnsi" w:cstheme="minorHAnsi"/>
            <w:b/>
            <w:bCs/>
            <w:color w:val="0000FF"/>
            <w:szCs w:val="20"/>
            <w:lang w:eastAsia="ar-SA"/>
          </w:rPr>
          <w:t>gov</w:t>
        </w:r>
        <w:r w:rsidRPr="00402D11">
          <w:rPr>
            <w:rFonts w:asciiTheme="minorHAnsi" w:hAnsiTheme="minorHAnsi" w:cstheme="minorHAnsi"/>
            <w:b/>
            <w:bCs/>
            <w:color w:val="0000FF"/>
            <w:szCs w:val="20"/>
            <w:lang w:val="el-GR" w:eastAsia="ar-SA"/>
          </w:rPr>
          <w:t>.</w:t>
        </w:r>
        <w:r w:rsidRPr="00402D11">
          <w:rPr>
            <w:rFonts w:asciiTheme="minorHAnsi" w:hAnsiTheme="minorHAnsi" w:cstheme="minorHAnsi"/>
            <w:b/>
            <w:bCs/>
            <w:color w:val="0000FF"/>
            <w:szCs w:val="20"/>
            <w:lang w:eastAsia="ar-SA"/>
          </w:rPr>
          <w:t>gr</w:t>
        </w:r>
      </w:hyperlink>
      <w:r w:rsidRPr="00402D11">
        <w:rPr>
          <w:rFonts w:asciiTheme="minorHAnsi" w:hAnsiTheme="minorHAnsi" w:cstheme="minorHAnsi"/>
          <w:b/>
          <w:bCs/>
          <w:color w:val="0000FF"/>
          <w:szCs w:val="20"/>
          <w:lang w:val="el-GR" w:eastAsia="ar-SA"/>
        </w:rPr>
        <w:t xml:space="preserve">, </w:t>
      </w:r>
      <w:hyperlink r:id="rId13" w:history="1">
        <w:r w:rsidRPr="00402D11">
          <w:rPr>
            <w:rStyle w:val="-"/>
            <w:rFonts w:asciiTheme="minorHAnsi" w:hAnsiTheme="minorHAnsi" w:cstheme="minorHAnsi"/>
            <w:b/>
            <w:bCs/>
            <w:szCs w:val="20"/>
            <w:u w:val="none"/>
            <w:lang w:val="en-US" w:eastAsia="ar-SA"/>
          </w:rPr>
          <w:t>www</w:t>
        </w:r>
        <w:r w:rsidRPr="00402D11">
          <w:rPr>
            <w:rStyle w:val="-"/>
            <w:rFonts w:asciiTheme="minorHAnsi" w:hAnsiTheme="minorHAnsi" w:cstheme="minorHAnsi"/>
            <w:b/>
            <w:bCs/>
            <w:szCs w:val="20"/>
            <w:u w:val="none"/>
            <w:lang w:val="el-GR" w:eastAsia="ar-SA"/>
          </w:rPr>
          <w:t>.</w:t>
        </w:r>
        <w:r w:rsidRPr="00402D11">
          <w:rPr>
            <w:rStyle w:val="-"/>
            <w:rFonts w:asciiTheme="minorHAnsi" w:hAnsiTheme="minorHAnsi" w:cstheme="minorHAnsi"/>
            <w:b/>
            <w:bCs/>
            <w:szCs w:val="20"/>
            <w:u w:val="none"/>
            <w:lang w:val="en-US" w:eastAsia="ar-SA"/>
          </w:rPr>
          <w:t>eprocurement</w:t>
        </w:r>
        <w:r w:rsidRPr="00402D11">
          <w:rPr>
            <w:rStyle w:val="-"/>
            <w:rFonts w:asciiTheme="minorHAnsi" w:hAnsiTheme="minorHAnsi" w:cstheme="minorHAnsi"/>
            <w:b/>
            <w:bCs/>
            <w:szCs w:val="20"/>
            <w:u w:val="none"/>
            <w:lang w:val="el-GR" w:eastAsia="ar-SA"/>
          </w:rPr>
          <w:t>.</w:t>
        </w:r>
        <w:r w:rsidRPr="00402D11">
          <w:rPr>
            <w:rStyle w:val="-"/>
            <w:rFonts w:asciiTheme="minorHAnsi" w:hAnsiTheme="minorHAnsi" w:cstheme="minorHAnsi"/>
            <w:b/>
            <w:bCs/>
            <w:szCs w:val="20"/>
            <w:u w:val="none"/>
            <w:lang w:val="en-US" w:eastAsia="ar-SA"/>
          </w:rPr>
          <w:t>gov</w:t>
        </w:r>
        <w:r w:rsidRPr="00402D11">
          <w:rPr>
            <w:rStyle w:val="-"/>
            <w:rFonts w:asciiTheme="minorHAnsi" w:hAnsiTheme="minorHAnsi" w:cstheme="minorHAnsi"/>
            <w:b/>
            <w:bCs/>
            <w:szCs w:val="20"/>
            <w:u w:val="none"/>
            <w:lang w:val="el-GR" w:eastAsia="ar-SA"/>
          </w:rPr>
          <w:t>.</w:t>
        </w:r>
        <w:r w:rsidRPr="00402D11">
          <w:rPr>
            <w:rStyle w:val="-"/>
            <w:rFonts w:asciiTheme="minorHAnsi" w:hAnsiTheme="minorHAnsi" w:cstheme="minorHAnsi"/>
            <w:b/>
            <w:bCs/>
            <w:szCs w:val="20"/>
            <w:u w:val="none"/>
            <w:lang w:val="en-US" w:eastAsia="ar-SA"/>
          </w:rPr>
          <w:t>gr</w:t>
        </w:r>
      </w:hyperlink>
      <w:r w:rsidRPr="00402D11">
        <w:rPr>
          <w:rFonts w:asciiTheme="minorHAnsi" w:hAnsiTheme="minorHAnsi" w:cstheme="minorHAnsi"/>
          <w:b/>
          <w:bCs/>
          <w:color w:val="0000FF"/>
          <w:szCs w:val="20"/>
          <w:lang w:val="el-GR" w:eastAsia="ar-SA"/>
        </w:rPr>
        <w:t>,</w:t>
      </w:r>
      <w:hyperlink r:id="rId14" w:history="1">
        <w:r w:rsidR="005C779C" w:rsidRPr="00402D11">
          <w:rPr>
            <w:rStyle w:val="-"/>
            <w:rFonts w:asciiTheme="minorHAnsi" w:hAnsiTheme="minorHAnsi" w:cstheme="minorHAnsi"/>
            <w:b/>
            <w:u w:val="none"/>
          </w:rPr>
          <w:t>http</w:t>
        </w:r>
        <w:r w:rsidR="005C779C" w:rsidRPr="00402D11">
          <w:rPr>
            <w:rStyle w:val="-"/>
            <w:rFonts w:asciiTheme="minorHAnsi" w:hAnsiTheme="minorHAnsi" w:cstheme="minorHAnsi"/>
            <w:b/>
            <w:u w:val="none"/>
            <w:lang w:val="el-GR"/>
          </w:rPr>
          <w:t>://</w:t>
        </w:r>
        <w:r w:rsidR="005C779C" w:rsidRPr="00402D11">
          <w:rPr>
            <w:rStyle w:val="-"/>
            <w:rFonts w:asciiTheme="minorHAnsi" w:hAnsiTheme="minorHAnsi" w:cstheme="minorHAnsi"/>
            <w:b/>
            <w:u w:val="none"/>
          </w:rPr>
          <w:t>grevena</w:t>
        </w:r>
        <w:r w:rsidR="005C779C" w:rsidRPr="00402D11">
          <w:rPr>
            <w:rStyle w:val="-"/>
            <w:rFonts w:asciiTheme="minorHAnsi" w:hAnsiTheme="minorHAnsi" w:cstheme="minorHAnsi"/>
            <w:b/>
            <w:u w:val="none"/>
            <w:lang w:val="el-GR"/>
          </w:rPr>
          <w:t>.</w:t>
        </w:r>
        <w:r w:rsidR="005C779C" w:rsidRPr="00402D11">
          <w:rPr>
            <w:rStyle w:val="-"/>
            <w:rFonts w:asciiTheme="minorHAnsi" w:hAnsiTheme="minorHAnsi" w:cstheme="minorHAnsi"/>
            <w:b/>
            <w:u w:val="none"/>
          </w:rPr>
          <w:t>pdm</w:t>
        </w:r>
        <w:r w:rsidR="005C779C" w:rsidRPr="00402D11">
          <w:rPr>
            <w:rStyle w:val="-"/>
            <w:rFonts w:asciiTheme="minorHAnsi" w:hAnsiTheme="minorHAnsi" w:cstheme="minorHAnsi"/>
            <w:b/>
            <w:u w:val="none"/>
            <w:lang w:val="el-GR"/>
          </w:rPr>
          <w:t>.</w:t>
        </w:r>
        <w:r w:rsidR="005C779C" w:rsidRPr="00402D11">
          <w:rPr>
            <w:rStyle w:val="-"/>
            <w:rFonts w:asciiTheme="minorHAnsi" w:hAnsiTheme="minorHAnsi" w:cstheme="minorHAnsi"/>
            <w:b/>
            <w:u w:val="none"/>
          </w:rPr>
          <w:t>gov</w:t>
        </w:r>
        <w:r w:rsidR="005C779C" w:rsidRPr="00402D11">
          <w:rPr>
            <w:rStyle w:val="-"/>
            <w:rFonts w:asciiTheme="minorHAnsi" w:hAnsiTheme="minorHAnsi" w:cstheme="minorHAnsi"/>
            <w:b/>
            <w:u w:val="none"/>
            <w:lang w:val="el-GR"/>
          </w:rPr>
          <w:t>.</w:t>
        </w:r>
        <w:r w:rsidR="005C779C" w:rsidRPr="00402D11">
          <w:rPr>
            <w:rStyle w:val="-"/>
            <w:rFonts w:asciiTheme="minorHAnsi" w:hAnsiTheme="minorHAnsi" w:cstheme="minorHAnsi"/>
            <w:b/>
            <w:u w:val="none"/>
          </w:rPr>
          <w:t>gr</w:t>
        </w:r>
        <w:r w:rsidR="005C779C" w:rsidRPr="00402D11">
          <w:rPr>
            <w:rStyle w:val="-"/>
            <w:rFonts w:asciiTheme="minorHAnsi" w:hAnsiTheme="minorHAnsi" w:cstheme="minorHAnsi"/>
            <w:b/>
            <w:u w:val="none"/>
            <w:lang w:val="el-GR"/>
          </w:rPr>
          <w:t>/</w:t>
        </w:r>
      </w:hyperlink>
    </w:p>
    <w:p w:rsidR="00D25233" w:rsidRPr="00402D11" w:rsidRDefault="00D25233" w:rsidP="00AC70EA">
      <w:pPr>
        <w:tabs>
          <w:tab w:val="num" w:pos="0"/>
        </w:tabs>
        <w:spacing w:line="360" w:lineRule="auto"/>
        <w:rPr>
          <w:rFonts w:asciiTheme="minorHAnsi" w:hAnsiTheme="minorHAnsi" w:cstheme="minorHAnsi"/>
          <w:b/>
          <w:szCs w:val="20"/>
          <w:lang w:val="el-GR" w:eastAsia="ar-SA"/>
        </w:rPr>
      </w:pPr>
    </w:p>
    <w:p w:rsidR="008B5E16" w:rsidRPr="00402D11" w:rsidRDefault="00CC5CF8" w:rsidP="001F1F87">
      <w:pPr>
        <w:tabs>
          <w:tab w:val="num" w:pos="0"/>
        </w:tabs>
        <w:spacing w:line="360" w:lineRule="auto"/>
        <w:jc w:val="center"/>
        <w:rPr>
          <w:rFonts w:asciiTheme="minorHAnsi" w:hAnsiTheme="minorHAnsi" w:cstheme="minorHAnsi"/>
          <w:b/>
          <w:szCs w:val="20"/>
          <w:lang w:val="el-GR" w:eastAsia="ar-SA"/>
        </w:rPr>
      </w:pPr>
      <w:r w:rsidRPr="00402D11">
        <w:rPr>
          <w:rFonts w:asciiTheme="minorHAnsi" w:hAnsiTheme="minorHAnsi" w:cstheme="minorHAnsi"/>
          <w:b/>
          <w:szCs w:val="20"/>
          <w:lang w:val="el-GR" w:eastAsia="ar-SA"/>
        </w:rPr>
        <w:t>Ο Περιφερειάρχης Δυτικής Μακεδονίας</w:t>
      </w:r>
    </w:p>
    <w:p w:rsidR="00607B38" w:rsidRPr="00402D11" w:rsidRDefault="00607B38" w:rsidP="001F1F87">
      <w:pPr>
        <w:tabs>
          <w:tab w:val="num" w:pos="0"/>
        </w:tabs>
        <w:spacing w:line="360" w:lineRule="auto"/>
        <w:jc w:val="center"/>
        <w:rPr>
          <w:rFonts w:asciiTheme="minorHAnsi" w:hAnsiTheme="minorHAnsi" w:cstheme="minorHAnsi"/>
          <w:b/>
          <w:szCs w:val="20"/>
          <w:lang w:val="el-GR" w:eastAsia="ar-SA"/>
        </w:rPr>
      </w:pPr>
    </w:p>
    <w:p w:rsidR="008B5E16" w:rsidRPr="00402D11" w:rsidRDefault="008B5E16" w:rsidP="001F1F87">
      <w:pPr>
        <w:tabs>
          <w:tab w:val="num" w:pos="0"/>
          <w:tab w:val="left" w:pos="284"/>
        </w:tabs>
        <w:spacing w:line="360" w:lineRule="auto"/>
        <w:ind w:left="720"/>
        <w:jc w:val="center"/>
        <w:rPr>
          <w:rFonts w:asciiTheme="minorHAnsi" w:hAnsiTheme="minorHAnsi" w:cstheme="minorHAnsi"/>
          <w:b/>
          <w:szCs w:val="20"/>
          <w:lang w:val="el-GR" w:eastAsia="ar-SA"/>
        </w:rPr>
      </w:pPr>
    </w:p>
    <w:p w:rsidR="008B5E16" w:rsidRPr="00402D11" w:rsidRDefault="008B5E16" w:rsidP="001F1F87">
      <w:pPr>
        <w:tabs>
          <w:tab w:val="num" w:pos="0"/>
          <w:tab w:val="left" w:pos="284"/>
        </w:tabs>
        <w:spacing w:line="360" w:lineRule="auto"/>
        <w:ind w:left="720"/>
        <w:jc w:val="center"/>
        <w:rPr>
          <w:rFonts w:asciiTheme="minorHAnsi" w:hAnsiTheme="minorHAnsi" w:cstheme="minorHAnsi"/>
          <w:b/>
          <w:szCs w:val="20"/>
          <w:lang w:val="el-GR" w:eastAsia="ar-SA"/>
        </w:rPr>
      </w:pPr>
      <w:r w:rsidRPr="00402D11">
        <w:rPr>
          <w:rFonts w:asciiTheme="minorHAnsi" w:hAnsiTheme="minorHAnsi" w:cstheme="minorHAnsi"/>
          <w:b/>
          <w:szCs w:val="20"/>
          <w:lang w:val="el-GR" w:eastAsia="ar-SA"/>
        </w:rPr>
        <w:t>Θεόδωρος Καρυπίδης</w:t>
      </w:r>
    </w:p>
    <w:p w:rsidR="008B5E16" w:rsidRPr="00402D11" w:rsidRDefault="008B5E16" w:rsidP="00AC70EA">
      <w:pPr>
        <w:pStyle w:val="aff"/>
        <w:spacing w:before="120" w:after="240" w:line="360" w:lineRule="auto"/>
        <w:rPr>
          <w:rFonts w:asciiTheme="minorHAnsi" w:hAnsiTheme="minorHAnsi" w:cstheme="minorHAnsi"/>
          <w:sz w:val="22"/>
          <w:szCs w:val="20"/>
        </w:rPr>
      </w:pPr>
    </w:p>
    <w:p w:rsidR="00672C08" w:rsidRPr="00402D11" w:rsidRDefault="00672C08" w:rsidP="00AC70EA">
      <w:pPr>
        <w:pStyle w:val="aff"/>
        <w:spacing w:before="120" w:after="240" w:line="360" w:lineRule="auto"/>
        <w:rPr>
          <w:rFonts w:asciiTheme="minorHAnsi" w:hAnsiTheme="minorHAnsi" w:cstheme="minorHAnsi"/>
          <w:sz w:val="22"/>
          <w:szCs w:val="20"/>
        </w:rPr>
      </w:pPr>
    </w:p>
    <w:p w:rsidR="00672C08" w:rsidRPr="00402D11" w:rsidRDefault="00672C08" w:rsidP="00AC70EA">
      <w:pPr>
        <w:pStyle w:val="aff"/>
        <w:spacing w:before="120" w:after="240" w:line="360" w:lineRule="auto"/>
        <w:rPr>
          <w:rFonts w:asciiTheme="minorHAnsi" w:hAnsiTheme="minorHAnsi" w:cstheme="minorHAnsi"/>
          <w:sz w:val="22"/>
          <w:szCs w:val="20"/>
        </w:rPr>
      </w:pPr>
    </w:p>
    <w:p w:rsidR="00672C08" w:rsidRPr="00402D11" w:rsidRDefault="00672C08" w:rsidP="00AC70EA">
      <w:pPr>
        <w:pStyle w:val="aff"/>
        <w:spacing w:before="120" w:after="240" w:line="360" w:lineRule="auto"/>
        <w:rPr>
          <w:rFonts w:asciiTheme="minorHAnsi" w:hAnsiTheme="minorHAnsi" w:cstheme="minorHAnsi"/>
          <w:sz w:val="22"/>
          <w:szCs w:val="20"/>
        </w:rPr>
      </w:pPr>
    </w:p>
    <w:p w:rsidR="00DE13F7" w:rsidRPr="00402D11" w:rsidRDefault="00DE13F7" w:rsidP="00AC70EA">
      <w:pPr>
        <w:pStyle w:val="aff"/>
        <w:spacing w:before="120" w:after="240" w:line="360" w:lineRule="auto"/>
        <w:rPr>
          <w:rFonts w:asciiTheme="minorHAnsi" w:hAnsiTheme="minorHAnsi" w:cstheme="minorHAnsi"/>
          <w:sz w:val="22"/>
          <w:szCs w:val="20"/>
        </w:rPr>
      </w:pPr>
    </w:p>
    <w:p w:rsidR="008677BE" w:rsidRPr="00402D11" w:rsidRDefault="008677BE" w:rsidP="00AC70EA">
      <w:pPr>
        <w:pStyle w:val="aff"/>
        <w:spacing w:before="120" w:after="240" w:line="360" w:lineRule="auto"/>
        <w:rPr>
          <w:rFonts w:asciiTheme="minorHAnsi" w:hAnsiTheme="minorHAnsi" w:cstheme="minorHAnsi"/>
          <w:sz w:val="22"/>
          <w:szCs w:val="2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7"/>
        <w:gridCol w:w="5811"/>
      </w:tblGrid>
      <w:tr w:rsidR="009415E1" w:rsidRPr="00402D11" w:rsidTr="009415E1">
        <w:trPr>
          <w:trHeight w:val="4408"/>
        </w:trPr>
        <w:tc>
          <w:tcPr>
            <w:tcW w:w="4137" w:type="dxa"/>
          </w:tcPr>
          <w:p w:rsidR="009415E1" w:rsidRPr="00402D11" w:rsidRDefault="009415E1" w:rsidP="003D6566">
            <w:pPr>
              <w:spacing w:line="360" w:lineRule="auto"/>
              <w:jc w:val="center"/>
              <w:rPr>
                <w:rFonts w:asciiTheme="minorHAnsi" w:hAnsiTheme="minorHAnsi" w:cstheme="minorHAnsi"/>
                <w:szCs w:val="20"/>
              </w:rPr>
            </w:pPr>
            <w:r w:rsidRPr="00402D11">
              <w:rPr>
                <w:rFonts w:asciiTheme="minorHAnsi" w:hAnsiTheme="minorHAnsi" w:cstheme="minorHAnsi"/>
                <w:noProof/>
                <w:sz w:val="24"/>
                <w:lang w:val="el-GR" w:eastAsia="el-GR"/>
              </w:rPr>
              <w:lastRenderedPageBreak/>
              <w:drawing>
                <wp:inline distT="0" distB="0" distL="0" distR="0">
                  <wp:extent cx="923925" cy="838200"/>
                  <wp:effectExtent l="19050" t="0" r="9525" b="0"/>
                  <wp:docPr id="13" name="Picture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3"/>
                          <pic:cNvPicPr>
                            <a:picLocks noChangeAspect="1" noChangeArrowheads="1"/>
                          </pic:cNvPicPr>
                        </pic:nvPicPr>
                        <pic:blipFill>
                          <a:blip r:embed="rId8" cstate="print"/>
                          <a:srcRect/>
                          <a:stretch>
                            <a:fillRect/>
                          </a:stretch>
                        </pic:blipFill>
                        <pic:spPr bwMode="auto">
                          <a:xfrm>
                            <a:off x="0" y="0"/>
                            <a:ext cx="923925" cy="838200"/>
                          </a:xfrm>
                          <a:prstGeom prst="rect">
                            <a:avLst/>
                          </a:prstGeom>
                          <a:noFill/>
                          <a:ln w="9525">
                            <a:noFill/>
                            <a:miter lim="800000"/>
                            <a:headEnd/>
                            <a:tailEnd/>
                          </a:ln>
                        </pic:spPr>
                      </pic:pic>
                    </a:graphicData>
                  </a:graphic>
                </wp:inline>
              </w:drawing>
            </w:r>
          </w:p>
          <w:p w:rsidR="009415E1" w:rsidRPr="00402D11" w:rsidRDefault="009415E1" w:rsidP="00DE13F7">
            <w:pPr>
              <w:suppressAutoHyphens w:val="0"/>
              <w:spacing w:after="0"/>
              <w:jc w:val="center"/>
              <w:rPr>
                <w:rFonts w:asciiTheme="minorHAnsi" w:hAnsiTheme="minorHAnsi" w:cstheme="minorHAnsi"/>
                <w:b/>
                <w:szCs w:val="22"/>
                <w:lang w:val="el-GR" w:eastAsia="el-GR"/>
              </w:rPr>
            </w:pPr>
            <w:r w:rsidRPr="00402D11">
              <w:rPr>
                <w:rFonts w:asciiTheme="minorHAnsi" w:hAnsiTheme="minorHAnsi" w:cstheme="minorHAnsi"/>
                <w:b/>
                <w:szCs w:val="22"/>
                <w:lang w:val="el-GR" w:eastAsia="el-GR"/>
              </w:rPr>
              <w:t>ΕΛΛΗΝΙΚΗ ΔΗΜΟΚΡΑΤΙΑ</w:t>
            </w:r>
          </w:p>
          <w:p w:rsidR="009415E1" w:rsidRPr="00402D11" w:rsidRDefault="009415E1" w:rsidP="00DE13F7">
            <w:pPr>
              <w:suppressAutoHyphens w:val="0"/>
              <w:spacing w:after="0"/>
              <w:jc w:val="center"/>
              <w:rPr>
                <w:rFonts w:asciiTheme="minorHAnsi" w:hAnsiTheme="minorHAnsi" w:cstheme="minorHAnsi"/>
                <w:b/>
                <w:szCs w:val="22"/>
                <w:lang w:val="el-GR" w:eastAsia="el-GR"/>
              </w:rPr>
            </w:pPr>
            <w:r w:rsidRPr="00402D11">
              <w:rPr>
                <w:rFonts w:asciiTheme="minorHAnsi" w:hAnsiTheme="minorHAnsi" w:cstheme="minorHAnsi"/>
                <w:b/>
                <w:szCs w:val="22"/>
                <w:lang w:val="el-GR" w:eastAsia="el-GR"/>
              </w:rPr>
              <w:t>ΠΕΡΙΦΕΡΕΙΑ ΔΥΤΙΚΗΣ ΜΑΚΕΔΟΝΙΑΣ</w:t>
            </w:r>
          </w:p>
          <w:p w:rsidR="009415E1" w:rsidRPr="00402D11" w:rsidRDefault="009415E1" w:rsidP="00DE13F7">
            <w:pPr>
              <w:suppressAutoHyphens w:val="0"/>
              <w:spacing w:after="0"/>
              <w:jc w:val="center"/>
              <w:rPr>
                <w:rFonts w:asciiTheme="minorHAnsi" w:hAnsiTheme="minorHAnsi" w:cstheme="minorHAnsi"/>
                <w:b/>
                <w:szCs w:val="22"/>
                <w:lang w:val="el-GR" w:eastAsia="el-GR"/>
              </w:rPr>
            </w:pPr>
            <w:r w:rsidRPr="00402D11">
              <w:rPr>
                <w:rFonts w:asciiTheme="minorHAnsi" w:hAnsiTheme="minorHAnsi" w:cstheme="minorHAnsi"/>
                <w:b/>
                <w:szCs w:val="22"/>
                <w:lang w:val="el-GR" w:eastAsia="el-GR"/>
              </w:rPr>
              <w:t>ΓΕΝΙΚΗ ΔΙΕΥΘΥΝΣΗ ΕΣΩΤΕΡΙΚΗΣ ΛΕΙΤΟΥΡΓΕΙΑΣ</w:t>
            </w:r>
          </w:p>
          <w:p w:rsidR="009415E1" w:rsidRPr="00402D11" w:rsidRDefault="009415E1" w:rsidP="00DE13F7">
            <w:pPr>
              <w:suppressAutoHyphens w:val="0"/>
              <w:spacing w:after="0"/>
              <w:jc w:val="center"/>
              <w:rPr>
                <w:rFonts w:asciiTheme="minorHAnsi" w:hAnsiTheme="minorHAnsi" w:cstheme="minorHAnsi"/>
                <w:b/>
                <w:szCs w:val="22"/>
                <w:lang w:val="el-GR" w:eastAsia="el-GR"/>
              </w:rPr>
            </w:pPr>
            <w:r w:rsidRPr="00402D11">
              <w:rPr>
                <w:rFonts w:asciiTheme="minorHAnsi" w:hAnsiTheme="minorHAnsi" w:cstheme="minorHAnsi"/>
                <w:b/>
                <w:szCs w:val="22"/>
                <w:lang w:val="el-GR" w:eastAsia="el-GR"/>
              </w:rPr>
              <w:t>ΠΕΡΙΦΕΡΕΙΑΚΗ ΕΝΟΤΗΤΑ ΓΡΕΒΕΝΩΝ</w:t>
            </w:r>
          </w:p>
          <w:p w:rsidR="009415E1" w:rsidRPr="00402D11" w:rsidRDefault="009415E1" w:rsidP="00DE13F7">
            <w:pPr>
              <w:suppressAutoHyphens w:val="0"/>
              <w:spacing w:after="0"/>
              <w:jc w:val="center"/>
              <w:rPr>
                <w:rFonts w:asciiTheme="minorHAnsi" w:hAnsiTheme="minorHAnsi" w:cstheme="minorHAnsi"/>
                <w:b/>
                <w:szCs w:val="22"/>
                <w:lang w:val="el-GR" w:eastAsia="el-GR"/>
              </w:rPr>
            </w:pPr>
            <w:r w:rsidRPr="00402D11">
              <w:rPr>
                <w:rFonts w:asciiTheme="minorHAnsi" w:hAnsiTheme="minorHAnsi" w:cstheme="minorHAnsi"/>
                <w:b/>
                <w:szCs w:val="22"/>
                <w:lang w:val="el-GR" w:eastAsia="el-GR"/>
              </w:rPr>
              <w:t>Δ/ΝΣΗ ΔΙΟΙΚΗΤΙΚΟΥ –ΟΙΚΟΝΟΜΙΚΟΥ</w:t>
            </w:r>
          </w:p>
          <w:p w:rsidR="009415E1" w:rsidRPr="00402D11" w:rsidRDefault="009415E1" w:rsidP="00DE13F7">
            <w:pPr>
              <w:suppressAutoHyphens w:val="0"/>
              <w:spacing w:after="0"/>
              <w:jc w:val="center"/>
              <w:rPr>
                <w:rFonts w:asciiTheme="minorHAnsi" w:hAnsiTheme="minorHAnsi" w:cstheme="minorHAnsi"/>
                <w:szCs w:val="20"/>
                <w:lang w:val="el-GR"/>
              </w:rPr>
            </w:pPr>
            <w:r w:rsidRPr="00402D11">
              <w:rPr>
                <w:rFonts w:asciiTheme="minorHAnsi" w:hAnsiTheme="minorHAnsi" w:cstheme="minorHAnsi"/>
                <w:b/>
                <w:szCs w:val="22"/>
                <w:lang w:val="el-GR" w:eastAsia="el-GR"/>
              </w:rPr>
              <w:t>ΤΜΗΜΑ ΠΡΟΜΗΘΕΙΩΝ</w:t>
            </w:r>
          </w:p>
        </w:tc>
        <w:tc>
          <w:tcPr>
            <w:tcW w:w="5811" w:type="dxa"/>
          </w:tcPr>
          <w:p w:rsidR="009415E1" w:rsidRPr="00402D11" w:rsidRDefault="009415E1" w:rsidP="003D6566">
            <w:pPr>
              <w:tabs>
                <w:tab w:val="left" w:pos="6870"/>
              </w:tabs>
              <w:jc w:val="right"/>
              <w:rPr>
                <w:rFonts w:asciiTheme="minorHAnsi" w:hAnsiTheme="minorHAnsi" w:cstheme="minorHAnsi"/>
                <w:i/>
                <w:szCs w:val="20"/>
                <w:u w:val="single"/>
                <w:lang w:val="el-GR" w:eastAsia="ar-SA"/>
              </w:rPr>
            </w:pPr>
          </w:p>
          <w:p w:rsidR="009415E1" w:rsidRPr="00402D11" w:rsidRDefault="009415E1" w:rsidP="003D6566">
            <w:pPr>
              <w:spacing w:line="360" w:lineRule="auto"/>
              <w:jc w:val="right"/>
              <w:rPr>
                <w:rFonts w:asciiTheme="minorHAnsi" w:hAnsiTheme="minorHAnsi" w:cstheme="minorHAnsi"/>
                <w:noProof/>
                <w:szCs w:val="20"/>
                <w:lang w:val="el-GR"/>
              </w:rPr>
            </w:pPr>
            <w:r w:rsidRPr="00402D11">
              <w:rPr>
                <w:rFonts w:asciiTheme="minorHAnsi" w:hAnsiTheme="minorHAnsi" w:cstheme="minorHAnsi"/>
                <w:noProof/>
                <w:szCs w:val="20"/>
                <w:lang w:val="el-GR" w:eastAsia="el-GR"/>
              </w:rPr>
              <w:drawing>
                <wp:inline distT="0" distB="0" distL="0" distR="0">
                  <wp:extent cx="3552825" cy="904875"/>
                  <wp:effectExtent l="0" t="0" r="0" b="0"/>
                  <wp:docPr id="14" name="Εικόνα 12" descr="C:\Users\owner\Desktop\complete bi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wner\Desktop\complete big logo.png"/>
                          <pic:cNvPicPr>
                            <a:picLocks noChangeAspect="1" noChangeArrowheads="1"/>
                          </pic:cNvPicPr>
                        </pic:nvPicPr>
                        <pic:blipFill>
                          <a:blip r:embed="rId10" cstate="print"/>
                          <a:srcRect/>
                          <a:stretch>
                            <a:fillRect/>
                          </a:stretch>
                        </pic:blipFill>
                        <pic:spPr bwMode="auto">
                          <a:xfrm>
                            <a:off x="0" y="0"/>
                            <a:ext cx="3552825" cy="904875"/>
                          </a:xfrm>
                          <a:prstGeom prst="rect">
                            <a:avLst/>
                          </a:prstGeom>
                          <a:noFill/>
                          <a:ln w="9525">
                            <a:noFill/>
                            <a:miter lim="800000"/>
                            <a:headEnd/>
                            <a:tailEnd/>
                          </a:ln>
                        </pic:spPr>
                      </pic:pic>
                    </a:graphicData>
                  </a:graphic>
                </wp:inline>
              </w:drawing>
            </w:r>
          </w:p>
          <w:p w:rsidR="009415E1" w:rsidRPr="00402D11" w:rsidRDefault="009415E1" w:rsidP="003D6566">
            <w:pPr>
              <w:spacing w:line="360" w:lineRule="auto"/>
              <w:jc w:val="right"/>
              <w:rPr>
                <w:rFonts w:asciiTheme="minorHAnsi" w:hAnsiTheme="minorHAnsi" w:cstheme="minorHAnsi"/>
                <w:noProof/>
                <w:szCs w:val="20"/>
              </w:rPr>
            </w:pPr>
          </w:p>
        </w:tc>
      </w:tr>
    </w:tbl>
    <w:p w:rsidR="00E54601" w:rsidRPr="00402D11" w:rsidRDefault="007C2E60" w:rsidP="00513D32">
      <w:pPr>
        <w:pStyle w:val="aff"/>
        <w:spacing w:before="0" w:after="120" w:line="276" w:lineRule="auto"/>
        <w:rPr>
          <w:rFonts w:asciiTheme="minorHAnsi" w:hAnsiTheme="minorHAnsi" w:cstheme="minorHAnsi"/>
          <w:sz w:val="22"/>
          <w:szCs w:val="22"/>
          <w:lang w:val="en-US"/>
        </w:rPr>
      </w:pPr>
      <w:r w:rsidRPr="007C2E60">
        <w:rPr>
          <w:rFonts w:asciiTheme="minorHAnsi" w:hAnsiTheme="minorHAnsi" w:cstheme="minorHAnsi"/>
          <w:sz w:val="22"/>
          <w:szCs w:val="22"/>
          <w:lang w:val="en-US"/>
        </w:rPr>
        <w:t>file:///C:/DOCUME~1/ATZIOU~1.NAG/LOCALS~1/Temp/file.pdf</w:t>
      </w:r>
    </w:p>
    <w:p w:rsidR="008B5E16" w:rsidRPr="00402D11" w:rsidRDefault="00994AD2" w:rsidP="00513D32">
      <w:pPr>
        <w:pStyle w:val="aff"/>
        <w:spacing w:before="0" w:after="120" w:line="276" w:lineRule="auto"/>
        <w:rPr>
          <w:rFonts w:asciiTheme="minorHAnsi" w:hAnsiTheme="minorHAnsi" w:cstheme="minorHAnsi"/>
          <w:sz w:val="28"/>
          <w:szCs w:val="28"/>
        </w:rPr>
      </w:pPr>
      <w:r w:rsidRPr="00402D11">
        <w:rPr>
          <w:rFonts w:asciiTheme="minorHAnsi" w:hAnsiTheme="minorHAnsi" w:cstheme="minorHAnsi"/>
          <w:sz w:val="28"/>
          <w:szCs w:val="28"/>
        </w:rPr>
        <w:t>Διακήρυξη Συνοπτικού</w:t>
      </w:r>
      <w:r w:rsidR="008B5E16" w:rsidRPr="00402D11">
        <w:rPr>
          <w:rFonts w:asciiTheme="minorHAnsi" w:hAnsiTheme="minorHAnsi" w:cstheme="minorHAnsi"/>
          <w:sz w:val="28"/>
          <w:szCs w:val="28"/>
        </w:rPr>
        <w:t xml:space="preserve"> Διαγωνισμού </w:t>
      </w:r>
    </w:p>
    <w:p w:rsidR="00D57F58" w:rsidRPr="00402D11" w:rsidRDefault="00D57F58" w:rsidP="00513D32">
      <w:pPr>
        <w:pStyle w:val="Style16ptCenteredAfter6pt"/>
        <w:spacing w:before="0" w:line="276" w:lineRule="auto"/>
        <w:rPr>
          <w:rFonts w:asciiTheme="minorHAnsi" w:hAnsiTheme="minorHAnsi" w:cstheme="minorHAnsi"/>
          <w:sz w:val="22"/>
          <w:szCs w:val="22"/>
        </w:rPr>
      </w:pPr>
    </w:p>
    <w:p w:rsidR="008B5E16" w:rsidRPr="00402D11" w:rsidRDefault="008B5E16" w:rsidP="00513D32">
      <w:pPr>
        <w:pStyle w:val="Style16ptCenteredAfter6pt"/>
        <w:spacing w:before="0" w:line="276" w:lineRule="auto"/>
        <w:rPr>
          <w:rFonts w:asciiTheme="minorHAnsi" w:hAnsiTheme="minorHAnsi" w:cstheme="minorHAnsi"/>
          <w:sz w:val="22"/>
          <w:szCs w:val="22"/>
        </w:rPr>
      </w:pPr>
      <w:r w:rsidRPr="00402D11">
        <w:rPr>
          <w:rFonts w:asciiTheme="minorHAnsi" w:hAnsiTheme="minorHAnsi" w:cstheme="minorHAnsi"/>
          <w:sz w:val="22"/>
          <w:szCs w:val="22"/>
        </w:rPr>
        <w:t>με τίτλο:</w:t>
      </w:r>
    </w:p>
    <w:p w:rsidR="00D57F58" w:rsidRPr="00402D11" w:rsidRDefault="00D57F58" w:rsidP="00E54601">
      <w:pPr>
        <w:pStyle w:val="Style16ptBoldCentered"/>
        <w:spacing w:line="276" w:lineRule="auto"/>
        <w:jc w:val="both"/>
        <w:rPr>
          <w:rFonts w:asciiTheme="minorHAnsi" w:hAnsiTheme="minorHAnsi" w:cstheme="minorHAnsi"/>
          <w:sz w:val="22"/>
          <w:szCs w:val="22"/>
        </w:rPr>
      </w:pPr>
    </w:p>
    <w:p w:rsidR="00D57F58" w:rsidRPr="00402D11" w:rsidRDefault="00983F0D" w:rsidP="00983F0D">
      <w:pPr>
        <w:pStyle w:val="Style16ptBoldCentered"/>
        <w:spacing w:line="276" w:lineRule="auto"/>
        <w:rPr>
          <w:rFonts w:asciiTheme="minorHAnsi" w:hAnsiTheme="minorHAnsi" w:cstheme="minorHAnsi"/>
          <w:sz w:val="24"/>
          <w:szCs w:val="24"/>
        </w:rPr>
      </w:pPr>
      <w:r w:rsidRPr="00402D11">
        <w:rPr>
          <w:rFonts w:asciiTheme="minorHAnsi" w:hAnsiTheme="minorHAnsi" w:cstheme="minorHAnsi"/>
          <w:sz w:val="24"/>
          <w:szCs w:val="24"/>
        </w:rPr>
        <w:t>«Σύμβουλος διαχείρισης και επικοινωνίας του έργου COMPLETE/INTERREG IPA CBC Greece - Albania 2014-2020»</w:t>
      </w:r>
    </w:p>
    <w:p w:rsidR="00D57F58" w:rsidRPr="00402D11" w:rsidRDefault="00D57F58" w:rsidP="00E54601">
      <w:pPr>
        <w:pStyle w:val="Style16ptBoldCentered"/>
        <w:spacing w:line="276" w:lineRule="auto"/>
        <w:jc w:val="both"/>
        <w:rPr>
          <w:rFonts w:asciiTheme="minorHAnsi" w:hAnsiTheme="minorHAnsi" w:cstheme="minorHAnsi"/>
          <w:sz w:val="22"/>
          <w:szCs w:val="22"/>
        </w:rPr>
      </w:pPr>
    </w:p>
    <w:p w:rsidR="008B5E16" w:rsidRPr="00402D11" w:rsidRDefault="008B5E16" w:rsidP="00E54601">
      <w:pPr>
        <w:pStyle w:val="Style16ptBoldCentered"/>
        <w:spacing w:line="276" w:lineRule="auto"/>
        <w:jc w:val="both"/>
        <w:rPr>
          <w:rFonts w:asciiTheme="minorHAnsi" w:hAnsiTheme="minorHAnsi" w:cstheme="minorHAnsi"/>
          <w:sz w:val="22"/>
          <w:szCs w:val="22"/>
        </w:rPr>
      </w:pPr>
      <w:r w:rsidRPr="00402D11">
        <w:rPr>
          <w:rFonts w:asciiTheme="minorHAnsi" w:hAnsiTheme="minorHAnsi" w:cstheme="minorHAnsi"/>
          <w:sz w:val="22"/>
          <w:szCs w:val="22"/>
        </w:rPr>
        <w:t xml:space="preserve">Προϋπολογισμός: </w:t>
      </w:r>
      <w:r w:rsidR="00273484" w:rsidRPr="00402D11">
        <w:rPr>
          <w:rFonts w:asciiTheme="minorHAnsi" w:hAnsiTheme="minorHAnsi" w:cstheme="minorHAnsi"/>
          <w:sz w:val="22"/>
          <w:szCs w:val="22"/>
        </w:rPr>
        <w:t>29</w:t>
      </w:r>
      <w:r w:rsidR="00D57F58" w:rsidRPr="00402D11">
        <w:rPr>
          <w:rFonts w:asciiTheme="minorHAnsi" w:hAnsiTheme="minorHAnsi" w:cstheme="minorHAnsi"/>
          <w:sz w:val="22"/>
          <w:szCs w:val="22"/>
        </w:rPr>
        <w:t>.000</w:t>
      </w:r>
      <w:r w:rsidR="00500713" w:rsidRPr="00402D11">
        <w:rPr>
          <w:rFonts w:asciiTheme="minorHAnsi" w:hAnsiTheme="minorHAnsi" w:cstheme="minorHAnsi"/>
          <w:sz w:val="22"/>
          <w:szCs w:val="22"/>
        </w:rPr>
        <w:t>,00</w:t>
      </w:r>
      <w:r w:rsidR="00A06F57" w:rsidRPr="00402D11">
        <w:rPr>
          <w:rFonts w:asciiTheme="minorHAnsi" w:hAnsiTheme="minorHAnsi" w:cstheme="minorHAnsi"/>
          <w:sz w:val="22"/>
          <w:szCs w:val="22"/>
        </w:rPr>
        <w:t xml:space="preserve"> €, </w:t>
      </w:r>
      <w:r w:rsidRPr="00402D11">
        <w:rPr>
          <w:rFonts w:asciiTheme="minorHAnsi" w:hAnsiTheme="minorHAnsi" w:cstheme="minorHAnsi"/>
          <w:sz w:val="22"/>
          <w:szCs w:val="22"/>
        </w:rPr>
        <w:t xml:space="preserve"> συμπεριλαμβανομένου του ΦΠΑ.</w:t>
      </w:r>
    </w:p>
    <w:p w:rsidR="008B5E16" w:rsidRPr="00402D11" w:rsidRDefault="008B5E16" w:rsidP="00E54601">
      <w:pPr>
        <w:pStyle w:val="Style16ptBoldCentered"/>
        <w:spacing w:line="276" w:lineRule="auto"/>
        <w:jc w:val="both"/>
        <w:rPr>
          <w:rFonts w:asciiTheme="minorHAnsi" w:hAnsiTheme="minorHAnsi" w:cstheme="minorHAnsi"/>
          <w:b w:val="0"/>
          <w:sz w:val="22"/>
          <w:szCs w:val="22"/>
        </w:rPr>
      </w:pPr>
    </w:p>
    <w:p w:rsidR="008B5E16" w:rsidRPr="00402D11" w:rsidRDefault="008B5E16" w:rsidP="00E54601">
      <w:pPr>
        <w:pStyle w:val="Style16ptBoldCentered"/>
        <w:spacing w:line="276" w:lineRule="auto"/>
        <w:jc w:val="both"/>
        <w:rPr>
          <w:rFonts w:asciiTheme="minorHAnsi" w:hAnsiTheme="minorHAnsi" w:cstheme="minorHAnsi"/>
          <w:b w:val="0"/>
          <w:sz w:val="22"/>
          <w:szCs w:val="22"/>
        </w:rPr>
      </w:pPr>
      <w:r w:rsidRPr="00402D11">
        <w:rPr>
          <w:rFonts w:asciiTheme="minorHAnsi" w:hAnsiTheme="minorHAnsi" w:cstheme="minorHAnsi"/>
          <w:b w:val="0"/>
          <w:sz w:val="22"/>
          <w:szCs w:val="22"/>
        </w:rPr>
        <w:t>Το έργο συγχρηματοδοτείται κατά 85% από το Ευρωπαϊκό Ταμείο Περιφερειακής Ανάπτυξης και κατά 15% από Εθνικούς Πόρους</w:t>
      </w:r>
    </w:p>
    <w:p w:rsidR="008B5E16" w:rsidRPr="00402D11" w:rsidRDefault="008B5E16" w:rsidP="00E54601">
      <w:pPr>
        <w:pStyle w:val="Style16ptBoldCentered"/>
        <w:spacing w:line="276" w:lineRule="auto"/>
        <w:jc w:val="both"/>
        <w:rPr>
          <w:rFonts w:asciiTheme="minorHAnsi" w:hAnsiTheme="minorHAnsi" w:cstheme="minorHAnsi"/>
          <w:b w:val="0"/>
          <w:sz w:val="22"/>
          <w:szCs w:val="22"/>
        </w:rPr>
      </w:pPr>
    </w:p>
    <w:p w:rsidR="008B5E16" w:rsidRPr="00402D11" w:rsidRDefault="008B5E16" w:rsidP="00E54601">
      <w:pPr>
        <w:pStyle w:val="Style16ptBoldCentered"/>
        <w:spacing w:line="276" w:lineRule="auto"/>
        <w:jc w:val="both"/>
        <w:rPr>
          <w:rFonts w:asciiTheme="minorHAnsi" w:hAnsiTheme="minorHAnsi" w:cstheme="minorHAnsi"/>
          <w:b w:val="0"/>
          <w:sz w:val="22"/>
          <w:szCs w:val="22"/>
        </w:rPr>
      </w:pPr>
      <w:r w:rsidRPr="00402D11">
        <w:rPr>
          <w:rFonts w:asciiTheme="minorHAnsi" w:hAnsiTheme="minorHAnsi" w:cstheme="minorHAnsi"/>
          <w:sz w:val="22"/>
          <w:szCs w:val="22"/>
        </w:rPr>
        <w:t>Αναθέτουσα Αρχή</w:t>
      </w:r>
      <w:r w:rsidRPr="00402D11">
        <w:rPr>
          <w:rFonts w:asciiTheme="minorHAnsi" w:hAnsiTheme="minorHAnsi" w:cstheme="minorHAnsi"/>
          <w:b w:val="0"/>
          <w:sz w:val="22"/>
          <w:szCs w:val="22"/>
        </w:rPr>
        <w:t xml:space="preserve">: </w:t>
      </w:r>
      <w:r w:rsidR="00DB4FF4" w:rsidRPr="00402D11">
        <w:rPr>
          <w:rFonts w:asciiTheme="minorHAnsi" w:hAnsiTheme="minorHAnsi" w:cstheme="minorHAnsi"/>
          <w:b w:val="0"/>
          <w:sz w:val="22"/>
          <w:szCs w:val="22"/>
        </w:rPr>
        <w:t>Περιφέρεια Δυτικής Μακεδονίας</w:t>
      </w:r>
      <w:r w:rsidR="000A2E1A" w:rsidRPr="00402D11">
        <w:rPr>
          <w:rFonts w:asciiTheme="minorHAnsi" w:hAnsiTheme="minorHAnsi" w:cstheme="minorHAnsi"/>
          <w:b w:val="0"/>
          <w:sz w:val="22"/>
          <w:szCs w:val="22"/>
        </w:rPr>
        <w:t xml:space="preserve">- </w:t>
      </w:r>
      <w:r w:rsidR="00513D32" w:rsidRPr="00402D11">
        <w:rPr>
          <w:rFonts w:asciiTheme="minorHAnsi" w:hAnsiTheme="minorHAnsi" w:cstheme="minorHAnsi"/>
          <w:b w:val="0"/>
          <w:sz w:val="22"/>
          <w:szCs w:val="22"/>
        </w:rPr>
        <w:t>Περιφερειακή Ενότητα Γρεβενών</w:t>
      </w:r>
    </w:p>
    <w:p w:rsidR="008B5E16" w:rsidRPr="00402D11" w:rsidRDefault="008B5E16" w:rsidP="00AC70EA">
      <w:pPr>
        <w:pStyle w:val="Style16ptBoldCentered"/>
        <w:spacing w:line="360" w:lineRule="auto"/>
        <w:jc w:val="both"/>
        <w:rPr>
          <w:rFonts w:asciiTheme="minorHAnsi" w:hAnsiTheme="minorHAnsi" w:cstheme="minorHAnsi"/>
          <w:b w:val="0"/>
          <w:sz w:val="22"/>
          <w:szCs w:val="22"/>
        </w:rPr>
      </w:pPr>
    </w:p>
    <w:p w:rsidR="00E02B39" w:rsidRPr="00402D11" w:rsidRDefault="00E02B39" w:rsidP="00513D32">
      <w:pPr>
        <w:pStyle w:val="Style16ptBoldCentered"/>
        <w:spacing w:line="360" w:lineRule="auto"/>
        <w:rPr>
          <w:rFonts w:asciiTheme="minorHAnsi" w:hAnsiTheme="minorHAnsi" w:cstheme="minorHAnsi"/>
          <w:sz w:val="22"/>
          <w:szCs w:val="20"/>
        </w:rPr>
      </w:pPr>
      <w:bookmarkStart w:id="0" w:name="_Toc377458956"/>
      <w:bookmarkStart w:id="1" w:name="_Toc377458957"/>
      <w:bookmarkStart w:id="2" w:name="_Toc378579039"/>
      <w:r w:rsidRPr="00402D11">
        <w:rPr>
          <w:rFonts w:asciiTheme="minorHAnsi" w:hAnsiTheme="minorHAnsi" w:cstheme="minorHAnsi"/>
          <w:sz w:val="22"/>
          <w:szCs w:val="20"/>
        </w:rPr>
        <w:t xml:space="preserve">Συνοπτικά Στοιχεία </w:t>
      </w:r>
      <w:bookmarkEnd w:id="0"/>
      <w:bookmarkEnd w:id="1"/>
      <w:bookmarkEnd w:id="2"/>
    </w:p>
    <w:tbl>
      <w:tblPr>
        <w:tblW w:w="53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2"/>
        <w:gridCol w:w="8398"/>
      </w:tblGrid>
      <w:tr w:rsidR="00E02B39" w:rsidRPr="007C2E60" w:rsidTr="00201958">
        <w:trPr>
          <w:trHeight w:val="419"/>
          <w:jc w:val="center"/>
        </w:trPr>
        <w:tc>
          <w:tcPr>
            <w:tcW w:w="1610" w:type="pct"/>
            <w:vAlign w:val="center"/>
          </w:tcPr>
          <w:p w:rsidR="00E02B39" w:rsidRPr="00402D11" w:rsidRDefault="00E02B39" w:rsidP="00513D32">
            <w:pPr>
              <w:spacing w:line="360" w:lineRule="auto"/>
              <w:jc w:val="left"/>
              <w:rPr>
                <w:rFonts w:asciiTheme="minorHAnsi" w:hAnsiTheme="minorHAnsi" w:cstheme="minorHAnsi"/>
              </w:rPr>
            </w:pPr>
            <w:r w:rsidRPr="00402D11">
              <w:rPr>
                <w:rFonts w:asciiTheme="minorHAnsi" w:hAnsiTheme="minorHAnsi" w:cstheme="minorHAnsi"/>
                <w:b/>
              </w:rPr>
              <w:t>ΑΝΑΘΕΤΟΥΣΑ ΑΡΧΗ:</w:t>
            </w:r>
          </w:p>
        </w:tc>
        <w:tc>
          <w:tcPr>
            <w:tcW w:w="3390" w:type="pct"/>
            <w:vAlign w:val="center"/>
          </w:tcPr>
          <w:p w:rsidR="00E02B39" w:rsidRPr="00402D11" w:rsidRDefault="00B950DA" w:rsidP="00044F2D">
            <w:pPr>
              <w:spacing w:line="360" w:lineRule="auto"/>
              <w:rPr>
                <w:rFonts w:asciiTheme="minorHAnsi" w:hAnsiTheme="minorHAnsi" w:cstheme="minorHAnsi"/>
                <w:lang w:val="el-GR"/>
              </w:rPr>
            </w:pPr>
            <w:r w:rsidRPr="00402D11">
              <w:rPr>
                <w:rFonts w:asciiTheme="minorHAnsi" w:hAnsiTheme="minorHAnsi" w:cstheme="minorHAnsi"/>
                <w:lang w:val="el-GR"/>
              </w:rPr>
              <w:t>Περιφέρεια Δυτικής Μακεδονίας</w:t>
            </w:r>
            <w:r w:rsidR="005E5676" w:rsidRPr="00402D11">
              <w:rPr>
                <w:rFonts w:asciiTheme="minorHAnsi" w:hAnsiTheme="minorHAnsi" w:cstheme="minorHAnsi"/>
                <w:lang w:val="el-GR"/>
              </w:rPr>
              <w:t>-Περιφερειακή Ενότητα Γρεβενών</w:t>
            </w:r>
          </w:p>
        </w:tc>
      </w:tr>
      <w:tr w:rsidR="00E02B39" w:rsidRPr="00402D11" w:rsidTr="00201958">
        <w:trPr>
          <w:trHeight w:val="449"/>
          <w:jc w:val="center"/>
        </w:trPr>
        <w:tc>
          <w:tcPr>
            <w:tcW w:w="1610" w:type="pct"/>
            <w:vAlign w:val="center"/>
          </w:tcPr>
          <w:p w:rsidR="00E02B39" w:rsidRPr="00402D11" w:rsidRDefault="00E02B39" w:rsidP="00513D32">
            <w:pPr>
              <w:spacing w:line="360" w:lineRule="auto"/>
              <w:jc w:val="left"/>
              <w:rPr>
                <w:rFonts w:asciiTheme="minorHAnsi" w:hAnsiTheme="minorHAnsi" w:cstheme="minorHAnsi"/>
                <w:b/>
              </w:rPr>
            </w:pPr>
            <w:r w:rsidRPr="00402D11">
              <w:rPr>
                <w:rFonts w:asciiTheme="minorHAnsi" w:hAnsiTheme="minorHAnsi" w:cstheme="minorHAnsi"/>
                <w:b/>
              </w:rPr>
              <w:t xml:space="preserve">ΑΡΙΘΜΟΣ  </w:t>
            </w:r>
            <w:r w:rsidR="004B4408" w:rsidRPr="00402D11">
              <w:rPr>
                <w:rFonts w:asciiTheme="minorHAnsi" w:hAnsiTheme="minorHAnsi" w:cstheme="minorHAnsi"/>
                <w:b/>
                <w:lang w:val="el-GR"/>
              </w:rPr>
              <w:t>ΔΙΑ</w:t>
            </w:r>
            <w:r w:rsidRPr="00402D11">
              <w:rPr>
                <w:rFonts w:asciiTheme="minorHAnsi" w:hAnsiTheme="minorHAnsi" w:cstheme="minorHAnsi"/>
                <w:b/>
              </w:rPr>
              <w:t>ΚΗΡΥΞΗΣ:</w:t>
            </w:r>
          </w:p>
        </w:tc>
        <w:tc>
          <w:tcPr>
            <w:tcW w:w="3390" w:type="pct"/>
            <w:vAlign w:val="center"/>
          </w:tcPr>
          <w:p w:rsidR="00E02B39" w:rsidRPr="00402D11" w:rsidRDefault="005744D8" w:rsidP="00044F2D">
            <w:pPr>
              <w:spacing w:line="360" w:lineRule="auto"/>
              <w:rPr>
                <w:rFonts w:asciiTheme="minorHAnsi" w:hAnsiTheme="minorHAnsi" w:cstheme="minorHAnsi"/>
                <w:b/>
                <w:lang w:val="en-US"/>
              </w:rPr>
            </w:pPr>
            <w:r w:rsidRPr="00402D11">
              <w:rPr>
                <w:rFonts w:asciiTheme="minorHAnsi" w:hAnsiTheme="minorHAnsi" w:cstheme="minorHAnsi"/>
                <w:b/>
                <w:lang w:val="en-US"/>
              </w:rPr>
              <w:t>01/2019</w:t>
            </w:r>
          </w:p>
        </w:tc>
      </w:tr>
      <w:tr w:rsidR="00E02B39" w:rsidRPr="007C2E60" w:rsidTr="00201958">
        <w:trPr>
          <w:trHeight w:val="979"/>
          <w:jc w:val="center"/>
        </w:trPr>
        <w:tc>
          <w:tcPr>
            <w:tcW w:w="1610" w:type="pct"/>
            <w:vAlign w:val="center"/>
          </w:tcPr>
          <w:p w:rsidR="00E02B39" w:rsidRPr="00402D11" w:rsidRDefault="00E02B39" w:rsidP="00513D32">
            <w:pPr>
              <w:spacing w:line="360" w:lineRule="auto"/>
              <w:jc w:val="left"/>
              <w:rPr>
                <w:rFonts w:asciiTheme="minorHAnsi" w:hAnsiTheme="minorHAnsi" w:cstheme="minorHAnsi"/>
                <w:b/>
              </w:rPr>
            </w:pPr>
            <w:r w:rsidRPr="00402D11">
              <w:rPr>
                <w:rFonts w:asciiTheme="minorHAnsi" w:hAnsiTheme="minorHAnsi" w:cstheme="minorHAnsi"/>
                <w:b/>
              </w:rPr>
              <w:t>ΤΙΤΛΟΣ ΔΙΑΓΩΝΙΣΜΟΥ:</w:t>
            </w:r>
          </w:p>
        </w:tc>
        <w:tc>
          <w:tcPr>
            <w:tcW w:w="3390" w:type="pct"/>
            <w:vAlign w:val="center"/>
          </w:tcPr>
          <w:p w:rsidR="00E02B39" w:rsidRPr="00402D11" w:rsidRDefault="00983F0D" w:rsidP="009362E4">
            <w:pPr>
              <w:tabs>
                <w:tab w:val="num" w:pos="0"/>
              </w:tabs>
              <w:suppressAutoHyphens w:val="0"/>
              <w:autoSpaceDE w:val="0"/>
              <w:autoSpaceDN w:val="0"/>
              <w:adjustRightInd w:val="0"/>
              <w:spacing w:after="0" w:line="276" w:lineRule="auto"/>
              <w:rPr>
                <w:rFonts w:asciiTheme="minorHAnsi" w:hAnsiTheme="minorHAnsi" w:cstheme="minorHAnsi"/>
                <w:b/>
                <w:bCs/>
                <w:i/>
                <w:iCs/>
                <w:lang w:val="el-GR"/>
              </w:rPr>
            </w:pPr>
            <w:r w:rsidRPr="00402D11">
              <w:rPr>
                <w:rFonts w:asciiTheme="minorHAnsi" w:hAnsiTheme="minorHAnsi" w:cstheme="minorHAnsi"/>
                <w:b/>
                <w:szCs w:val="22"/>
                <w:lang w:val="el-GR"/>
              </w:rPr>
              <w:t>«</w:t>
            </w:r>
            <w:r w:rsidRPr="00402D11">
              <w:rPr>
                <w:rFonts w:asciiTheme="minorHAnsi" w:hAnsiTheme="minorHAnsi" w:cstheme="minorHAnsi"/>
                <w:b/>
                <w:i/>
                <w:lang w:val="el-GR" w:eastAsia="ar-SA"/>
              </w:rPr>
              <w:t xml:space="preserve">Σύμβουλος διαχείρισης και επικοινωνίας του έργου COMPLETE/INTERREG </w:t>
            </w:r>
            <w:r w:rsidRPr="00402D11">
              <w:rPr>
                <w:rFonts w:asciiTheme="minorHAnsi" w:hAnsiTheme="minorHAnsi" w:cstheme="minorHAnsi"/>
                <w:b/>
                <w:i/>
                <w:lang w:val="en-US" w:eastAsia="ar-SA"/>
              </w:rPr>
              <w:t>IPA</w:t>
            </w:r>
            <w:r w:rsidRPr="00402D11">
              <w:rPr>
                <w:rFonts w:asciiTheme="minorHAnsi" w:hAnsiTheme="minorHAnsi" w:cstheme="minorHAnsi"/>
                <w:b/>
                <w:i/>
                <w:lang w:val="el-GR" w:eastAsia="ar-SA"/>
              </w:rPr>
              <w:t xml:space="preserve"> CBC Greece - Albania 2014-2020»</w:t>
            </w:r>
          </w:p>
        </w:tc>
      </w:tr>
      <w:tr w:rsidR="00E02B39" w:rsidRPr="00402D11" w:rsidTr="00201958">
        <w:trPr>
          <w:trHeight w:val="808"/>
          <w:jc w:val="center"/>
        </w:trPr>
        <w:tc>
          <w:tcPr>
            <w:tcW w:w="1610" w:type="pct"/>
            <w:vAlign w:val="center"/>
          </w:tcPr>
          <w:p w:rsidR="00E02B39" w:rsidRPr="00402D11" w:rsidRDefault="00E02B39" w:rsidP="00513D32">
            <w:pPr>
              <w:spacing w:line="360" w:lineRule="auto"/>
              <w:jc w:val="left"/>
              <w:rPr>
                <w:rFonts w:asciiTheme="minorHAnsi" w:hAnsiTheme="minorHAnsi" w:cstheme="minorHAnsi"/>
                <w:b/>
              </w:rPr>
            </w:pPr>
            <w:r w:rsidRPr="00402D11">
              <w:rPr>
                <w:rFonts w:asciiTheme="minorHAnsi" w:hAnsiTheme="minorHAnsi" w:cstheme="minorHAnsi"/>
                <w:b/>
              </w:rPr>
              <w:lastRenderedPageBreak/>
              <w:t>ΤΙΤΛΟΣ ΕΡΓΟΥ:</w:t>
            </w:r>
          </w:p>
        </w:tc>
        <w:tc>
          <w:tcPr>
            <w:tcW w:w="3390" w:type="pct"/>
            <w:vAlign w:val="center"/>
          </w:tcPr>
          <w:p w:rsidR="00E02B39" w:rsidRPr="00402D11" w:rsidRDefault="00D57F58" w:rsidP="00E33CEC">
            <w:pPr>
              <w:spacing w:line="276" w:lineRule="auto"/>
              <w:rPr>
                <w:rFonts w:asciiTheme="minorHAnsi" w:hAnsiTheme="minorHAnsi" w:cstheme="minorHAnsi"/>
                <w:szCs w:val="22"/>
              </w:rPr>
            </w:pPr>
            <w:r w:rsidRPr="00402D11">
              <w:rPr>
                <w:rFonts w:asciiTheme="minorHAnsi" w:eastAsia="Calibri" w:hAnsiTheme="minorHAnsi" w:cstheme="minorHAnsi"/>
                <w:lang w:eastAsia="en-US"/>
              </w:rPr>
              <w:t>Competitive livestock entrepreneurship and health protection for sustainable rural economic development»</w:t>
            </w:r>
            <w:r w:rsidRPr="00402D11">
              <w:rPr>
                <w:rFonts w:asciiTheme="minorHAnsi" w:hAnsiTheme="minorHAnsi" w:cstheme="minorHAnsi"/>
                <w:szCs w:val="22"/>
                <w:lang w:val="el-GR"/>
              </w:rPr>
              <w:t>μεακρωνύμιο</w:t>
            </w:r>
            <w:r w:rsidRPr="00402D11">
              <w:rPr>
                <w:rFonts w:asciiTheme="minorHAnsi" w:hAnsiTheme="minorHAnsi" w:cstheme="minorHAnsi"/>
                <w:szCs w:val="22"/>
                <w:lang w:val="en-US"/>
              </w:rPr>
              <w:t>COMPLETE</w:t>
            </w:r>
            <w:r w:rsidRPr="00402D11">
              <w:rPr>
                <w:rFonts w:asciiTheme="minorHAnsi" w:hAnsiTheme="minorHAnsi" w:cstheme="minorHAnsi"/>
                <w:szCs w:val="22"/>
                <w:lang w:val="el-GR"/>
              </w:rPr>
              <w:t>καικωδικό</w:t>
            </w:r>
            <w:r w:rsidR="00E33CEC" w:rsidRPr="00402D11">
              <w:rPr>
                <w:rFonts w:asciiTheme="minorHAnsi" w:hAnsiTheme="minorHAnsi" w:cstheme="minorHAnsi"/>
                <w:szCs w:val="22"/>
                <w:lang w:val="el-GR"/>
              </w:rPr>
              <w:t>Α</w:t>
            </w:r>
            <w:r w:rsidR="00E33CEC" w:rsidRPr="00402D11">
              <w:rPr>
                <w:rFonts w:asciiTheme="minorHAnsi" w:hAnsiTheme="minorHAnsi" w:cstheme="minorHAnsi"/>
                <w:szCs w:val="22"/>
              </w:rPr>
              <w:t>2-2.2-8</w:t>
            </w:r>
            <w:r w:rsidRPr="00402D11">
              <w:rPr>
                <w:rFonts w:asciiTheme="minorHAnsi" w:hAnsiTheme="minorHAnsi" w:cstheme="minorHAnsi"/>
                <w:szCs w:val="22"/>
                <w:lang w:val="el-GR"/>
              </w:rPr>
              <w:t>τουΠρογράμματος</w:t>
            </w:r>
            <w:r w:rsidRPr="00402D11">
              <w:rPr>
                <w:rFonts w:asciiTheme="minorHAnsi" w:eastAsia="Calibri" w:hAnsiTheme="minorHAnsi" w:cstheme="minorHAnsi"/>
                <w:lang w:val="en-US" w:eastAsia="en-US"/>
              </w:rPr>
              <w:t>INTERREGIPAII</w:t>
            </w:r>
            <w:r w:rsidRPr="00402D11">
              <w:rPr>
                <w:rFonts w:asciiTheme="minorHAnsi" w:eastAsia="Calibri" w:hAnsiTheme="minorHAnsi" w:cstheme="minorHAnsi"/>
                <w:bCs/>
                <w:lang w:val="en-US" w:eastAsia="en-US"/>
              </w:rPr>
              <w:t>Cross</w:t>
            </w:r>
            <w:r w:rsidRPr="00402D11">
              <w:rPr>
                <w:rFonts w:asciiTheme="minorHAnsi" w:eastAsia="Calibri" w:hAnsiTheme="minorHAnsi" w:cstheme="minorHAnsi"/>
                <w:bCs/>
                <w:lang w:eastAsia="en-US"/>
              </w:rPr>
              <w:t>-</w:t>
            </w:r>
            <w:r w:rsidRPr="00402D11">
              <w:rPr>
                <w:rFonts w:asciiTheme="minorHAnsi" w:eastAsia="Calibri" w:hAnsiTheme="minorHAnsi" w:cstheme="minorHAnsi"/>
                <w:bCs/>
                <w:lang w:val="en-US" w:eastAsia="en-US"/>
              </w:rPr>
              <w:t>borderCooperationProgramme</w:t>
            </w:r>
            <w:r w:rsidRPr="00402D11">
              <w:rPr>
                <w:rFonts w:asciiTheme="minorHAnsi" w:eastAsia="Calibri" w:hAnsiTheme="minorHAnsi" w:cstheme="minorHAnsi"/>
                <w:bCs/>
                <w:lang w:eastAsia="en-US"/>
              </w:rPr>
              <w:t>“</w:t>
            </w:r>
            <w:r w:rsidRPr="00402D11">
              <w:rPr>
                <w:rFonts w:asciiTheme="minorHAnsi" w:eastAsia="Calibri" w:hAnsiTheme="minorHAnsi" w:cstheme="minorHAnsi"/>
                <w:bCs/>
                <w:lang w:val="en-US" w:eastAsia="en-US"/>
              </w:rPr>
              <w:t>Greece</w:t>
            </w:r>
            <w:r w:rsidRPr="00402D11">
              <w:rPr>
                <w:rFonts w:asciiTheme="minorHAnsi" w:eastAsia="Calibri" w:hAnsiTheme="minorHAnsi" w:cstheme="minorHAnsi"/>
                <w:bCs/>
                <w:lang w:eastAsia="en-US"/>
              </w:rPr>
              <w:t xml:space="preserve"> - </w:t>
            </w:r>
            <w:r w:rsidRPr="00402D11">
              <w:rPr>
                <w:rFonts w:asciiTheme="minorHAnsi" w:eastAsia="Calibri" w:hAnsiTheme="minorHAnsi" w:cstheme="minorHAnsi"/>
                <w:bCs/>
                <w:lang w:val="en-US" w:eastAsia="en-US"/>
              </w:rPr>
              <w:t>Albania</w:t>
            </w:r>
            <w:r w:rsidRPr="00402D11">
              <w:rPr>
                <w:rFonts w:asciiTheme="minorHAnsi" w:eastAsia="Calibri" w:hAnsiTheme="minorHAnsi" w:cstheme="minorHAnsi"/>
                <w:bCs/>
                <w:lang w:eastAsia="en-US"/>
              </w:rPr>
              <w:t xml:space="preserve"> 2014-2020”</w:t>
            </w:r>
            <w:r w:rsidRPr="00402D11">
              <w:rPr>
                <w:rFonts w:asciiTheme="minorHAnsi" w:hAnsiTheme="minorHAnsi" w:cstheme="minorHAnsi"/>
                <w:szCs w:val="22"/>
              </w:rPr>
              <w:t xml:space="preserve">,  </w:t>
            </w:r>
            <w:r w:rsidRPr="00402D11">
              <w:rPr>
                <w:rFonts w:asciiTheme="minorHAnsi" w:hAnsiTheme="minorHAnsi" w:cstheme="minorHAnsi"/>
                <w:szCs w:val="22"/>
                <w:lang w:val="el-GR"/>
              </w:rPr>
              <w:t>πουχρηματοδοτείταιαπότηνΕυρωπαϊκήΈνωσηκαιΕθνικούςΠόρουςτηςΕλλάδαςκαιΑλβανίας</w:t>
            </w:r>
            <w:r w:rsidRPr="00402D11">
              <w:rPr>
                <w:rFonts w:asciiTheme="minorHAnsi" w:hAnsiTheme="minorHAnsi" w:cstheme="minorHAnsi"/>
                <w:szCs w:val="22"/>
              </w:rPr>
              <w:t xml:space="preserve">. </w:t>
            </w:r>
          </w:p>
        </w:tc>
      </w:tr>
      <w:tr w:rsidR="00E02B39" w:rsidRPr="00402D11" w:rsidTr="00201958">
        <w:trPr>
          <w:trHeight w:val="693"/>
          <w:jc w:val="center"/>
        </w:trPr>
        <w:tc>
          <w:tcPr>
            <w:tcW w:w="1610" w:type="pct"/>
            <w:vAlign w:val="center"/>
          </w:tcPr>
          <w:p w:rsidR="00E02B39" w:rsidRPr="00402D11" w:rsidRDefault="00E02B39" w:rsidP="00513D32">
            <w:pPr>
              <w:spacing w:line="360" w:lineRule="auto"/>
              <w:jc w:val="left"/>
              <w:rPr>
                <w:rFonts w:asciiTheme="minorHAnsi" w:hAnsiTheme="minorHAnsi" w:cstheme="minorHAnsi"/>
                <w:b/>
                <w:lang w:val="el-GR"/>
              </w:rPr>
            </w:pPr>
            <w:r w:rsidRPr="00402D11">
              <w:rPr>
                <w:rFonts w:asciiTheme="minorHAnsi" w:hAnsiTheme="minorHAnsi" w:cstheme="minorHAnsi"/>
                <w:b/>
                <w:lang w:val="el-GR"/>
              </w:rPr>
              <w:t>ΦΟΡΕΑΣ ΓΙΑ ΤΟΝ ΟΠΟΙΟ ΠΡΟΟΡΙΖΕΤΑΙ ΤΟ ΕΡΓΟ:</w:t>
            </w:r>
          </w:p>
        </w:tc>
        <w:tc>
          <w:tcPr>
            <w:tcW w:w="3390" w:type="pct"/>
            <w:vAlign w:val="center"/>
          </w:tcPr>
          <w:p w:rsidR="00E02B39" w:rsidRPr="00402D11" w:rsidRDefault="00E02B39" w:rsidP="00044F2D">
            <w:pPr>
              <w:pStyle w:val="TabletextCharCharChar"/>
              <w:spacing w:line="360" w:lineRule="auto"/>
              <w:jc w:val="both"/>
              <w:rPr>
                <w:rFonts w:asciiTheme="minorHAnsi" w:hAnsiTheme="minorHAnsi" w:cstheme="minorHAnsi"/>
                <w:sz w:val="22"/>
                <w:lang w:val="en-US"/>
              </w:rPr>
            </w:pPr>
            <w:r w:rsidRPr="00402D11">
              <w:rPr>
                <w:rFonts w:asciiTheme="minorHAnsi" w:hAnsiTheme="minorHAnsi" w:cstheme="minorHAnsi"/>
                <w:sz w:val="22"/>
              </w:rPr>
              <w:t>Περιφέρεια Δυτικής Μακεδονίας</w:t>
            </w:r>
          </w:p>
        </w:tc>
      </w:tr>
      <w:tr w:rsidR="00E02B39" w:rsidRPr="00402D11" w:rsidTr="00513D32">
        <w:trPr>
          <w:jc w:val="center"/>
        </w:trPr>
        <w:tc>
          <w:tcPr>
            <w:tcW w:w="1610" w:type="pct"/>
            <w:vAlign w:val="center"/>
          </w:tcPr>
          <w:p w:rsidR="00E02B39" w:rsidRPr="00402D11" w:rsidRDefault="00E02B39" w:rsidP="00513D32">
            <w:pPr>
              <w:spacing w:line="360" w:lineRule="auto"/>
              <w:jc w:val="left"/>
              <w:rPr>
                <w:rFonts w:asciiTheme="minorHAnsi" w:hAnsiTheme="minorHAnsi" w:cstheme="minorHAnsi"/>
                <w:b/>
              </w:rPr>
            </w:pPr>
            <w:r w:rsidRPr="00402D11">
              <w:rPr>
                <w:rFonts w:asciiTheme="minorHAnsi" w:hAnsiTheme="minorHAnsi" w:cstheme="minorHAnsi"/>
                <w:b/>
              </w:rPr>
              <w:t>ΤΟΠΟΣ ΠΑΡΑΔΟΣΗΣ:</w:t>
            </w:r>
          </w:p>
        </w:tc>
        <w:tc>
          <w:tcPr>
            <w:tcW w:w="3390" w:type="pct"/>
            <w:vAlign w:val="center"/>
          </w:tcPr>
          <w:p w:rsidR="00E02B39" w:rsidRPr="00402D11" w:rsidRDefault="00B950DA" w:rsidP="00044F2D">
            <w:pPr>
              <w:pStyle w:val="TabletextCharCharChar"/>
              <w:spacing w:line="360" w:lineRule="auto"/>
              <w:jc w:val="both"/>
              <w:rPr>
                <w:rFonts w:asciiTheme="minorHAnsi" w:hAnsiTheme="minorHAnsi" w:cstheme="minorHAnsi"/>
                <w:sz w:val="22"/>
              </w:rPr>
            </w:pPr>
            <w:r w:rsidRPr="00402D11">
              <w:rPr>
                <w:rFonts w:asciiTheme="minorHAnsi" w:hAnsiTheme="minorHAnsi" w:cstheme="minorHAnsi"/>
                <w:sz w:val="22"/>
              </w:rPr>
              <w:t>Περιφέρεια Δυτικής Μακεδονίας</w:t>
            </w:r>
          </w:p>
        </w:tc>
      </w:tr>
      <w:tr w:rsidR="00E02B39" w:rsidRPr="007C2E60" w:rsidTr="00201958">
        <w:trPr>
          <w:trHeight w:val="1731"/>
          <w:jc w:val="center"/>
        </w:trPr>
        <w:tc>
          <w:tcPr>
            <w:tcW w:w="1610" w:type="pct"/>
            <w:vAlign w:val="center"/>
          </w:tcPr>
          <w:p w:rsidR="00E02B39" w:rsidRPr="00402D11" w:rsidRDefault="00E02B39" w:rsidP="00513D32">
            <w:pPr>
              <w:spacing w:line="360" w:lineRule="auto"/>
              <w:jc w:val="left"/>
              <w:rPr>
                <w:rFonts w:asciiTheme="minorHAnsi" w:hAnsiTheme="minorHAnsi" w:cstheme="minorHAnsi"/>
                <w:b/>
              </w:rPr>
            </w:pPr>
            <w:r w:rsidRPr="00402D11">
              <w:rPr>
                <w:rFonts w:asciiTheme="minorHAnsi" w:hAnsiTheme="minorHAnsi" w:cstheme="minorHAnsi"/>
                <w:b/>
              </w:rPr>
              <w:t>ΕΙΔΟΣ ΣΥΜΒΑΣΗΣ:</w:t>
            </w:r>
          </w:p>
        </w:tc>
        <w:tc>
          <w:tcPr>
            <w:tcW w:w="3390" w:type="pct"/>
            <w:vAlign w:val="center"/>
          </w:tcPr>
          <w:p w:rsidR="00E02B39" w:rsidRPr="00402D11" w:rsidRDefault="00E02B39" w:rsidP="009362E4">
            <w:pPr>
              <w:pStyle w:val="TabletextCharCharChar"/>
              <w:spacing w:line="276" w:lineRule="auto"/>
              <w:jc w:val="both"/>
              <w:rPr>
                <w:rFonts w:asciiTheme="minorHAnsi" w:hAnsiTheme="minorHAnsi" w:cstheme="minorHAnsi"/>
                <w:sz w:val="22"/>
                <w:highlight w:val="yellow"/>
              </w:rPr>
            </w:pPr>
            <w:r w:rsidRPr="00402D11">
              <w:rPr>
                <w:rFonts w:asciiTheme="minorHAnsi" w:hAnsiTheme="minorHAnsi" w:cstheme="minorHAnsi"/>
                <w:sz w:val="22"/>
              </w:rPr>
              <w:t xml:space="preserve">Σύμβαση Υπηρεσιών Συμβούλου  </w:t>
            </w:r>
          </w:p>
          <w:p w:rsidR="00E02B39" w:rsidRPr="00402D11" w:rsidRDefault="00E02B39" w:rsidP="009362E4">
            <w:pPr>
              <w:pStyle w:val="TabletextCharCharChar"/>
              <w:spacing w:line="276" w:lineRule="auto"/>
              <w:jc w:val="both"/>
              <w:rPr>
                <w:rFonts w:asciiTheme="minorHAnsi" w:hAnsiTheme="minorHAnsi" w:cstheme="minorHAnsi"/>
                <w:sz w:val="22"/>
              </w:rPr>
            </w:pPr>
            <w:r w:rsidRPr="00402D11">
              <w:rPr>
                <w:rFonts w:asciiTheme="minorHAnsi" w:hAnsiTheme="minorHAnsi" w:cstheme="minorHAnsi"/>
                <w:sz w:val="22"/>
              </w:rPr>
              <w:t xml:space="preserve">Ενδεικτική Ταξινόμηση κατά CPV: </w:t>
            </w:r>
          </w:p>
          <w:p w:rsidR="00867BD5" w:rsidRPr="00402D11" w:rsidRDefault="00E02B39" w:rsidP="00275A78">
            <w:pPr>
              <w:pStyle w:val="TabletextCharCharChar"/>
              <w:spacing w:line="276" w:lineRule="auto"/>
              <w:jc w:val="both"/>
              <w:rPr>
                <w:rFonts w:asciiTheme="minorHAnsi" w:hAnsiTheme="minorHAnsi" w:cstheme="minorHAnsi"/>
                <w:sz w:val="22"/>
              </w:rPr>
            </w:pPr>
            <w:r w:rsidRPr="00402D11">
              <w:rPr>
                <w:rFonts w:asciiTheme="minorHAnsi" w:hAnsiTheme="minorHAnsi" w:cstheme="minorHAnsi"/>
                <w:color w:val="FF0000"/>
                <w:sz w:val="22"/>
              </w:rPr>
              <w:t>​</w:t>
            </w:r>
            <w:r w:rsidR="00A10953" w:rsidRPr="00402D11">
              <w:rPr>
                <w:rFonts w:asciiTheme="minorHAnsi" w:hAnsiTheme="minorHAnsi" w:cstheme="minorHAnsi"/>
                <w:sz w:val="22"/>
              </w:rPr>
              <w:t>73220000-0 Υπηρεσίες παροχής συμβουλών σε θέματα ανάπτυξης</w:t>
            </w:r>
          </w:p>
          <w:p w:rsidR="00275A78" w:rsidRPr="00402D11" w:rsidRDefault="00867BD5" w:rsidP="00275A78">
            <w:pPr>
              <w:pStyle w:val="TabletextCharCharChar"/>
              <w:spacing w:line="276" w:lineRule="auto"/>
              <w:jc w:val="both"/>
              <w:rPr>
                <w:rFonts w:asciiTheme="minorHAnsi" w:hAnsiTheme="minorHAnsi" w:cstheme="minorHAnsi"/>
                <w:sz w:val="22"/>
              </w:rPr>
            </w:pPr>
            <w:r w:rsidRPr="00402D11">
              <w:rPr>
                <w:rFonts w:asciiTheme="minorHAnsi" w:hAnsiTheme="minorHAnsi" w:cstheme="minorHAnsi"/>
                <w:sz w:val="22"/>
              </w:rPr>
              <w:t>79952000-2 Υπηρεσίες εκδηλώσεων</w:t>
            </w:r>
          </w:p>
          <w:p w:rsidR="00FE71A0" w:rsidRPr="00402D11" w:rsidRDefault="00FE71A0" w:rsidP="00FE71A0">
            <w:pPr>
              <w:rPr>
                <w:rFonts w:asciiTheme="minorHAnsi" w:hAnsiTheme="minorHAnsi" w:cstheme="minorHAnsi"/>
                <w:lang w:val="el-GR"/>
              </w:rPr>
            </w:pPr>
            <w:r w:rsidRPr="00402D11">
              <w:rPr>
                <w:rFonts w:asciiTheme="minorHAnsi" w:hAnsiTheme="minorHAnsi" w:cstheme="minorHAnsi"/>
                <w:lang w:val="el-GR"/>
              </w:rPr>
              <w:t xml:space="preserve">79342200-5 Υπηρεσίες προβολής και δημοσιότητας </w:t>
            </w:r>
          </w:p>
        </w:tc>
      </w:tr>
      <w:tr w:rsidR="00E02B39" w:rsidRPr="007C2E60" w:rsidTr="00201958">
        <w:trPr>
          <w:trHeight w:val="608"/>
          <w:jc w:val="center"/>
        </w:trPr>
        <w:tc>
          <w:tcPr>
            <w:tcW w:w="1610" w:type="pct"/>
            <w:vAlign w:val="center"/>
          </w:tcPr>
          <w:p w:rsidR="00E02B39" w:rsidRPr="00402D11" w:rsidRDefault="00DC7864" w:rsidP="00513D32">
            <w:pPr>
              <w:spacing w:line="360" w:lineRule="auto"/>
              <w:jc w:val="left"/>
              <w:rPr>
                <w:rFonts w:asciiTheme="minorHAnsi" w:hAnsiTheme="minorHAnsi" w:cstheme="minorHAnsi"/>
                <w:b/>
              </w:rPr>
            </w:pPr>
            <w:r w:rsidRPr="00402D11">
              <w:rPr>
                <w:rFonts w:asciiTheme="minorHAnsi" w:hAnsiTheme="minorHAnsi" w:cstheme="minorHAnsi"/>
                <w:b/>
              </w:rPr>
              <w:t xml:space="preserve">ΕΙΔΟΣ </w:t>
            </w:r>
            <w:r w:rsidR="00B20B76" w:rsidRPr="00402D11">
              <w:rPr>
                <w:rFonts w:asciiTheme="minorHAnsi" w:hAnsiTheme="minorHAnsi" w:cstheme="minorHAnsi"/>
                <w:b/>
              </w:rPr>
              <w:t>ΔΙΑ</w:t>
            </w:r>
            <w:r w:rsidR="00B20B76" w:rsidRPr="00402D11">
              <w:rPr>
                <w:rFonts w:asciiTheme="minorHAnsi" w:hAnsiTheme="minorHAnsi" w:cstheme="minorHAnsi"/>
                <w:b/>
                <w:lang w:val="el-GR"/>
              </w:rPr>
              <w:t xml:space="preserve">ΓΩΝΙΣΜΟΥ/ ΚΡΙΤΗΡΙΟ </w:t>
            </w:r>
            <w:r w:rsidR="00FE3DC8" w:rsidRPr="00402D11">
              <w:rPr>
                <w:rFonts w:asciiTheme="minorHAnsi" w:hAnsiTheme="minorHAnsi" w:cstheme="minorHAnsi"/>
                <w:b/>
                <w:lang w:val="en-US"/>
              </w:rPr>
              <w:t>AN</w:t>
            </w:r>
            <w:r w:rsidR="00FE3DC8" w:rsidRPr="00402D11">
              <w:rPr>
                <w:rFonts w:asciiTheme="minorHAnsi" w:hAnsiTheme="minorHAnsi" w:cstheme="minorHAnsi"/>
                <w:b/>
                <w:lang w:val="el-GR"/>
              </w:rPr>
              <w:t>ΑΘΕΣΗΣ</w:t>
            </w:r>
            <w:r w:rsidR="00E02B39" w:rsidRPr="00402D11">
              <w:rPr>
                <w:rFonts w:asciiTheme="minorHAnsi" w:hAnsiTheme="minorHAnsi" w:cstheme="minorHAnsi"/>
                <w:b/>
              </w:rPr>
              <w:t>:</w:t>
            </w:r>
          </w:p>
        </w:tc>
        <w:tc>
          <w:tcPr>
            <w:tcW w:w="3390" w:type="pct"/>
            <w:vAlign w:val="center"/>
          </w:tcPr>
          <w:p w:rsidR="00E02B39" w:rsidRPr="00402D11" w:rsidRDefault="00B20B76" w:rsidP="005744D8">
            <w:pPr>
              <w:spacing w:line="276" w:lineRule="auto"/>
              <w:rPr>
                <w:rFonts w:asciiTheme="minorHAnsi" w:hAnsiTheme="minorHAnsi" w:cstheme="minorHAnsi"/>
                <w:lang w:val="el-GR"/>
              </w:rPr>
            </w:pPr>
            <w:r w:rsidRPr="00402D11">
              <w:rPr>
                <w:rFonts w:asciiTheme="minorHAnsi" w:hAnsiTheme="minorHAnsi" w:cstheme="minorHAnsi"/>
                <w:lang w:val="el-GR"/>
              </w:rPr>
              <w:t>Συνοπτικός</w:t>
            </w:r>
            <w:r w:rsidR="00E02B39" w:rsidRPr="00402D11">
              <w:rPr>
                <w:rFonts w:asciiTheme="minorHAnsi" w:hAnsiTheme="minorHAnsi" w:cstheme="minorHAnsi"/>
                <w:lang w:val="el-GR"/>
              </w:rPr>
              <w:t xml:space="preserve"> Διαγ</w:t>
            </w:r>
            <w:r w:rsidR="00044F2D" w:rsidRPr="00402D11">
              <w:rPr>
                <w:rFonts w:asciiTheme="minorHAnsi" w:hAnsiTheme="minorHAnsi" w:cstheme="minorHAnsi"/>
                <w:lang w:val="el-GR"/>
              </w:rPr>
              <w:t xml:space="preserve">ωνισμός με κριτήριο ανάθεσης </w:t>
            </w:r>
            <w:r w:rsidR="00E02B39" w:rsidRPr="00402D11">
              <w:rPr>
                <w:rFonts w:asciiTheme="minorHAnsi" w:hAnsiTheme="minorHAnsi" w:cstheme="minorHAnsi"/>
                <w:lang w:val="el-GR"/>
              </w:rPr>
              <w:t xml:space="preserve">την πλέον συμφέρουσα </w:t>
            </w:r>
            <w:r w:rsidR="005744D8" w:rsidRPr="00402D11">
              <w:rPr>
                <w:rFonts w:asciiTheme="minorHAnsi" w:hAnsiTheme="minorHAnsi" w:cstheme="minorHAnsi"/>
                <w:szCs w:val="20"/>
                <w:lang w:val="el-GR" w:eastAsia="ar-SA"/>
              </w:rPr>
              <w:t>από οικονομική άποψη προσφορά βάσει τιμής.</w:t>
            </w:r>
          </w:p>
        </w:tc>
      </w:tr>
      <w:tr w:rsidR="00E02B39" w:rsidRPr="007C2E60" w:rsidTr="00201958">
        <w:trPr>
          <w:trHeight w:val="892"/>
          <w:jc w:val="center"/>
        </w:trPr>
        <w:tc>
          <w:tcPr>
            <w:tcW w:w="1610" w:type="pct"/>
            <w:vAlign w:val="center"/>
          </w:tcPr>
          <w:p w:rsidR="00E02B39" w:rsidRPr="00402D11" w:rsidRDefault="00E02B39" w:rsidP="00513D32">
            <w:pPr>
              <w:spacing w:line="360" w:lineRule="auto"/>
              <w:jc w:val="left"/>
              <w:rPr>
                <w:rFonts w:asciiTheme="minorHAnsi" w:hAnsiTheme="minorHAnsi" w:cstheme="minorHAnsi"/>
                <w:b/>
              </w:rPr>
            </w:pPr>
            <w:r w:rsidRPr="00402D11">
              <w:rPr>
                <w:rFonts w:asciiTheme="minorHAnsi" w:hAnsiTheme="minorHAnsi" w:cstheme="minorHAnsi"/>
                <w:b/>
              </w:rPr>
              <w:t>ΠΡΟΥΠΟΛΟΓΙΣΜΟΣ:</w:t>
            </w:r>
          </w:p>
        </w:tc>
        <w:tc>
          <w:tcPr>
            <w:tcW w:w="3390" w:type="pct"/>
            <w:vAlign w:val="center"/>
          </w:tcPr>
          <w:p w:rsidR="00E02B39" w:rsidRPr="00402D11" w:rsidRDefault="00E02B39" w:rsidP="00273484">
            <w:pPr>
              <w:spacing w:line="276" w:lineRule="auto"/>
              <w:rPr>
                <w:rFonts w:asciiTheme="minorHAnsi" w:hAnsiTheme="minorHAnsi" w:cstheme="minorHAnsi"/>
                <w:highlight w:val="magenta"/>
                <w:lang w:val="el-GR"/>
              </w:rPr>
            </w:pPr>
            <w:r w:rsidRPr="00402D11">
              <w:rPr>
                <w:rFonts w:asciiTheme="minorHAnsi" w:hAnsiTheme="minorHAnsi" w:cstheme="minorHAnsi"/>
                <w:lang w:val="el-GR"/>
              </w:rPr>
              <w:t xml:space="preserve">Ο προϋπολογισμός του Έργου που αποτελεί και το ανώτατο ποσό για την υποβολήπροσφορώνανέρχεταισε </w:t>
            </w:r>
            <w:r w:rsidR="00273484" w:rsidRPr="00402D11">
              <w:rPr>
                <w:rFonts w:asciiTheme="minorHAnsi" w:hAnsiTheme="minorHAnsi" w:cstheme="minorHAnsi"/>
                <w:lang w:val="el-GR"/>
              </w:rPr>
              <w:t>29</w:t>
            </w:r>
            <w:r w:rsidR="00D57F58" w:rsidRPr="00402D11">
              <w:rPr>
                <w:rFonts w:asciiTheme="minorHAnsi" w:hAnsiTheme="minorHAnsi" w:cstheme="minorHAnsi"/>
                <w:lang w:val="el-GR"/>
              </w:rPr>
              <w:t>.000</w:t>
            </w:r>
            <w:r w:rsidR="00A44C54" w:rsidRPr="00402D11">
              <w:rPr>
                <w:rFonts w:asciiTheme="minorHAnsi" w:hAnsiTheme="minorHAnsi" w:cstheme="minorHAnsi"/>
                <w:lang w:val="el-GR"/>
              </w:rPr>
              <w:t>,00€,</w:t>
            </w:r>
            <w:r w:rsidRPr="00402D11">
              <w:rPr>
                <w:rFonts w:asciiTheme="minorHAnsi" w:hAnsiTheme="minorHAnsi" w:cstheme="minorHAnsi"/>
                <w:lang w:val="el-GR"/>
              </w:rPr>
              <w:t>συμπεριλαμβανομένου του ΦΠΑ</w:t>
            </w:r>
          </w:p>
        </w:tc>
      </w:tr>
      <w:tr w:rsidR="00E02B39" w:rsidRPr="00402D11" w:rsidTr="00201958">
        <w:trPr>
          <w:trHeight w:val="347"/>
          <w:jc w:val="center"/>
        </w:trPr>
        <w:tc>
          <w:tcPr>
            <w:tcW w:w="1610" w:type="pct"/>
            <w:vAlign w:val="center"/>
          </w:tcPr>
          <w:p w:rsidR="00E02B39" w:rsidRPr="00402D11" w:rsidRDefault="00E02B39" w:rsidP="00513D32">
            <w:pPr>
              <w:spacing w:line="360" w:lineRule="auto"/>
              <w:jc w:val="left"/>
              <w:rPr>
                <w:rFonts w:asciiTheme="minorHAnsi" w:hAnsiTheme="minorHAnsi" w:cstheme="minorHAnsi"/>
                <w:b/>
                <w:lang w:val="el-GR"/>
              </w:rPr>
            </w:pPr>
            <w:r w:rsidRPr="00402D11">
              <w:rPr>
                <w:rFonts w:asciiTheme="minorHAnsi" w:hAnsiTheme="minorHAnsi" w:cstheme="minorHAnsi"/>
                <w:b/>
                <w:lang w:val="el-GR"/>
              </w:rPr>
              <w:t>ΧΡΗΜΑΤΟΔΟΤΗΣΗ ΕΡΓΟΥ:</w:t>
            </w:r>
          </w:p>
        </w:tc>
        <w:tc>
          <w:tcPr>
            <w:tcW w:w="3390" w:type="pct"/>
            <w:vAlign w:val="center"/>
          </w:tcPr>
          <w:p w:rsidR="00E02B39" w:rsidRPr="00402D11" w:rsidRDefault="00E02B39" w:rsidP="00044F2D">
            <w:pPr>
              <w:spacing w:line="360" w:lineRule="auto"/>
              <w:rPr>
                <w:rFonts w:asciiTheme="minorHAnsi" w:hAnsiTheme="minorHAnsi" w:cstheme="minorHAnsi"/>
                <w:lang w:val="el-GR"/>
              </w:rPr>
            </w:pPr>
            <w:r w:rsidRPr="00402D11">
              <w:rPr>
                <w:rFonts w:asciiTheme="minorHAnsi" w:hAnsiTheme="minorHAnsi" w:cstheme="minorHAnsi"/>
                <w:lang w:val="el-GR"/>
              </w:rPr>
              <w:t>ΕΤΠΑ (</w:t>
            </w:r>
            <w:r w:rsidRPr="00402D11">
              <w:rPr>
                <w:rFonts w:asciiTheme="minorHAnsi" w:hAnsiTheme="minorHAnsi" w:cstheme="minorHAnsi"/>
                <w:lang w:val="en-US"/>
              </w:rPr>
              <w:t>ERDF</w:t>
            </w:r>
            <w:r w:rsidRPr="00402D11">
              <w:rPr>
                <w:rFonts w:asciiTheme="minorHAnsi" w:hAnsiTheme="minorHAnsi" w:cstheme="minorHAnsi"/>
                <w:lang w:val="el-GR"/>
              </w:rPr>
              <w:t>) – Εθνική Συμμετοχή</w:t>
            </w:r>
          </w:p>
        </w:tc>
      </w:tr>
      <w:tr w:rsidR="00E02B39" w:rsidRPr="007C2E60" w:rsidTr="00201958">
        <w:trPr>
          <w:jc w:val="center"/>
        </w:trPr>
        <w:tc>
          <w:tcPr>
            <w:tcW w:w="1610" w:type="pct"/>
            <w:vAlign w:val="center"/>
          </w:tcPr>
          <w:p w:rsidR="00E02B39" w:rsidRPr="00402D11" w:rsidRDefault="00E02B39" w:rsidP="00513D32">
            <w:pPr>
              <w:spacing w:line="360" w:lineRule="auto"/>
              <w:jc w:val="left"/>
              <w:rPr>
                <w:rFonts w:asciiTheme="minorHAnsi" w:hAnsiTheme="minorHAnsi" w:cstheme="minorHAnsi"/>
                <w:b/>
                <w:lang w:val="el-GR"/>
              </w:rPr>
            </w:pPr>
            <w:r w:rsidRPr="00402D11">
              <w:rPr>
                <w:rFonts w:asciiTheme="minorHAnsi" w:hAnsiTheme="minorHAnsi" w:cstheme="minorHAnsi"/>
                <w:b/>
                <w:lang w:val="el-GR"/>
              </w:rPr>
              <w:t>ΧΡΟΝΟΔΙΑΓΡΑΜΜΑ ΣΥΜΒΑΣΗΣ:</w:t>
            </w:r>
          </w:p>
        </w:tc>
        <w:tc>
          <w:tcPr>
            <w:tcW w:w="3390" w:type="pct"/>
            <w:vAlign w:val="center"/>
          </w:tcPr>
          <w:p w:rsidR="00E02B39" w:rsidRPr="00402D11" w:rsidRDefault="00E02B39" w:rsidP="00FE71A0">
            <w:pPr>
              <w:spacing w:line="360" w:lineRule="auto"/>
              <w:rPr>
                <w:rFonts w:asciiTheme="minorHAnsi" w:hAnsiTheme="minorHAnsi" w:cstheme="minorHAnsi"/>
                <w:lang w:val="el-GR"/>
              </w:rPr>
            </w:pPr>
            <w:r w:rsidRPr="00402D11">
              <w:rPr>
                <w:rFonts w:asciiTheme="minorHAnsi" w:hAnsiTheme="minorHAnsi" w:cstheme="minorHAnsi"/>
                <w:lang w:val="el-GR"/>
              </w:rPr>
              <w:t xml:space="preserve">Από την υπογραφή της σύμβασης και μέχρι τις </w:t>
            </w:r>
            <w:r w:rsidR="00AF713B" w:rsidRPr="00402D11">
              <w:rPr>
                <w:rFonts w:asciiTheme="minorHAnsi" w:hAnsiTheme="minorHAnsi" w:cstheme="minorHAnsi"/>
                <w:lang w:val="el-GR"/>
              </w:rPr>
              <w:t>26</w:t>
            </w:r>
            <w:r w:rsidR="001E6417" w:rsidRPr="00402D11">
              <w:rPr>
                <w:rFonts w:asciiTheme="minorHAnsi" w:hAnsiTheme="minorHAnsi" w:cstheme="minorHAnsi"/>
                <w:lang w:val="el-GR"/>
              </w:rPr>
              <w:t>.03</w:t>
            </w:r>
            <w:r w:rsidR="00116458" w:rsidRPr="00402D11">
              <w:rPr>
                <w:rFonts w:asciiTheme="minorHAnsi" w:hAnsiTheme="minorHAnsi" w:cstheme="minorHAnsi"/>
                <w:lang w:val="el-GR"/>
              </w:rPr>
              <w:t>.20</w:t>
            </w:r>
            <w:r w:rsidR="00FB2B1B" w:rsidRPr="00402D11">
              <w:rPr>
                <w:rFonts w:asciiTheme="minorHAnsi" w:hAnsiTheme="minorHAnsi" w:cstheme="minorHAnsi"/>
                <w:lang w:val="el-GR"/>
              </w:rPr>
              <w:t>20</w:t>
            </w:r>
          </w:p>
        </w:tc>
      </w:tr>
      <w:tr w:rsidR="00E02B39" w:rsidRPr="00402D11" w:rsidTr="00201958">
        <w:trPr>
          <w:jc w:val="center"/>
        </w:trPr>
        <w:tc>
          <w:tcPr>
            <w:tcW w:w="1610" w:type="pct"/>
            <w:vAlign w:val="center"/>
          </w:tcPr>
          <w:p w:rsidR="00E02B39" w:rsidRPr="00402D11" w:rsidRDefault="00E02B39" w:rsidP="00513D32">
            <w:pPr>
              <w:spacing w:line="360" w:lineRule="auto"/>
              <w:jc w:val="left"/>
              <w:rPr>
                <w:rFonts w:asciiTheme="minorHAnsi" w:hAnsiTheme="minorHAnsi" w:cstheme="minorHAnsi"/>
                <w:b/>
                <w:lang w:val="el-GR"/>
              </w:rPr>
            </w:pPr>
            <w:r w:rsidRPr="00402D11">
              <w:rPr>
                <w:rFonts w:asciiTheme="minorHAnsi" w:hAnsiTheme="minorHAnsi" w:cstheme="minorHAnsi"/>
                <w:b/>
                <w:lang w:val="el-GR"/>
              </w:rPr>
              <w:t>ΚΑΤΑΛΗΚΤΙΚΗ ΗΜΕΡΟΜΗΝΙΑ ΚΑΙ ΩΡΑ ΥΠΟΒΟΛΗΣ ΠΡΟΣΦΟΡΩΝ:</w:t>
            </w:r>
          </w:p>
        </w:tc>
        <w:tc>
          <w:tcPr>
            <w:tcW w:w="3390" w:type="pct"/>
            <w:vAlign w:val="center"/>
          </w:tcPr>
          <w:p w:rsidR="00E02B39" w:rsidRPr="008700F8" w:rsidRDefault="008700F8" w:rsidP="00183D48">
            <w:pPr>
              <w:spacing w:line="360" w:lineRule="auto"/>
              <w:rPr>
                <w:rFonts w:asciiTheme="minorHAnsi" w:hAnsiTheme="minorHAnsi" w:cstheme="minorHAnsi"/>
                <w:b/>
                <w:lang w:val="el-GR"/>
              </w:rPr>
            </w:pPr>
            <w:r w:rsidRPr="008700F8">
              <w:rPr>
                <w:rFonts w:asciiTheme="minorHAnsi" w:hAnsiTheme="minorHAnsi" w:cstheme="minorHAnsi"/>
                <w:b/>
                <w:lang w:val="el-GR"/>
              </w:rPr>
              <w:t>15-04-2019</w:t>
            </w:r>
            <w:r w:rsidR="00E02B39" w:rsidRPr="008700F8">
              <w:rPr>
                <w:rFonts w:asciiTheme="minorHAnsi" w:hAnsiTheme="minorHAnsi" w:cstheme="minorHAnsi"/>
                <w:b/>
                <w:lang w:val="el-GR"/>
              </w:rPr>
              <w:t xml:space="preserve">  και ώρα 10:00 π.μ.</w:t>
            </w:r>
          </w:p>
        </w:tc>
      </w:tr>
      <w:tr w:rsidR="00E02B39" w:rsidRPr="007C2E60" w:rsidTr="00044F2D">
        <w:trPr>
          <w:jc w:val="center"/>
        </w:trPr>
        <w:tc>
          <w:tcPr>
            <w:tcW w:w="1610" w:type="pct"/>
            <w:vAlign w:val="center"/>
          </w:tcPr>
          <w:p w:rsidR="00E02B39" w:rsidRPr="00402D11" w:rsidRDefault="00E02B39" w:rsidP="00044F2D">
            <w:pPr>
              <w:spacing w:line="360" w:lineRule="auto"/>
              <w:jc w:val="left"/>
              <w:rPr>
                <w:rFonts w:asciiTheme="minorHAnsi" w:hAnsiTheme="minorHAnsi" w:cstheme="minorHAnsi"/>
                <w:b/>
                <w:lang w:val="el-GR"/>
              </w:rPr>
            </w:pPr>
            <w:r w:rsidRPr="00402D11">
              <w:rPr>
                <w:rFonts w:asciiTheme="minorHAnsi" w:hAnsiTheme="minorHAnsi" w:cstheme="minorHAnsi"/>
                <w:b/>
                <w:lang w:val="el-GR"/>
              </w:rPr>
              <w:t>ΤΟΠΟΣ ΚΑΤΑΘΕΣΗΣ ΠΡΟΣΦΟΡΩΝ:</w:t>
            </w:r>
          </w:p>
        </w:tc>
        <w:tc>
          <w:tcPr>
            <w:tcW w:w="3390" w:type="pct"/>
            <w:vAlign w:val="center"/>
          </w:tcPr>
          <w:p w:rsidR="00E02B39" w:rsidRPr="00402D11" w:rsidRDefault="00A35EAC" w:rsidP="00044F2D">
            <w:pPr>
              <w:tabs>
                <w:tab w:val="num" w:pos="0"/>
              </w:tabs>
              <w:spacing w:line="276" w:lineRule="auto"/>
              <w:jc w:val="left"/>
              <w:rPr>
                <w:rFonts w:asciiTheme="minorHAnsi" w:hAnsiTheme="minorHAnsi" w:cstheme="minorHAnsi"/>
                <w:lang w:val="el-GR"/>
              </w:rPr>
            </w:pPr>
            <w:r w:rsidRPr="00402D11">
              <w:rPr>
                <w:rFonts w:asciiTheme="minorHAnsi" w:hAnsiTheme="minorHAnsi" w:cstheme="minorHAnsi"/>
                <w:lang w:val="el-GR"/>
              </w:rPr>
              <w:t xml:space="preserve">Δ/νση Διοικητικού Οικονομικού Περιφερειακής Ενότητας Γρεβενών, Τμήμα Προμηθειών, </w:t>
            </w:r>
            <w:r w:rsidR="005E5676" w:rsidRPr="00402D11">
              <w:rPr>
                <w:rFonts w:asciiTheme="minorHAnsi" w:hAnsiTheme="minorHAnsi" w:cstheme="minorHAnsi"/>
                <w:lang w:val="el-GR"/>
              </w:rPr>
              <w:t>Διοικητήριο «Κώστας Ταλιαδούρης» Γρεβενά, 51100.</w:t>
            </w:r>
          </w:p>
        </w:tc>
      </w:tr>
      <w:tr w:rsidR="00183D48" w:rsidRPr="00402D11" w:rsidTr="00201958">
        <w:trPr>
          <w:jc w:val="center"/>
        </w:trPr>
        <w:tc>
          <w:tcPr>
            <w:tcW w:w="1610" w:type="pct"/>
            <w:vAlign w:val="center"/>
          </w:tcPr>
          <w:p w:rsidR="00183D48" w:rsidRPr="00402D11" w:rsidRDefault="00183D48" w:rsidP="00A35EAC">
            <w:pPr>
              <w:spacing w:line="360" w:lineRule="auto"/>
              <w:jc w:val="left"/>
              <w:rPr>
                <w:rFonts w:asciiTheme="minorHAnsi" w:hAnsiTheme="minorHAnsi" w:cstheme="minorHAnsi"/>
                <w:b/>
                <w:lang w:val="el-GR"/>
              </w:rPr>
            </w:pPr>
            <w:r w:rsidRPr="00402D11">
              <w:rPr>
                <w:rFonts w:asciiTheme="minorHAnsi" w:hAnsiTheme="minorHAnsi" w:cstheme="minorHAnsi"/>
                <w:b/>
                <w:lang w:val="el-GR"/>
              </w:rPr>
              <w:t>ΗΜΕΡΟΜΗΝΙΑ ΚΑΙ ΩΡΑ ΑΠΟΣΦΡΑΓΙΣΗΣ ΠΡΟΣΦΟΡΩΝ:</w:t>
            </w:r>
          </w:p>
        </w:tc>
        <w:tc>
          <w:tcPr>
            <w:tcW w:w="3390" w:type="pct"/>
            <w:vAlign w:val="center"/>
          </w:tcPr>
          <w:p w:rsidR="00183D48" w:rsidRPr="008700F8" w:rsidRDefault="009557E7" w:rsidP="00435153">
            <w:pPr>
              <w:spacing w:line="360" w:lineRule="auto"/>
              <w:rPr>
                <w:rFonts w:asciiTheme="minorHAnsi" w:hAnsiTheme="minorHAnsi" w:cstheme="minorHAnsi"/>
                <w:b/>
                <w:lang w:val="el-GR"/>
              </w:rPr>
            </w:pPr>
            <w:r>
              <w:rPr>
                <w:rFonts w:asciiTheme="minorHAnsi" w:hAnsiTheme="minorHAnsi" w:cstheme="minorHAnsi"/>
                <w:b/>
                <w:lang w:val="el-GR"/>
              </w:rPr>
              <w:t>15</w:t>
            </w:r>
            <w:r w:rsidR="008700F8" w:rsidRPr="008700F8">
              <w:rPr>
                <w:rFonts w:asciiTheme="minorHAnsi" w:hAnsiTheme="minorHAnsi" w:cstheme="minorHAnsi"/>
                <w:b/>
                <w:lang w:val="el-GR"/>
              </w:rPr>
              <w:t>-04-2019</w:t>
            </w:r>
            <w:r w:rsidR="00EA5260">
              <w:rPr>
                <w:rFonts w:asciiTheme="minorHAnsi" w:hAnsiTheme="minorHAnsi" w:cstheme="minorHAnsi"/>
                <w:b/>
                <w:lang w:val="el-GR"/>
              </w:rPr>
              <w:t xml:space="preserve">  και ώρα 10</w:t>
            </w:r>
            <w:r w:rsidR="00183D48" w:rsidRPr="008700F8">
              <w:rPr>
                <w:rFonts w:asciiTheme="minorHAnsi" w:hAnsiTheme="minorHAnsi" w:cstheme="minorHAnsi"/>
                <w:b/>
                <w:lang w:val="el-GR"/>
              </w:rPr>
              <w:t xml:space="preserve">:00 π.μ. </w:t>
            </w:r>
          </w:p>
        </w:tc>
      </w:tr>
    </w:tbl>
    <w:p w:rsidR="00E02B39" w:rsidRPr="00402D11" w:rsidRDefault="00E02B39" w:rsidP="00AC70EA">
      <w:pPr>
        <w:spacing w:line="360" w:lineRule="auto"/>
        <w:jc w:val="center"/>
        <w:outlineLvl w:val="0"/>
        <w:rPr>
          <w:rFonts w:asciiTheme="minorHAnsi" w:hAnsiTheme="minorHAnsi" w:cstheme="minorHAnsi"/>
          <w:b/>
          <w:u w:val="single"/>
          <w:lang w:val="el-GR"/>
        </w:rPr>
      </w:pPr>
    </w:p>
    <w:p w:rsidR="00E56904" w:rsidRPr="00402D11" w:rsidRDefault="00E56904">
      <w:pPr>
        <w:pStyle w:val="aff5"/>
        <w:rPr>
          <w:rFonts w:asciiTheme="minorHAnsi" w:hAnsiTheme="minorHAnsi" w:cstheme="minorHAnsi"/>
          <w:lang w:val="el-GR"/>
        </w:rPr>
      </w:pPr>
      <w:r w:rsidRPr="00402D11">
        <w:rPr>
          <w:rFonts w:asciiTheme="minorHAnsi" w:hAnsiTheme="minorHAnsi" w:cstheme="minorHAnsi"/>
          <w:lang w:val="el-GR"/>
        </w:rPr>
        <w:lastRenderedPageBreak/>
        <w:t>Πίνακας περιεχομένων</w:t>
      </w:r>
    </w:p>
    <w:p w:rsidR="00402D11" w:rsidRDefault="00474C63">
      <w:pPr>
        <w:pStyle w:val="1a"/>
        <w:tabs>
          <w:tab w:val="left" w:pos="440"/>
          <w:tab w:val="right" w:leader="dot" w:pos="9628"/>
        </w:tabs>
        <w:rPr>
          <w:rFonts w:asciiTheme="minorHAnsi" w:eastAsiaTheme="minorEastAsia" w:hAnsiTheme="minorHAnsi" w:cstheme="minorBidi"/>
          <w:b w:val="0"/>
          <w:bCs w:val="0"/>
          <w:caps w:val="0"/>
          <w:noProof/>
          <w:sz w:val="22"/>
          <w:szCs w:val="22"/>
          <w:lang w:val="el-GR" w:eastAsia="el-GR"/>
        </w:rPr>
      </w:pPr>
      <w:r w:rsidRPr="00474C63">
        <w:rPr>
          <w:rFonts w:asciiTheme="minorHAnsi" w:hAnsiTheme="minorHAnsi" w:cstheme="minorHAnsi"/>
          <w:lang w:val="el-GR"/>
        </w:rPr>
        <w:fldChar w:fldCharType="begin"/>
      </w:r>
      <w:r w:rsidR="00E56904" w:rsidRPr="00402D11">
        <w:rPr>
          <w:rFonts w:asciiTheme="minorHAnsi" w:hAnsiTheme="minorHAnsi" w:cstheme="minorHAnsi"/>
          <w:lang w:val="el-GR"/>
        </w:rPr>
        <w:instrText xml:space="preserve"> TOC \o "1-3" \h \z \u </w:instrText>
      </w:r>
      <w:r w:rsidRPr="00474C63">
        <w:rPr>
          <w:rFonts w:asciiTheme="minorHAnsi" w:hAnsiTheme="minorHAnsi" w:cstheme="minorHAnsi"/>
          <w:lang w:val="el-GR"/>
        </w:rPr>
        <w:fldChar w:fldCharType="separate"/>
      </w:r>
      <w:hyperlink w:anchor="_Toc1735100" w:history="1">
        <w:r w:rsidR="00402D11" w:rsidRPr="00D71B94">
          <w:rPr>
            <w:rStyle w:val="-"/>
            <w:rFonts w:cstheme="minorHAnsi"/>
            <w:noProof/>
            <w:lang w:val="el-GR"/>
          </w:rPr>
          <w:t>1.</w:t>
        </w:r>
        <w:r w:rsidR="00402D11">
          <w:rPr>
            <w:rFonts w:asciiTheme="minorHAnsi" w:eastAsiaTheme="minorEastAsia" w:hAnsiTheme="minorHAnsi" w:cstheme="minorBidi"/>
            <w:b w:val="0"/>
            <w:bCs w:val="0"/>
            <w:caps w:val="0"/>
            <w:noProof/>
            <w:sz w:val="22"/>
            <w:szCs w:val="22"/>
            <w:lang w:val="el-GR" w:eastAsia="el-GR"/>
          </w:rPr>
          <w:tab/>
        </w:r>
        <w:r w:rsidR="00402D11" w:rsidRPr="00D71B94">
          <w:rPr>
            <w:rStyle w:val="-"/>
            <w:rFonts w:cstheme="minorHAnsi"/>
            <w:noProof/>
            <w:lang w:val="el-GR"/>
          </w:rPr>
          <w:t>ΑΝΑΘΕΤΟΥΣΑ ΑΡΧΗ ΚΑΙ ΑΝΤΙΚΕΙΜΕΝΟ ΣΥΜΒΑΣΗΣ</w:t>
        </w:r>
        <w:r w:rsidR="00402D11">
          <w:rPr>
            <w:noProof/>
            <w:webHidden/>
          </w:rPr>
          <w:tab/>
        </w:r>
        <w:r>
          <w:rPr>
            <w:noProof/>
            <w:webHidden/>
          </w:rPr>
          <w:fldChar w:fldCharType="begin"/>
        </w:r>
        <w:r w:rsidR="00402D11">
          <w:rPr>
            <w:noProof/>
            <w:webHidden/>
          </w:rPr>
          <w:instrText xml:space="preserve"> PAGEREF _Toc1735100 \h </w:instrText>
        </w:r>
        <w:r>
          <w:rPr>
            <w:noProof/>
            <w:webHidden/>
          </w:rPr>
        </w:r>
        <w:r>
          <w:rPr>
            <w:noProof/>
            <w:webHidden/>
          </w:rPr>
          <w:fldChar w:fldCharType="separate"/>
        </w:r>
        <w:r w:rsidR="00E07F28">
          <w:rPr>
            <w:noProof/>
            <w:webHidden/>
          </w:rPr>
          <w:t>9</w:t>
        </w:r>
        <w:r>
          <w:rPr>
            <w:noProof/>
            <w:webHidden/>
          </w:rPr>
          <w:fldChar w:fldCharType="end"/>
        </w:r>
      </w:hyperlink>
    </w:p>
    <w:p w:rsidR="00402D11" w:rsidRDefault="00474C63">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735101" w:history="1">
        <w:r w:rsidR="00402D11" w:rsidRPr="00D71B94">
          <w:rPr>
            <w:rStyle w:val="-"/>
            <w:rFonts w:cstheme="minorHAnsi"/>
            <w:noProof/>
            <w:lang w:val="el-GR"/>
          </w:rPr>
          <w:t>1.1</w:t>
        </w:r>
        <w:r w:rsidR="00402D11">
          <w:rPr>
            <w:rFonts w:asciiTheme="minorHAnsi" w:eastAsiaTheme="minorEastAsia" w:hAnsiTheme="minorHAnsi" w:cstheme="minorBidi"/>
            <w:smallCaps w:val="0"/>
            <w:noProof/>
            <w:sz w:val="22"/>
            <w:szCs w:val="22"/>
            <w:lang w:val="el-GR" w:eastAsia="el-GR"/>
          </w:rPr>
          <w:tab/>
        </w:r>
        <w:r w:rsidR="00402D11" w:rsidRPr="00D71B94">
          <w:rPr>
            <w:rStyle w:val="-"/>
            <w:rFonts w:cstheme="minorHAnsi"/>
            <w:noProof/>
            <w:lang w:val="el-GR"/>
          </w:rPr>
          <w:t>Στοιχεία Αναθέτουσας Αρχής</w:t>
        </w:r>
        <w:r w:rsidR="00402D11">
          <w:rPr>
            <w:noProof/>
            <w:webHidden/>
          </w:rPr>
          <w:tab/>
        </w:r>
        <w:r>
          <w:rPr>
            <w:noProof/>
            <w:webHidden/>
          </w:rPr>
          <w:fldChar w:fldCharType="begin"/>
        </w:r>
        <w:r w:rsidR="00402D11">
          <w:rPr>
            <w:noProof/>
            <w:webHidden/>
          </w:rPr>
          <w:instrText xml:space="preserve"> PAGEREF _Toc1735101 \h </w:instrText>
        </w:r>
        <w:r>
          <w:rPr>
            <w:noProof/>
            <w:webHidden/>
          </w:rPr>
        </w:r>
        <w:r>
          <w:rPr>
            <w:noProof/>
            <w:webHidden/>
          </w:rPr>
          <w:fldChar w:fldCharType="separate"/>
        </w:r>
        <w:r w:rsidR="00E07F28">
          <w:rPr>
            <w:noProof/>
            <w:webHidden/>
          </w:rPr>
          <w:t>9</w:t>
        </w:r>
        <w:r>
          <w:rPr>
            <w:noProof/>
            <w:webHidden/>
          </w:rPr>
          <w:fldChar w:fldCharType="end"/>
        </w:r>
      </w:hyperlink>
    </w:p>
    <w:p w:rsidR="00402D11" w:rsidRDefault="00474C63">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735102" w:history="1">
        <w:r w:rsidR="00402D11" w:rsidRPr="00D71B94">
          <w:rPr>
            <w:rStyle w:val="-"/>
            <w:rFonts w:cstheme="minorHAnsi"/>
            <w:noProof/>
            <w:lang w:val="el-GR"/>
          </w:rPr>
          <w:t>1.2</w:t>
        </w:r>
        <w:r w:rsidR="00402D11">
          <w:rPr>
            <w:rFonts w:asciiTheme="minorHAnsi" w:eastAsiaTheme="minorEastAsia" w:hAnsiTheme="minorHAnsi" w:cstheme="minorBidi"/>
            <w:smallCaps w:val="0"/>
            <w:noProof/>
            <w:sz w:val="22"/>
            <w:szCs w:val="22"/>
            <w:lang w:val="el-GR" w:eastAsia="el-GR"/>
          </w:rPr>
          <w:tab/>
        </w:r>
        <w:r w:rsidR="00402D11" w:rsidRPr="00D71B94">
          <w:rPr>
            <w:rStyle w:val="-"/>
            <w:rFonts w:cstheme="minorHAnsi"/>
            <w:noProof/>
            <w:lang w:val="el-GR"/>
          </w:rPr>
          <w:t>Στοιχεία Διαδικασίας - Χρηματοδότηση</w:t>
        </w:r>
        <w:r w:rsidR="00402D11">
          <w:rPr>
            <w:noProof/>
            <w:webHidden/>
          </w:rPr>
          <w:tab/>
        </w:r>
        <w:r>
          <w:rPr>
            <w:noProof/>
            <w:webHidden/>
          </w:rPr>
          <w:fldChar w:fldCharType="begin"/>
        </w:r>
        <w:r w:rsidR="00402D11">
          <w:rPr>
            <w:noProof/>
            <w:webHidden/>
          </w:rPr>
          <w:instrText xml:space="preserve"> PAGEREF _Toc1735102 \h </w:instrText>
        </w:r>
        <w:r>
          <w:rPr>
            <w:noProof/>
            <w:webHidden/>
          </w:rPr>
        </w:r>
        <w:r>
          <w:rPr>
            <w:noProof/>
            <w:webHidden/>
          </w:rPr>
          <w:fldChar w:fldCharType="separate"/>
        </w:r>
        <w:r w:rsidR="00E07F28">
          <w:rPr>
            <w:noProof/>
            <w:webHidden/>
          </w:rPr>
          <w:t>10</w:t>
        </w:r>
        <w:r>
          <w:rPr>
            <w:noProof/>
            <w:webHidden/>
          </w:rPr>
          <w:fldChar w:fldCharType="end"/>
        </w:r>
      </w:hyperlink>
    </w:p>
    <w:p w:rsidR="00402D11" w:rsidRDefault="00474C63">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735103" w:history="1">
        <w:r w:rsidR="00402D11" w:rsidRPr="00D71B94">
          <w:rPr>
            <w:rStyle w:val="-"/>
            <w:rFonts w:cstheme="minorHAnsi"/>
            <w:noProof/>
            <w:lang w:val="el-GR"/>
          </w:rPr>
          <w:t>1.3</w:t>
        </w:r>
        <w:r w:rsidR="00402D11">
          <w:rPr>
            <w:rFonts w:asciiTheme="minorHAnsi" w:eastAsiaTheme="minorEastAsia" w:hAnsiTheme="minorHAnsi" w:cstheme="minorBidi"/>
            <w:smallCaps w:val="0"/>
            <w:noProof/>
            <w:sz w:val="22"/>
            <w:szCs w:val="22"/>
            <w:lang w:val="el-GR" w:eastAsia="el-GR"/>
          </w:rPr>
          <w:tab/>
        </w:r>
        <w:r w:rsidR="00402D11" w:rsidRPr="00D71B94">
          <w:rPr>
            <w:rStyle w:val="-"/>
            <w:rFonts w:cstheme="minorHAnsi"/>
            <w:noProof/>
            <w:lang w:val="el-GR"/>
          </w:rPr>
          <w:t>Συνοπτική Περιγραφή φυσικού και οικονομικού αντικειμένου της σύμβασης</w:t>
        </w:r>
        <w:r w:rsidR="00402D11">
          <w:rPr>
            <w:noProof/>
            <w:webHidden/>
          </w:rPr>
          <w:tab/>
        </w:r>
        <w:r>
          <w:rPr>
            <w:noProof/>
            <w:webHidden/>
          </w:rPr>
          <w:fldChar w:fldCharType="begin"/>
        </w:r>
        <w:r w:rsidR="00402D11">
          <w:rPr>
            <w:noProof/>
            <w:webHidden/>
          </w:rPr>
          <w:instrText xml:space="preserve"> PAGEREF _Toc1735103 \h </w:instrText>
        </w:r>
        <w:r>
          <w:rPr>
            <w:noProof/>
            <w:webHidden/>
          </w:rPr>
        </w:r>
        <w:r>
          <w:rPr>
            <w:noProof/>
            <w:webHidden/>
          </w:rPr>
          <w:fldChar w:fldCharType="separate"/>
        </w:r>
        <w:r w:rsidR="00E07F28">
          <w:rPr>
            <w:noProof/>
            <w:webHidden/>
          </w:rPr>
          <w:t>10</w:t>
        </w:r>
        <w:r>
          <w:rPr>
            <w:noProof/>
            <w:webHidden/>
          </w:rPr>
          <w:fldChar w:fldCharType="end"/>
        </w:r>
      </w:hyperlink>
    </w:p>
    <w:p w:rsidR="00402D11" w:rsidRDefault="00474C63">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735104" w:history="1">
        <w:r w:rsidR="00402D11" w:rsidRPr="00D71B94">
          <w:rPr>
            <w:rStyle w:val="-"/>
            <w:rFonts w:cstheme="minorHAnsi"/>
            <w:noProof/>
            <w:lang w:val="el-GR"/>
          </w:rPr>
          <w:t>1.4</w:t>
        </w:r>
        <w:r w:rsidR="00402D11">
          <w:rPr>
            <w:rFonts w:asciiTheme="minorHAnsi" w:eastAsiaTheme="minorEastAsia" w:hAnsiTheme="minorHAnsi" w:cstheme="minorBidi"/>
            <w:smallCaps w:val="0"/>
            <w:noProof/>
            <w:sz w:val="22"/>
            <w:szCs w:val="22"/>
            <w:lang w:val="el-GR" w:eastAsia="el-GR"/>
          </w:rPr>
          <w:tab/>
        </w:r>
        <w:r w:rsidR="00402D11" w:rsidRPr="00D71B94">
          <w:rPr>
            <w:rStyle w:val="-"/>
            <w:rFonts w:cstheme="minorHAnsi"/>
            <w:noProof/>
            <w:lang w:val="el-GR"/>
          </w:rPr>
          <w:t>Θεσμικό πλαίσιο</w:t>
        </w:r>
        <w:r w:rsidR="00402D11">
          <w:rPr>
            <w:noProof/>
            <w:webHidden/>
          </w:rPr>
          <w:tab/>
        </w:r>
        <w:r>
          <w:rPr>
            <w:noProof/>
            <w:webHidden/>
          </w:rPr>
          <w:fldChar w:fldCharType="begin"/>
        </w:r>
        <w:r w:rsidR="00402D11">
          <w:rPr>
            <w:noProof/>
            <w:webHidden/>
          </w:rPr>
          <w:instrText xml:space="preserve"> PAGEREF _Toc1735104 \h </w:instrText>
        </w:r>
        <w:r>
          <w:rPr>
            <w:noProof/>
            <w:webHidden/>
          </w:rPr>
        </w:r>
        <w:r>
          <w:rPr>
            <w:noProof/>
            <w:webHidden/>
          </w:rPr>
          <w:fldChar w:fldCharType="separate"/>
        </w:r>
        <w:r w:rsidR="00E07F28">
          <w:rPr>
            <w:noProof/>
            <w:webHidden/>
          </w:rPr>
          <w:t>10</w:t>
        </w:r>
        <w:r>
          <w:rPr>
            <w:noProof/>
            <w:webHidden/>
          </w:rPr>
          <w:fldChar w:fldCharType="end"/>
        </w:r>
      </w:hyperlink>
    </w:p>
    <w:p w:rsidR="00402D11" w:rsidRDefault="00474C63">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735105" w:history="1">
        <w:r w:rsidR="00402D11" w:rsidRPr="00D71B94">
          <w:rPr>
            <w:rStyle w:val="-"/>
            <w:rFonts w:cstheme="minorHAnsi"/>
            <w:noProof/>
            <w:lang w:val="el-GR"/>
          </w:rPr>
          <w:t>1.5</w:t>
        </w:r>
        <w:r w:rsidR="00402D11">
          <w:rPr>
            <w:rFonts w:asciiTheme="minorHAnsi" w:eastAsiaTheme="minorEastAsia" w:hAnsiTheme="minorHAnsi" w:cstheme="minorBidi"/>
            <w:smallCaps w:val="0"/>
            <w:noProof/>
            <w:sz w:val="22"/>
            <w:szCs w:val="22"/>
            <w:lang w:val="el-GR" w:eastAsia="el-GR"/>
          </w:rPr>
          <w:tab/>
        </w:r>
        <w:r w:rsidR="00402D11" w:rsidRPr="00D71B94">
          <w:rPr>
            <w:rStyle w:val="-"/>
            <w:rFonts w:cstheme="minorHAnsi"/>
            <w:noProof/>
            <w:lang w:val="el-GR"/>
          </w:rPr>
          <w:t>Προθεσμία παραλαβής προσφορών και διενέργεια διαγωνισμού</w:t>
        </w:r>
        <w:r w:rsidR="00402D11">
          <w:rPr>
            <w:noProof/>
            <w:webHidden/>
          </w:rPr>
          <w:tab/>
        </w:r>
        <w:r>
          <w:rPr>
            <w:noProof/>
            <w:webHidden/>
          </w:rPr>
          <w:fldChar w:fldCharType="begin"/>
        </w:r>
        <w:r w:rsidR="00402D11">
          <w:rPr>
            <w:noProof/>
            <w:webHidden/>
          </w:rPr>
          <w:instrText xml:space="preserve"> PAGEREF _Toc1735105 \h </w:instrText>
        </w:r>
        <w:r>
          <w:rPr>
            <w:noProof/>
            <w:webHidden/>
          </w:rPr>
        </w:r>
        <w:r>
          <w:rPr>
            <w:noProof/>
            <w:webHidden/>
          </w:rPr>
          <w:fldChar w:fldCharType="separate"/>
        </w:r>
        <w:r w:rsidR="00E07F28">
          <w:rPr>
            <w:noProof/>
            <w:webHidden/>
          </w:rPr>
          <w:t>13</w:t>
        </w:r>
        <w:r>
          <w:rPr>
            <w:noProof/>
            <w:webHidden/>
          </w:rPr>
          <w:fldChar w:fldCharType="end"/>
        </w:r>
      </w:hyperlink>
    </w:p>
    <w:p w:rsidR="00402D11" w:rsidRDefault="00474C63">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735106" w:history="1">
        <w:r w:rsidR="00402D11" w:rsidRPr="00D71B94">
          <w:rPr>
            <w:rStyle w:val="-"/>
            <w:rFonts w:cstheme="minorHAnsi"/>
            <w:noProof/>
            <w:lang w:val="el-GR"/>
          </w:rPr>
          <w:t>1.6</w:t>
        </w:r>
        <w:r w:rsidR="00402D11">
          <w:rPr>
            <w:rFonts w:asciiTheme="minorHAnsi" w:eastAsiaTheme="minorEastAsia" w:hAnsiTheme="minorHAnsi" w:cstheme="minorBidi"/>
            <w:smallCaps w:val="0"/>
            <w:noProof/>
            <w:sz w:val="22"/>
            <w:szCs w:val="22"/>
            <w:lang w:val="el-GR" w:eastAsia="el-GR"/>
          </w:rPr>
          <w:tab/>
        </w:r>
        <w:r w:rsidR="00402D11" w:rsidRPr="00D71B94">
          <w:rPr>
            <w:rStyle w:val="-"/>
            <w:rFonts w:cstheme="minorHAnsi"/>
            <w:noProof/>
            <w:lang w:val="el-GR"/>
          </w:rPr>
          <w:t>Δημοσιότητα</w:t>
        </w:r>
        <w:r w:rsidR="00402D11">
          <w:rPr>
            <w:noProof/>
            <w:webHidden/>
          </w:rPr>
          <w:tab/>
        </w:r>
        <w:r>
          <w:rPr>
            <w:noProof/>
            <w:webHidden/>
          </w:rPr>
          <w:fldChar w:fldCharType="begin"/>
        </w:r>
        <w:r w:rsidR="00402D11">
          <w:rPr>
            <w:noProof/>
            <w:webHidden/>
          </w:rPr>
          <w:instrText xml:space="preserve"> PAGEREF _Toc1735106 \h </w:instrText>
        </w:r>
        <w:r>
          <w:rPr>
            <w:noProof/>
            <w:webHidden/>
          </w:rPr>
        </w:r>
        <w:r>
          <w:rPr>
            <w:noProof/>
            <w:webHidden/>
          </w:rPr>
          <w:fldChar w:fldCharType="separate"/>
        </w:r>
        <w:r w:rsidR="00E07F28">
          <w:rPr>
            <w:noProof/>
            <w:webHidden/>
          </w:rPr>
          <w:t>13</w:t>
        </w:r>
        <w:r>
          <w:rPr>
            <w:noProof/>
            <w:webHidden/>
          </w:rPr>
          <w:fldChar w:fldCharType="end"/>
        </w:r>
      </w:hyperlink>
    </w:p>
    <w:p w:rsidR="00402D11" w:rsidRDefault="00474C63">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735107" w:history="1">
        <w:r w:rsidR="00402D11" w:rsidRPr="00D71B94">
          <w:rPr>
            <w:rStyle w:val="-"/>
            <w:rFonts w:cstheme="minorHAnsi"/>
            <w:noProof/>
            <w:lang w:val="el-GR"/>
          </w:rPr>
          <w:t>1.7</w:t>
        </w:r>
        <w:r w:rsidR="00402D11">
          <w:rPr>
            <w:rFonts w:asciiTheme="minorHAnsi" w:eastAsiaTheme="minorEastAsia" w:hAnsiTheme="minorHAnsi" w:cstheme="minorBidi"/>
            <w:smallCaps w:val="0"/>
            <w:noProof/>
            <w:sz w:val="22"/>
            <w:szCs w:val="22"/>
            <w:lang w:val="el-GR" w:eastAsia="el-GR"/>
          </w:rPr>
          <w:tab/>
        </w:r>
        <w:r w:rsidR="00402D11" w:rsidRPr="00D71B94">
          <w:rPr>
            <w:rStyle w:val="-"/>
            <w:rFonts w:cstheme="minorHAnsi"/>
            <w:noProof/>
            <w:lang w:val="el-GR"/>
          </w:rPr>
          <w:t>Αρχές εφαρμοζόμενες στη διαδικασία σύναψης</w:t>
        </w:r>
        <w:r w:rsidR="00402D11">
          <w:rPr>
            <w:noProof/>
            <w:webHidden/>
          </w:rPr>
          <w:tab/>
        </w:r>
        <w:r>
          <w:rPr>
            <w:noProof/>
            <w:webHidden/>
          </w:rPr>
          <w:fldChar w:fldCharType="begin"/>
        </w:r>
        <w:r w:rsidR="00402D11">
          <w:rPr>
            <w:noProof/>
            <w:webHidden/>
          </w:rPr>
          <w:instrText xml:space="preserve"> PAGEREF _Toc1735107 \h </w:instrText>
        </w:r>
        <w:r>
          <w:rPr>
            <w:noProof/>
            <w:webHidden/>
          </w:rPr>
        </w:r>
        <w:r>
          <w:rPr>
            <w:noProof/>
            <w:webHidden/>
          </w:rPr>
          <w:fldChar w:fldCharType="separate"/>
        </w:r>
        <w:r w:rsidR="00E07F28">
          <w:rPr>
            <w:noProof/>
            <w:webHidden/>
          </w:rPr>
          <w:t>13</w:t>
        </w:r>
        <w:r>
          <w:rPr>
            <w:noProof/>
            <w:webHidden/>
          </w:rPr>
          <w:fldChar w:fldCharType="end"/>
        </w:r>
      </w:hyperlink>
    </w:p>
    <w:p w:rsidR="00402D11" w:rsidRDefault="00474C63">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1735108" w:history="1">
        <w:r w:rsidR="00402D11" w:rsidRPr="00D71B94">
          <w:rPr>
            <w:rStyle w:val="-"/>
            <w:rFonts w:cstheme="minorHAnsi"/>
            <w:noProof/>
            <w:lang w:val="el-GR"/>
          </w:rPr>
          <w:t>1.8 Αρμόδιες αρχές διεξαγωγής του διαγωνισμού</w:t>
        </w:r>
        <w:r w:rsidR="00402D11">
          <w:rPr>
            <w:noProof/>
            <w:webHidden/>
          </w:rPr>
          <w:tab/>
        </w:r>
        <w:r>
          <w:rPr>
            <w:noProof/>
            <w:webHidden/>
          </w:rPr>
          <w:fldChar w:fldCharType="begin"/>
        </w:r>
        <w:r w:rsidR="00402D11">
          <w:rPr>
            <w:noProof/>
            <w:webHidden/>
          </w:rPr>
          <w:instrText xml:space="preserve"> PAGEREF _Toc1735108 \h </w:instrText>
        </w:r>
        <w:r>
          <w:rPr>
            <w:noProof/>
            <w:webHidden/>
          </w:rPr>
        </w:r>
        <w:r>
          <w:rPr>
            <w:noProof/>
            <w:webHidden/>
          </w:rPr>
          <w:fldChar w:fldCharType="separate"/>
        </w:r>
        <w:r w:rsidR="00E07F28">
          <w:rPr>
            <w:noProof/>
            <w:webHidden/>
          </w:rPr>
          <w:t>14</w:t>
        </w:r>
        <w:r>
          <w:rPr>
            <w:noProof/>
            <w:webHidden/>
          </w:rPr>
          <w:fldChar w:fldCharType="end"/>
        </w:r>
      </w:hyperlink>
    </w:p>
    <w:p w:rsidR="00402D11" w:rsidRDefault="00474C63">
      <w:pPr>
        <w:pStyle w:val="1a"/>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735109" w:history="1">
        <w:r w:rsidR="00402D11" w:rsidRPr="00D71B94">
          <w:rPr>
            <w:rStyle w:val="-"/>
            <w:rFonts w:cstheme="minorHAnsi"/>
            <w:noProof/>
            <w:lang w:val="el-GR"/>
          </w:rPr>
          <w:t>2.</w:t>
        </w:r>
        <w:r w:rsidR="00402D11">
          <w:rPr>
            <w:rFonts w:asciiTheme="minorHAnsi" w:eastAsiaTheme="minorEastAsia" w:hAnsiTheme="minorHAnsi" w:cstheme="minorBidi"/>
            <w:b w:val="0"/>
            <w:bCs w:val="0"/>
            <w:caps w:val="0"/>
            <w:noProof/>
            <w:sz w:val="22"/>
            <w:szCs w:val="22"/>
            <w:lang w:val="el-GR" w:eastAsia="el-GR"/>
          </w:rPr>
          <w:tab/>
        </w:r>
        <w:r w:rsidR="00402D11" w:rsidRPr="00D71B94">
          <w:rPr>
            <w:rStyle w:val="-"/>
            <w:rFonts w:cstheme="minorHAnsi"/>
            <w:noProof/>
            <w:lang w:val="el-GR"/>
          </w:rPr>
          <w:t>ΓΕΝΙΚΟΙ ΚΑΙ ΕΙΔΙΚΟΙ ΟΡΟΙ ΣΥΜΜΕΤΟΧΗΣ</w:t>
        </w:r>
        <w:r w:rsidR="00402D11">
          <w:rPr>
            <w:noProof/>
            <w:webHidden/>
          </w:rPr>
          <w:tab/>
        </w:r>
        <w:r>
          <w:rPr>
            <w:noProof/>
            <w:webHidden/>
          </w:rPr>
          <w:fldChar w:fldCharType="begin"/>
        </w:r>
        <w:r w:rsidR="00402D11">
          <w:rPr>
            <w:noProof/>
            <w:webHidden/>
          </w:rPr>
          <w:instrText xml:space="preserve"> PAGEREF _Toc1735109 \h </w:instrText>
        </w:r>
        <w:r>
          <w:rPr>
            <w:noProof/>
            <w:webHidden/>
          </w:rPr>
        </w:r>
        <w:r>
          <w:rPr>
            <w:noProof/>
            <w:webHidden/>
          </w:rPr>
          <w:fldChar w:fldCharType="separate"/>
        </w:r>
        <w:r w:rsidR="00E07F28">
          <w:rPr>
            <w:noProof/>
            <w:webHidden/>
          </w:rPr>
          <w:t>15</w:t>
        </w:r>
        <w:r>
          <w:rPr>
            <w:noProof/>
            <w:webHidden/>
          </w:rPr>
          <w:fldChar w:fldCharType="end"/>
        </w:r>
      </w:hyperlink>
    </w:p>
    <w:p w:rsidR="00402D11" w:rsidRDefault="00474C63">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735110" w:history="1">
        <w:r w:rsidR="00402D11" w:rsidRPr="00D71B94">
          <w:rPr>
            <w:rStyle w:val="-"/>
            <w:rFonts w:cstheme="minorHAnsi"/>
            <w:noProof/>
            <w:lang w:val="el-GR"/>
          </w:rPr>
          <w:t>2.1</w:t>
        </w:r>
        <w:r w:rsidR="00402D11">
          <w:rPr>
            <w:rFonts w:asciiTheme="minorHAnsi" w:eastAsiaTheme="minorEastAsia" w:hAnsiTheme="minorHAnsi" w:cstheme="minorBidi"/>
            <w:smallCaps w:val="0"/>
            <w:noProof/>
            <w:sz w:val="22"/>
            <w:szCs w:val="22"/>
            <w:lang w:val="el-GR" w:eastAsia="el-GR"/>
          </w:rPr>
          <w:tab/>
        </w:r>
        <w:r w:rsidR="00402D11" w:rsidRPr="00D71B94">
          <w:rPr>
            <w:rStyle w:val="-"/>
            <w:rFonts w:cstheme="minorHAnsi"/>
            <w:noProof/>
            <w:lang w:val="el-GR"/>
          </w:rPr>
          <w:t>Γενικές Πληροφορίες</w:t>
        </w:r>
        <w:r w:rsidR="00402D11">
          <w:rPr>
            <w:noProof/>
            <w:webHidden/>
          </w:rPr>
          <w:tab/>
        </w:r>
        <w:r>
          <w:rPr>
            <w:noProof/>
            <w:webHidden/>
          </w:rPr>
          <w:fldChar w:fldCharType="begin"/>
        </w:r>
        <w:r w:rsidR="00402D11">
          <w:rPr>
            <w:noProof/>
            <w:webHidden/>
          </w:rPr>
          <w:instrText xml:space="preserve"> PAGEREF _Toc1735110 \h </w:instrText>
        </w:r>
        <w:r>
          <w:rPr>
            <w:noProof/>
            <w:webHidden/>
          </w:rPr>
        </w:r>
        <w:r>
          <w:rPr>
            <w:noProof/>
            <w:webHidden/>
          </w:rPr>
          <w:fldChar w:fldCharType="separate"/>
        </w:r>
        <w:r w:rsidR="00E07F28">
          <w:rPr>
            <w:noProof/>
            <w:webHidden/>
          </w:rPr>
          <w:t>15</w:t>
        </w:r>
        <w:r>
          <w:rPr>
            <w:noProof/>
            <w:webHidden/>
          </w:rPr>
          <w:fldChar w:fldCharType="end"/>
        </w:r>
      </w:hyperlink>
    </w:p>
    <w:p w:rsidR="00402D11" w:rsidRDefault="00474C63">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735111" w:history="1">
        <w:r w:rsidR="00402D11" w:rsidRPr="00D71B94">
          <w:rPr>
            <w:rStyle w:val="-"/>
            <w:rFonts w:cstheme="minorHAnsi"/>
            <w:noProof/>
            <w:lang w:val="el-GR"/>
          </w:rPr>
          <w:t>2.1.1</w:t>
        </w:r>
        <w:r w:rsidR="00402D11">
          <w:rPr>
            <w:rFonts w:asciiTheme="minorHAnsi" w:eastAsiaTheme="minorEastAsia" w:hAnsiTheme="minorHAnsi" w:cstheme="minorBidi"/>
            <w:i w:val="0"/>
            <w:iCs w:val="0"/>
            <w:noProof/>
            <w:sz w:val="22"/>
            <w:szCs w:val="22"/>
            <w:lang w:val="el-GR" w:eastAsia="el-GR"/>
          </w:rPr>
          <w:tab/>
        </w:r>
        <w:r w:rsidR="00402D11" w:rsidRPr="00D71B94">
          <w:rPr>
            <w:rStyle w:val="-"/>
            <w:rFonts w:cstheme="minorHAnsi"/>
            <w:noProof/>
            <w:lang w:val="el-GR"/>
          </w:rPr>
          <w:t>Έγγραφα της σύμβασης</w:t>
        </w:r>
        <w:r w:rsidR="00402D11">
          <w:rPr>
            <w:noProof/>
            <w:webHidden/>
          </w:rPr>
          <w:tab/>
        </w:r>
        <w:r>
          <w:rPr>
            <w:noProof/>
            <w:webHidden/>
          </w:rPr>
          <w:fldChar w:fldCharType="begin"/>
        </w:r>
        <w:r w:rsidR="00402D11">
          <w:rPr>
            <w:noProof/>
            <w:webHidden/>
          </w:rPr>
          <w:instrText xml:space="preserve"> PAGEREF _Toc1735111 \h </w:instrText>
        </w:r>
        <w:r>
          <w:rPr>
            <w:noProof/>
            <w:webHidden/>
          </w:rPr>
        </w:r>
        <w:r>
          <w:rPr>
            <w:noProof/>
            <w:webHidden/>
          </w:rPr>
          <w:fldChar w:fldCharType="separate"/>
        </w:r>
        <w:r w:rsidR="00E07F28">
          <w:rPr>
            <w:noProof/>
            <w:webHidden/>
          </w:rPr>
          <w:t>15</w:t>
        </w:r>
        <w:r>
          <w:rPr>
            <w:noProof/>
            <w:webHidden/>
          </w:rPr>
          <w:fldChar w:fldCharType="end"/>
        </w:r>
      </w:hyperlink>
    </w:p>
    <w:p w:rsidR="00402D11" w:rsidRDefault="00474C63">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735112" w:history="1">
        <w:r w:rsidR="00402D11" w:rsidRPr="00D71B94">
          <w:rPr>
            <w:rStyle w:val="-"/>
            <w:rFonts w:cstheme="minorHAnsi"/>
            <w:noProof/>
            <w:lang w:val="el-GR"/>
          </w:rPr>
          <w:t>2.1.2</w:t>
        </w:r>
        <w:r w:rsidR="00402D11">
          <w:rPr>
            <w:rFonts w:asciiTheme="minorHAnsi" w:eastAsiaTheme="minorEastAsia" w:hAnsiTheme="minorHAnsi" w:cstheme="minorBidi"/>
            <w:i w:val="0"/>
            <w:iCs w:val="0"/>
            <w:noProof/>
            <w:sz w:val="22"/>
            <w:szCs w:val="22"/>
            <w:lang w:val="el-GR" w:eastAsia="el-GR"/>
          </w:rPr>
          <w:tab/>
        </w:r>
        <w:r w:rsidR="00402D11" w:rsidRPr="00D71B94">
          <w:rPr>
            <w:rStyle w:val="-"/>
            <w:rFonts w:cstheme="minorHAnsi"/>
            <w:noProof/>
            <w:lang w:val="el-GR"/>
          </w:rPr>
          <w:t>Επικοινωνία - Πρόσβαση στα έγγραφα της Σύμβασης</w:t>
        </w:r>
        <w:r w:rsidR="00402D11">
          <w:rPr>
            <w:noProof/>
            <w:webHidden/>
          </w:rPr>
          <w:tab/>
        </w:r>
        <w:r>
          <w:rPr>
            <w:noProof/>
            <w:webHidden/>
          </w:rPr>
          <w:fldChar w:fldCharType="begin"/>
        </w:r>
        <w:r w:rsidR="00402D11">
          <w:rPr>
            <w:noProof/>
            <w:webHidden/>
          </w:rPr>
          <w:instrText xml:space="preserve"> PAGEREF _Toc1735112 \h </w:instrText>
        </w:r>
        <w:r>
          <w:rPr>
            <w:noProof/>
            <w:webHidden/>
          </w:rPr>
        </w:r>
        <w:r>
          <w:rPr>
            <w:noProof/>
            <w:webHidden/>
          </w:rPr>
          <w:fldChar w:fldCharType="separate"/>
        </w:r>
        <w:r w:rsidR="00E07F28">
          <w:rPr>
            <w:noProof/>
            <w:webHidden/>
          </w:rPr>
          <w:t>15</w:t>
        </w:r>
        <w:r>
          <w:rPr>
            <w:noProof/>
            <w:webHidden/>
          </w:rPr>
          <w:fldChar w:fldCharType="end"/>
        </w:r>
      </w:hyperlink>
    </w:p>
    <w:p w:rsidR="00402D11" w:rsidRDefault="00474C63">
      <w:pPr>
        <w:pStyle w:val="31"/>
        <w:tabs>
          <w:tab w:val="right" w:leader="dot" w:pos="9628"/>
        </w:tabs>
        <w:rPr>
          <w:rFonts w:asciiTheme="minorHAnsi" w:eastAsiaTheme="minorEastAsia" w:hAnsiTheme="minorHAnsi" w:cstheme="minorBidi"/>
          <w:i w:val="0"/>
          <w:iCs w:val="0"/>
          <w:noProof/>
          <w:sz w:val="22"/>
          <w:szCs w:val="22"/>
          <w:lang w:val="el-GR" w:eastAsia="el-GR"/>
        </w:rPr>
      </w:pPr>
      <w:hyperlink w:anchor="_Toc1735113" w:history="1">
        <w:r w:rsidR="00402D11" w:rsidRPr="00D71B94">
          <w:rPr>
            <w:rStyle w:val="-"/>
            <w:rFonts w:cstheme="minorHAnsi"/>
            <w:noProof/>
            <w:lang w:val="el-GR"/>
          </w:rPr>
          <w:t>2.1.3 Παροχή Διευκρινήσεων</w:t>
        </w:r>
        <w:r w:rsidR="00402D11">
          <w:rPr>
            <w:noProof/>
            <w:webHidden/>
          </w:rPr>
          <w:tab/>
        </w:r>
        <w:r>
          <w:rPr>
            <w:noProof/>
            <w:webHidden/>
          </w:rPr>
          <w:fldChar w:fldCharType="begin"/>
        </w:r>
        <w:r w:rsidR="00402D11">
          <w:rPr>
            <w:noProof/>
            <w:webHidden/>
          </w:rPr>
          <w:instrText xml:space="preserve"> PAGEREF _Toc1735113 \h </w:instrText>
        </w:r>
        <w:r>
          <w:rPr>
            <w:noProof/>
            <w:webHidden/>
          </w:rPr>
        </w:r>
        <w:r>
          <w:rPr>
            <w:noProof/>
            <w:webHidden/>
          </w:rPr>
          <w:fldChar w:fldCharType="separate"/>
        </w:r>
        <w:r w:rsidR="00E07F28">
          <w:rPr>
            <w:noProof/>
            <w:webHidden/>
          </w:rPr>
          <w:t>15</w:t>
        </w:r>
        <w:r>
          <w:rPr>
            <w:noProof/>
            <w:webHidden/>
          </w:rPr>
          <w:fldChar w:fldCharType="end"/>
        </w:r>
      </w:hyperlink>
    </w:p>
    <w:p w:rsidR="00402D11" w:rsidRDefault="00474C63">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735114" w:history="1">
        <w:r w:rsidR="00402D11" w:rsidRPr="00D71B94">
          <w:rPr>
            <w:rStyle w:val="-"/>
            <w:rFonts w:cstheme="minorHAnsi"/>
            <w:noProof/>
            <w:lang w:val="el-GR"/>
          </w:rPr>
          <w:t>2.1.4</w:t>
        </w:r>
        <w:r w:rsidR="00402D11">
          <w:rPr>
            <w:rFonts w:asciiTheme="minorHAnsi" w:eastAsiaTheme="minorEastAsia" w:hAnsiTheme="minorHAnsi" w:cstheme="minorBidi"/>
            <w:i w:val="0"/>
            <w:iCs w:val="0"/>
            <w:noProof/>
            <w:sz w:val="22"/>
            <w:szCs w:val="22"/>
            <w:lang w:val="el-GR" w:eastAsia="el-GR"/>
          </w:rPr>
          <w:tab/>
        </w:r>
        <w:r w:rsidR="00402D11" w:rsidRPr="00D71B94">
          <w:rPr>
            <w:rStyle w:val="-"/>
            <w:rFonts w:cstheme="minorHAnsi"/>
            <w:noProof/>
            <w:lang w:val="el-GR"/>
          </w:rPr>
          <w:t>Γλώσσα</w:t>
        </w:r>
        <w:r w:rsidR="00402D11">
          <w:rPr>
            <w:noProof/>
            <w:webHidden/>
          </w:rPr>
          <w:tab/>
        </w:r>
        <w:r>
          <w:rPr>
            <w:noProof/>
            <w:webHidden/>
          </w:rPr>
          <w:fldChar w:fldCharType="begin"/>
        </w:r>
        <w:r w:rsidR="00402D11">
          <w:rPr>
            <w:noProof/>
            <w:webHidden/>
          </w:rPr>
          <w:instrText xml:space="preserve"> PAGEREF _Toc1735114 \h </w:instrText>
        </w:r>
        <w:r>
          <w:rPr>
            <w:noProof/>
            <w:webHidden/>
          </w:rPr>
        </w:r>
        <w:r>
          <w:rPr>
            <w:noProof/>
            <w:webHidden/>
          </w:rPr>
          <w:fldChar w:fldCharType="separate"/>
        </w:r>
        <w:r w:rsidR="00E07F28">
          <w:rPr>
            <w:noProof/>
            <w:webHidden/>
          </w:rPr>
          <w:t>16</w:t>
        </w:r>
        <w:r>
          <w:rPr>
            <w:noProof/>
            <w:webHidden/>
          </w:rPr>
          <w:fldChar w:fldCharType="end"/>
        </w:r>
      </w:hyperlink>
    </w:p>
    <w:p w:rsidR="00402D11" w:rsidRDefault="00474C63">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735115" w:history="1">
        <w:r w:rsidR="00402D11" w:rsidRPr="00D71B94">
          <w:rPr>
            <w:rStyle w:val="-"/>
            <w:rFonts w:cstheme="minorHAnsi"/>
            <w:noProof/>
            <w:lang w:val="el-GR"/>
          </w:rPr>
          <w:t>2.1.5</w:t>
        </w:r>
        <w:r w:rsidR="00402D11">
          <w:rPr>
            <w:rFonts w:asciiTheme="minorHAnsi" w:eastAsiaTheme="minorEastAsia" w:hAnsiTheme="minorHAnsi" w:cstheme="minorBidi"/>
            <w:i w:val="0"/>
            <w:iCs w:val="0"/>
            <w:noProof/>
            <w:sz w:val="22"/>
            <w:szCs w:val="22"/>
            <w:lang w:val="el-GR" w:eastAsia="el-GR"/>
          </w:rPr>
          <w:tab/>
        </w:r>
        <w:r w:rsidR="00402D11" w:rsidRPr="00D71B94">
          <w:rPr>
            <w:rStyle w:val="-"/>
            <w:rFonts w:cstheme="minorHAnsi"/>
            <w:noProof/>
            <w:lang w:val="el-GR"/>
          </w:rPr>
          <w:t>Εγγυήσεις</w:t>
        </w:r>
        <w:r w:rsidR="00402D11">
          <w:rPr>
            <w:noProof/>
            <w:webHidden/>
          </w:rPr>
          <w:tab/>
        </w:r>
        <w:r>
          <w:rPr>
            <w:noProof/>
            <w:webHidden/>
          </w:rPr>
          <w:fldChar w:fldCharType="begin"/>
        </w:r>
        <w:r w:rsidR="00402D11">
          <w:rPr>
            <w:noProof/>
            <w:webHidden/>
          </w:rPr>
          <w:instrText xml:space="preserve"> PAGEREF _Toc1735115 \h </w:instrText>
        </w:r>
        <w:r>
          <w:rPr>
            <w:noProof/>
            <w:webHidden/>
          </w:rPr>
        </w:r>
        <w:r>
          <w:rPr>
            <w:noProof/>
            <w:webHidden/>
          </w:rPr>
          <w:fldChar w:fldCharType="separate"/>
        </w:r>
        <w:r w:rsidR="00E07F28">
          <w:rPr>
            <w:noProof/>
            <w:webHidden/>
          </w:rPr>
          <w:t>17</w:t>
        </w:r>
        <w:r>
          <w:rPr>
            <w:noProof/>
            <w:webHidden/>
          </w:rPr>
          <w:fldChar w:fldCharType="end"/>
        </w:r>
      </w:hyperlink>
    </w:p>
    <w:p w:rsidR="00402D11" w:rsidRDefault="00474C63">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735116" w:history="1">
        <w:r w:rsidR="00402D11" w:rsidRPr="00D71B94">
          <w:rPr>
            <w:rStyle w:val="-"/>
            <w:rFonts w:cstheme="minorHAnsi"/>
            <w:noProof/>
            <w:lang w:val="el-GR"/>
          </w:rPr>
          <w:t>2.2</w:t>
        </w:r>
        <w:r w:rsidR="00402D11">
          <w:rPr>
            <w:rFonts w:asciiTheme="minorHAnsi" w:eastAsiaTheme="minorEastAsia" w:hAnsiTheme="minorHAnsi" w:cstheme="minorBidi"/>
            <w:smallCaps w:val="0"/>
            <w:noProof/>
            <w:sz w:val="22"/>
            <w:szCs w:val="22"/>
            <w:lang w:val="el-GR" w:eastAsia="el-GR"/>
          </w:rPr>
          <w:tab/>
        </w:r>
        <w:r w:rsidR="00402D11" w:rsidRPr="00D71B94">
          <w:rPr>
            <w:rStyle w:val="-"/>
            <w:rFonts w:cstheme="minorHAnsi"/>
            <w:noProof/>
            <w:lang w:val="el-GR"/>
          </w:rPr>
          <w:t>Δικαίωμα Συμμετοχής - Κριτήρια Ποιοτικής Επιλογής</w:t>
        </w:r>
        <w:r w:rsidR="00402D11">
          <w:rPr>
            <w:noProof/>
            <w:webHidden/>
          </w:rPr>
          <w:tab/>
        </w:r>
        <w:r>
          <w:rPr>
            <w:noProof/>
            <w:webHidden/>
          </w:rPr>
          <w:fldChar w:fldCharType="begin"/>
        </w:r>
        <w:r w:rsidR="00402D11">
          <w:rPr>
            <w:noProof/>
            <w:webHidden/>
          </w:rPr>
          <w:instrText xml:space="preserve"> PAGEREF _Toc1735116 \h </w:instrText>
        </w:r>
        <w:r>
          <w:rPr>
            <w:noProof/>
            <w:webHidden/>
          </w:rPr>
        </w:r>
        <w:r>
          <w:rPr>
            <w:noProof/>
            <w:webHidden/>
          </w:rPr>
          <w:fldChar w:fldCharType="separate"/>
        </w:r>
        <w:r w:rsidR="00E07F28">
          <w:rPr>
            <w:noProof/>
            <w:webHidden/>
          </w:rPr>
          <w:t>17</w:t>
        </w:r>
        <w:r>
          <w:rPr>
            <w:noProof/>
            <w:webHidden/>
          </w:rPr>
          <w:fldChar w:fldCharType="end"/>
        </w:r>
      </w:hyperlink>
    </w:p>
    <w:p w:rsidR="00402D11" w:rsidRDefault="00474C63">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735117" w:history="1">
        <w:r w:rsidR="00402D11" w:rsidRPr="00D71B94">
          <w:rPr>
            <w:rStyle w:val="-"/>
            <w:rFonts w:cstheme="minorHAnsi"/>
            <w:noProof/>
            <w:lang w:val="el-GR"/>
          </w:rPr>
          <w:t>2.2.1</w:t>
        </w:r>
        <w:r w:rsidR="00402D11">
          <w:rPr>
            <w:rFonts w:asciiTheme="minorHAnsi" w:eastAsiaTheme="minorEastAsia" w:hAnsiTheme="minorHAnsi" w:cstheme="minorBidi"/>
            <w:i w:val="0"/>
            <w:iCs w:val="0"/>
            <w:noProof/>
            <w:sz w:val="22"/>
            <w:szCs w:val="22"/>
            <w:lang w:val="el-GR" w:eastAsia="el-GR"/>
          </w:rPr>
          <w:tab/>
        </w:r>
        <w:r w:rsidR="00402D11" w:rsidRPr="00D71B94">
          <w:rPr>
            <w:rStyle w:val="-"/>
            <w:rFonts w:cstheme="minorHAnsi"/>
            <w:noProof/>
            <w:lang w:val="el-GR"/>
          </w:rPr>
          <w:t>Δικαιούμενοι συμμετοχής</w:t>
        </w:r>
        <w:r w:rsidR="00402D11">
          <w:rPr>
            <w:noProof/>
            <w:webHidden/>
          </w:rPr>
          <w:tab/>
        </w:r>
        <w:r>
          <w:rPr>
            <w:noProof/>
            <w:webHidden/>
          </w:rPr>
          <w:fldChar w:fldCharType="begin"/>
        </w:r>
        <w:r w:rsidR="00402D11">
          <w:rPr>
            <w:noProof/>
            <w:webHidden/>
          </w:rPr>
          <w:instrText xml:space="preserve"> PAGEREF _Toc1735117 \h </w:instrText>
        </w:r>
        <w:r>
          <w:rPr>
            <w:noProof/>
            <w:webHidden/>
          </w:rPr>
        </w:r>
        <w:r>
          <w:rPr>
            <w:noProof/>
            <w:webHidden/>
          </w:rPr>
          <w:fldChar w:fldCharType="separate"/>
        </w:r>
        <w:r w:rsidR="00E07F28">
          <w:rPr>
            <w:noProof/>
            <w:webHidden/>
          </w:rPr>
          <w:t>17</w:t>
        </w:r>
        <w:r>
          <w:rPr>
            <w:noProof/>
            <w:webHidden/>
          </w:rPr>
          <w:fldChar w:fldCharType="end"/>
        </w:r>
      </w:hyperlink>
    </w:p>
    <w:p w:rsidR="00402D11" w:rsidRDefault="00474C63">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735118" w:history="1">
        <w:r w:rsidR="00402D11" w:rsidRPr="00D71B94">
          <w:rPr>
            <w:rStyle w:val="-"/>
            <w:rFonts w:cstheme="minorHAnsi"/>
            <w:noProof/>
            <w:lang w:val="el-GR"/>
          </w:rPr>
          <w:t>2.2.2</w:t>
        </w:r>
        <w:r w:rsidR="00402D11">
          <w:rPr>
            <w:rFonts w:asciiTheme="minorHAnsi" w:eastAsiaTheme="minorEastAsia" w:hAnsiTheme="minorHAnsi" w:cstheme="minorBidi"/>
            <w:i w:val="0"/>
            <w:iCs w:val="0"/>
            <w:noProof/>
            <w:sz w:val="22"/>
            <w:szCs w:val="22"/>
            <w:lang w:val="el-GR" w:eastAsia="el-GR"/>
          </w:rPr>
          <w:tab/>
        </w:r>
        <w:r w:rsidR="00402D11" w:rsidRPr="00D71B94">
          <w:rPr>
            <w:rStyle w:val="-"/>
            <w:rFonts w:cstheme="minorHAnsi"/>
            <w:noProof/>
            <w:lang w:val="el-GR"/>
          </w:rPr>
          <w:t>Εγγύηση συμμετοχής</w:t>
        </w:r>
        <w:r w:rsidR="00402D11">
          <w:rPr>
            <w:noProof/>
            <w:webHidden/>
          </w:rPr>
          <w:tab/>
        </w:r>
        <w:r>
          <w:rPr>
            <w:noProof/>
            <w:webHidden/>
          </w:rPr>
          <w:fldChar w:fldCharType="begin"/>
        </w:r>
        <w:r w:rsidR="00402D11">
          <w:rPr>
            <w:noProof/>
            <w:webHidden/>
          </w:rPr>
          <w:instrText xml:space="preserve"> PAGEREF _Toc1735118 \h </w:instrText>
        </w:r>
        <w:r>
          <w:rPr>
            <w:noProof/>
            <w:webHidden/>
          </w:rPr>
        </w:r>
        <w:r>
          <w:rPr>
            <w:noProof/>
            <w:webHidden/>
          </w:rPr>
          <w:fldChar w:fldCharType="separate"/>
        </w:r>
        <w:r w:rsidR="00E07F28">
          <w:rPr>
            <w:noProof/>
            <w:webHidden/>
          </w:rPr>
          <w:t>18</w:t>
        </w:r>
        <w:r>
          <w:rPr>
            <w:noProof/>
            <w:webHidden/>
          </w:rPr>
          <w:fldChar w:fldCharType="end"/>
        </w:r>
      </w:hyperlink>
    </w:p>
    <w:p w:rsidR="00402D11" w:rsidRDefault="00474C63">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735119" w:history="1">
        <w:r w:rsidR="00402D11" w:rsidRPr="00D71B94">
          <w:rPr>
            <w:rStyle w:val="-"/>
            <w:rFonts w:cstheme="minorHAnsi"/>
            <w:noProof/>
            <w:lang w:val="el-GR"/>
          </w:rPr>
          <w:t>2.2.3</w:t>
        </w:r>
        <w:r w:rsidR="00402D11">
          <w:rPr>
            <w:rFonts w:asciiTheme="minorHAnsi" w:eastAsiaTheme="minorEastAsia" w:hAnsiTheme="minorHAnsi" w:cstheme="minorBidi"/>
            <w:i w:val="0"/>
            <w:iCs w:val="0"/>
            <w:noProof/>
            <w:sz w:val="22"/>
            <w:szCs w:val="22"/>
            <w:lang w:val="el-GR" w:eastAsia="el-GR"/>
          </w:rPr>
          <w:tab/>
        </w:r>
        <w:r w:rsidR="00402D11" w:rsidRPr="00D71B94">
          <w:rPr>
            <w:rStyle w:val="-"/>
            <w:rFonts w:cstheme="minorHAnsi"/>
            <w:noProof/>
            <w:lang w:val="el-GR"/>
          </w:rPr>
          <w:t>Λόγοι αποκλεισμού</w:t>
        </w:r>
        <w:r w:rsidR="00402D11">
          <w:rPr>
            <w:noProof/>
            <w:webHidden/>
          </w:rPr>
          <w:tab/>
        </w:r>
        <w:r>
          <w:rPr>
            <w:noProof/>
            <w:webHidden/>
          </w:rPr>
          <w:fldChar w:fldCharType="begin"/>
        </w:r>
        <w:r w:rsidR="00402D11">
          <w:rPr>
            <w:noProof/>
            <w:webHidden/>
          </w:rPr>
          <w:instrText xml:space="preserve"> PAGEREF _Toc1735119 \h </w:instrText>
        </w:r>
        <w:r>
          <w:rPr>
            <w:noProof/>
            <w:webHidden/>
          </w:rPr>
        </w:r>
        <w:r>
          <w:rPr>
            <w:noProof/>
            <w:webHidden/>
          </w:rPr>
          <w:fldChar w:fldCharType="separate"/>
        </w:r>
        <w:r w:rsidR="00E07F28">
          <w:rPr>
            <w:noProof/>
            <w:webHidden/>
          </w:rPr>
          <w:t>19</w:t>
        </w:r>
        <w:r>
          <w:rPr>
            <w:noProof/>
            <w:webHidden/>
          </w:rPr>
          <w:fldChar w:fldCharType="end"/>
        </w:r>
      </w:hyperlink>
    </w:p>
    <w:p w:rsidR="00402D11" w:rsidRDefault="00474C63">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735120" w:history="1">
        <w:r w:rsidR="00402D11" w:rsidRPr="00D71B94">
          <w:rPr>
            <w:rStyle w:val="-"/>
            <w:rFonts w:cstheme="minorHAnsi"/>
            <w:noProof/>
            <w:lang w:val="el-GR"/>
          </w:rPr>
          <w:t>2.2.4</w:t>
        </w:r>
        <w:r w:rsidR="00402D11">
          <w:rPr>
            <w:rFonts w:asciiTheme="minorHAnsi" w:eastAsiaTheme="minorEastAsia" w:hAnsiTheme="minorHAnsi" w:cstheme="minorBidi"/>
            <w:i w:val="0"/>
            <w:iCs w:val="0"/>
            <w:noProof/>
            <w:sz w:val="22"/>
            <w:szCs w:val="22"/>
            <w:lang w:val="el-GR" w:eastAsia="el-GR"/>
          </w:rPr>
          <w:tab/>
        </w:r>
        <w:r w:rsidR="00402D11" w:rsidRPr="00D71B94">
          <w:rPr>
            <w:rStyle w:val="-"/>
            <w:rFonts w:cstheme="minorHAnsi"/>
            <w:noProof/>
            <w:lang w:val="el-GR"/>
          </w:rPr>
          <w:t>Καταλληλόλητα άσκησης επαγγελματικής δραστηριότητας</w:t>
        </w:r>
        <w:r w:rsidR="00402D11">
          <w:rPr>
            <w:noProof/>
            <w:webHidden/>
          </w:rPr>
          <w:tab/>
        </w:r>
        <w:r>
          <w:rPr>
            <w:noProof/>
            <w:webHidden/>
          </w:rPr>
          <w:fldChar w:fldCharType="begin"/>
        </w:r>
        <w:r w:rsidR="00402D11">
          <w:rPr>
            <w:noProof/>
            <w:webHidden/>
          </w:rPr>
          <w:instrText xml:space="preserve"> PAGEREF _Toc1735120 \h </w:instrText>
        </w:r>
        <w:r>
          <w:rPr>
            <w:noProof/>
            <w:webHidden/>
          </w:rPr>
        </w:r>
        <w:r>
          <w:rPr>
            <w:noProof/>
            <w:webHidden/>
          </w:rPr>
          <w:fldChar w:fldCharType="separate"/>
        </w:r>
        <w:r w:rsidR="00E07F28">
          <w:rPr>
            <w:noProof/>
            <w:webHidden/>
          </w:rPr>
          <w:t>21</w:t>
        </w:r>
        <w:r>
          <w:rPr>
            <w:noProof/>
            <w:webHidden/>
          </w:rPr>
          <w:fldChar w:fldCharType="end"/>
        </w:r>
      </w:hyperlink>
    </w:p>
    <w:p w:rsidR="00402D11" w:rsidRDefault="00474C63">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735121" w:history="1">
        <w:r w:rsidR="00402D11" w:rsidRPr="00D71B94">
          <w:rPr>
            <w:rStyle w:val="-"/>
            <w:rFonts w:cstheme="minorHAnsi"/>
            <w:noProof/>
            <w:lang w:val="el-GR"/>
          </w:rPr>
          <w:t>2.2.5</w:t>
        </w:r>
        <w:r w:rsidR="00402D11">
          <w:rPr>
            <w:rFonts w:asciiTheme="minorHAnsi" w:eastAsiaTheme="minorEastAsia" w:hAnsiTheme="minorHAnsi" w:cstheme="minorBidi"/>
            <w:i w:val="0"/>
            <w:iCs w:val="0"/>
            <w:noProof/>
            <w:sz w:val="22"/>
            <w:szCs w:val="22"/>
            <w:lang w:val="el-GR" w:eastAsia="el-GR"/>
          </w:rPr>
          <w:tab/>
        </w:r>
        <w:r w:rsidR="00402D11" w:rsidRPr="00D71B94">
          <w:rPr>
            <w:rStyle w:val="-"/>
            <w:rFonts w:cstheme="minorHAnsi"/>
            <w:noProof/>
            <w:lang w:val="el-GR"/>
          </w:rPr>
          <w:t>Οικονομική και χρηματοοικονομική επάρκεια</w:t>
        </w:r>
        <w:r w:rsidR="00402D11">
          <w:rPr>
            <w:noProof/>
            <w:webHidden/>
          </w:rPr>
          <w:tab/>
        </w:r>
        <w:r>
          <w:rPr>
            <w:noProof/>
            <w:webHidden/>
          </w:rPr>
          <w:fldChar w:fldCharType="begin"/>
        </w:r>
        <w:r w:rsidR="00402D11">
          <w:rPr>
            <w:noProof/>
            <w:webHidden/>
          </w:rPr>
          <w:instrText xml:space="preserve"> PAGEREF _Toc1735121 \h </w:instrText>
        </w:r>
        <w:r>
          <w:rPr>
            <w:noProof/>
            <w:webHidden/>
          </w:rPr>
        </w:r>
        <w:r>
          <w:rPr>
            <w:noProof/>
            <w:webHidden/>
          </w:rPr>
          <w:fldChar w:fldCharType="separate"/>
        </w:r>
        <w:r w:rsidR="00E07F28">
          <w:rPr>
            <w:noProof/>
            <w:webHidden/>
          </w:rPr>
          <w:t>22</w:t>
        </w:r>
        <w:r>
          <w:rPr>
            <w:noProof/>
            <w:webHidden/>
          </w:rPr>
          <w:fldChar w:fldCharType="end"/>
        </w:r>
      </w:hyperlink>
    </w:p>
    <w:p w:rsidR="00402D11" w:rsidRDefault="00474C63">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735122" w:history="1">
        <w:r w:rsidR="00402D11" w:rsidRPr="00D71B94">
          <w:rPr>
            <w:rStyle w:val="-"/>
            <w:rFonts w:cstheme="minorHAnsi"/>
            <w:noProof/>
            <w:lang w:val="el-GR"/>
          </w:rPr>
          <w:t>2.2.6</w:t>
        </w:r>
        <w:r w:rsidR="00402D11">
          <w:rPr>
            <w:rFonts w:asciiTheme="minorHAnsi" w:eastAsiaTheme="minorEastAsia" w:hAnsiTheme="minorHAnsi" w:cstheme="minorBidi"/>
            <w:i w:val="0"/>
            <w:iCs w:val="0"/>
            <w:noProof/>
            <w:sz w:val="22"/>
            <w:szCs w:val="22"/>
            <w:lang w:val="el-GR" w:eastAsia="el-GR"/>
          </w:rPr>
          <w:tab/>
        </w:r>
        <w:r w:rsidR="00402D11" w:rsidRPr="00D71B94">
          <w:rPr>
            <w:rStyle w:val="-"/>
            <w:rFonts w:cstheme="minorHAnsi"/>
            <w:noProof/>
            <w:lang w:val="el-GR"/>
          </w:rPr>
          <w:t>Τεχνική και επαγγελματική ικανότητα</w:t>
        </w:r>
        <w:r w:rsidR="00402D11">
          <w:rPr>
            <w:noProof/>
            <w:webHidden/>
          </w:rPr>
          <w:tab/>
        </w:r>
        <w:r>
          <w:rPr>
            <w:noProof/>
            <w:webHidden/>
          </w:rPr>
          <w:fldChar w:fldCharType="begin"/>
        </w:r>
        <w:r w:rsidR="00402D11">
          <w:rPr>
            <w:noProof/>
            <w:webHidden/>
          </w:rPr>
          <w:instrText xml:space="preserve"> PAGEREF _Toc1735122 \h </w:instrText>
        </w:r>
        <w:r>
          <w:rPr>
            <w:noProof/>
            <w:webHidden/>
          </w:rPr>
        </w:r>
        <w:r>
          <w:rPr>
            <w:noProof/>
            <w:webHidden/>
          </w:rPr>
          <w:fldChar w:fldCharType="separate"/>
        </w:r>
        <w:r w:rsidR="00E07F28">
          <w:rPr>
            <w:noProof/>
            <w:webHidden/>
          </w:rPr>
          <w:t>22</w:t>
        </w:r>
        <w:r>
          <w:rPr>
            <w:noProof/>
            <w:webHidden/>
          </w:rPr>
          <w:fldChar w:fldCharType="end"/>
        </w:r>
      </w:hyperlink>
    </w:p>
    <w:p w:rsidR="00402D11" w:rsidRDefault="00474C63">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735123" w:history="1">
        <w:r w:rsidR="00402D11" w:rsidRPr="00D71B94">
          <w:rPr>
            <w:rStyle w:val="-"/>
            <w:rFonts w:cstheme="minorHAnsi"/>
            <w:noProof/>
            <w:lang w:val="el-GR"/>
          </w:rPr>
          <w:t>2.2.7</w:t>
        </w:r>
        <w:r w:rsidR="00402D11">
          <w:rPr>
            <w:rFonts w:asciiTheme="minorHAnsi" w:eastAsiaTheme="minorEastAsia" w:hAnsiTheme="minorHAnsi" w:cstheme="minorBidi"/>
            <w:i w:val="0"/>
            <w:iCs w:val="0"/>
            <w:noProof/>
            <w:sz w:val="22"/>
            <w:szCs w:val="22"/>
            <w:lang w:val="el-GR" w:eastAsia="el-GR"/>
          </w:rPr>
          <w:tab/>
        </w:r>
        <w:r w:rsidR="00402D11" w:rsidRPr="00D71B94">
          <w:rPr>
            <w:rStyle w:val="-"/>
            <w:rFonts w:cstheme="minorHAnsi"/>
            <w:noProof/>
            <w:lang w:val="el-GR"/>
          </w:rPr>
          <w:t>Πρότυπα διασφάλισης ποιότητας και πρότυπα περιβαλλοντικής διαχείρισης</w:t>
        </w:r>
        <w:r w:rsidR="00402D11">
          <w:rPr>
            <w:noProof/>
            <w:webHidden/>
          </w:rPr>
          <w:tab/>
        </w:r>
        <w:r>
          <w:rPr>
            <w:noProof/>
            <w:webHidden/>
          </w:rPr>
          <w:fldChar w:fldCharType="begin"/>
        </w:r>
        <w:r w:rsidR="00402D11">
          <w:rPr>
            <w:noProof/>
            <w:webHidden/>
          </w:rPr>
          <w:instrText xml:space="preserve"> PAGEREF _Toc1735123 \h </w:instrText>
        </w:r>
        <w:r>
          <w:rPr>
            <w:noProof/>
            <w:webHidden/>
          </w:rPr>
        </w:r>
        <w:r>
          <w:rPr>
            <w:noProof/>
            <w:webHidden/>
          </w:rPr>
          <w:fldChar w:fldCharType="separate"/>
        </w:r>
        <w:r w:rsidR="00E07F28">
          <w:rPr>
            <w:noProof/>
            <w:webHidden/>
          </w:rPr>
          <w:t>23</w:t>
        </w:r>
        <w:r>
          <w:rPr>
            <w:noProof/>
            <w:webHidden/>
          </w:rPr>
          <w:fldChar w:fldCharType="end"/>
        </w:r>
      </w:hyperlink>
    </w:p>
    <w:p w:rsidR="00402D11" w:rsidRDefault="00474C63">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735124" w:history="1">
        <w:r w:rsidR="00402D11" w:rsidRPr="00D71B94">
          <w:rPr>
            <w:rStyle w:val="-"/>
            <w:rFonts w:cstheme="minorHAnsi"/>
            <w:noProof/>
            <w:lang w:val="el-GR"/>
          </w:rPr>
          <w:t>2.2.8</w:t>
        </w:r>
        <w:r w:rsidR="00402D11">
          <w:rPr>
            <w:rFonts w:asciiTheme="minorHAnsi" w:eastAsiaTheme="minorEastAsia" w:hAnsiTheme="minorHAnsi" w:cstheme="minorBidi"/>
            <w:i w:val="0"/>
            <w:iCs w:val="0"/>
            <w:noProof/>
            <w:sz w:val="22"/>
            <w:szCs w:val="22"/>
            <w:lang w:val="el-GR" w:eastAsia="el-GR"/>
          </w:rPr>
          <w:tab/>
        </w:r>
        <w:r w:rsidR="00402D11" w:rsidRPr="00D71B94">
          <w:rPr>
            <w:rStyle w:val="-"/>
            <w:rFonts w:cstheme="minorHAnsi"/>
            <w:noProof/>
            <w:lang w:val="el-GR"/>
          </w:rPr>
          <w:t>Στήριξη στην ικανότητα τρίτων</w:t>
        </w:r>
        <w:r w:rsidR="00402D11">
          <w:rPr>
            <w:noProof/>
            <w:webHidden/>
          </w:rPr>
          <w:tab/>
        </w:r>
        <w:r>
          <w:rPr>
            <w:noProof/>
            <w:webHidden/>
          </w:rPr>
          <w:fldChar w:fldCharType="begin"/>
        </w:r>
        <w:r w:rsidR="00402D11">
          <w:rPr>
            <w:noProof/>
            <w:webHidden/>
          </w:rPr>
          <w:instrText xml:space="preserve"> PAGEREF _Toc1735124 \h </w:instrText>
        </w:r>
        <w:r>
          <w:rPr>
            <w:noProof/>
            <w:webHidden/>
          </w:rPr>
        </w:r>
        <w:r>
          <w:rPr>
            <w:noProof/>
            <w:webHidden/>
          </w:rPr>
          <w:fldChar w:fldCharType="separate"/>
        </w:r>
        <w:r w:rsidR="00E07F28">
          <w:rPr>
            <w:noProof/>
            <w:webHidden/>
          </w:rPr>
          <w:t>23</w:t>
        </w:r>
        <w:r>
          <w:rPr>
            <w:noProof/>
            <w:webHidden/>
          </w:rPr>
          <w:fldChar w:fldCharType="end"/>
        </w:r>
      </w:hyperlink>
    </w:p>
    <w:p w:rsidR="00402D11" w:rsidRDefault="00474C63">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735125" w:history="1">
        <w:r w:rsidR="00402D11" w:rsidRPr="00D71B94">
          <w:rPr>
            <w:rStyle w:val="-"/>
            <w:rFonts w:cstheme="minorHAnsi"/>
            <w:noProof/>
            <w:lang w:val="el-GR"/>
          </w:rPr>
          <w:t>2.2.9</w:t>
        </w:r>
        <w:r w:rsidR="00402D11">
          <w:rPr>
            <w:rFonts w:asciiTheme="minorHAnsi" w:eastAsiaTheme="minorEastAsia" w:hAnsiTheme="minorHAnsi" w:cstheme="minorBidi"/>
            <w:i w:val="0"/>
            <w:iCs w:val="0"/>
            <w:noProof/>
            <w:sz w:val="22"/>
            <w:szCs w:val="22"/>
            <w:lang w:val="el-GR" w:eastAsia="el-GR"/>
          </w:rPr>
          <w:tab/>
        </w:r>
        <w:r w:rsidR="00402D11" w:rsidRPr="00D71B94">
          <w:rPr>
            <w:rStyle w:val="-"/>
            <w:rFonts w:cstheme="minorHAnsi"/>
            <w:noProof/>
            <w:lang w:val="el-GR"/>
          </w:rPr>
          <w:t>Κανόνες απόδειξης ποιοτικής επιλογής</w:t>
        </w:r>
        <w:r w:rsidR="00402D11">
          <w:rPr>
            <w:noProof/>
            <w:webHidden/>
          </w:rPr>
          <w:tab/>
        </w:r>
        <w:r>
          <w:rPr>
            <w:noProof/>
            <w:webHidden/>
          </w:rPr>
          <w:fldChar w:fldCharType="begin"/>
        </w:r>
        <w:r w:rsidR="00402D11">
          <w:rPr>
            <w:noProof/>
            <w:webHidden/>
          </w:rPr>
          <w:instrText xml:space="preserve"> PAGEREF _Toc1735125 \h </w:instrText>
        </w:r>
        <w:r>
          <w:rPr>
            <w:noProof/>
            <w:webHidden/>
          </w:rPr>
        </w:r>
        <w:r>
          <w:rPr>
            <w:noProof/>
            <w:webHidden/>
          </w:rPr>
          <w:fldChar w:fldCharType="separate"/>
        </w:r>
        <w:r w:rsidR="00E07F28">
          <w:rPr>
            <w:noProof/>
            <w:webHidden/>
          </w:rPr>
          <w:t>24</w:t>
        </w:r>
        <w:r>
          <w:rPr>
            <w:noProof/>
            <w:webHidden/>
          </w:rPr>
          <w:fldChar w:fldCharType="end"/>
        </w:r>
      </w:hyperlink>
    </w:p>
    <w:p w:rsidR="00402D11" w:rsidRDefault="00474C63">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735126" w:history="1">
        <w:r w:rsidR="00402D11" w:rsidRPr="00D71B94">
          <w:rPr>
            <w:rStyle w:val="-"/>
            <w:rFonts w:cstheme="minorHAnsi"/>
            <w:noProof/>
            <w:lang w:val="el-GR"/>
          </w:rPr>
          <w:t>2.3</w:t>
        </w:r>
        <w:r w:rsidR="00402D11">
          <w:rPr>
            <w:rFonts w:asciiTheme="minorHAnsi" w:eastAsiaTheme="minorEastAsia" w:hAnsiTheme="minorHAnsi" w:cstheme="minorBidi"/>
            <w:smallCaps w:val="0"/>
            <w:noProof/>
            <w:sz w:val="22"/>
            <w:szCs w:val="22"/>
            <w:lang w:val="el-GR" w:eastAsia="el-GR"/>
          </w:rPr>
          <w:tab/>
        </w:r>
        <w:r w:rsidR="00402D11" w:rsidRPr="00D71B94">
          <w:rPr>
            <w:rStyle w:val="-"/>
            <w:rFonts w:cstheme="minorHAnsi"/>
            <w:noProof/>
            <w:lang w:val="el-GR"/>
          </w:rPr>
          <w:t>Κριτήρια Ανάθεσης</w:t>
        </w:r>
        <w:r w:rsidR="00402D11">
          <w:rPr>
            <w:noProof/>
            <w:webHidden/>
          </w:rPr>
          <w:tab/>
        </w:r>
        <w:r>
          <w:rPr>
            <w:noProof/>
            <w:webHidden/>
          </w:rPr>
          <w:fldChar w:fldCharType="begin"/>
        </w:r>
        <w:r w:rsidR="00402D11">
          <w:rPr>
            <w:noProof/>
            <w:webHidden/>
          </w:rPr>
          <w:instrText xml:space="preserve"> PAGEREF _Toc1735126 \h </w:instrText>
        </w:r>
        <w:r>
          <w:rPr>
            <w:noProof/>
            <w:webHidden/>
          </w:rPr>
        </w:r>
        <w:r>
          <w:rPr>
            <w:noProof/>
            <w:webHidden/>
          </w:rPr>
          <w:fldChar w:fldCharType="separate"/>
        </w:r>
        <w:r w:rsidR="00E07F28">
          <w:rPr>
            <w:noProof/>
            <w:webHidden/>
          </w:rPr>
          <w:t>29</w:t>
        </w:r>
        <w:r>
          <w:rPr>
            <w:noProof/>
            <w:webHidden/>
          </w:rPr>
          <w:fldChar w:fldCharType="end"/>
        </w:r>
      </w:hyperlink>
    </w:p>
    <w:p w:rsidR="00402D11" w:rsidRDefault="00474C63">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735127" w:history="1">
        <w:r w:rsidR="00402D11" w:rsidRPr="00D71B94">
          <w:rPr>
            <w:rStyle w:val="-"/>
            <w:rFonts w:cstheme="minorHAnsi"/>
            <w:noProof/>
            <w:lang w:val="el-GR"/>
          </w:rPr>
          <w:t>2.3.1</w:t>
        </w:r>
        <w:r w:rsidR="00402D11">
          <w:rPr>
            <w:rFonts w:asciiTheme="minorHAnsi" w:eastAsiaTheme="minorEastAsia" w:hAnsiTheme="minorHAnsi" w:cstheme="minorBidi"/>
            <w:i w:val="0"/>
            <w:iCs w:val="0"/>
            <w:noProof/>
            <w:sz w:val="22"/>
            <w:szCs w:val="22"/>
            <w:lang w:val="el-GR" w:eastAsia="el-GR"/>
          </w:rPr>
          <w:tab/>
        </w:r>
        <w:r w:rsidR="00402D11" w:rsidRPr="00D71B94">
          <w:rPr>
            <w:rStyle w:val="-"/>
            <w:rFonts w:cstheme="minorHAnsi"/>
            <w:noProof/>
            <w:lang w:val="el-GR"/>
          </w:rPr>
          <w:t>Κριτήριο ανάθεσης</w:t>
        </w:r>
        <w:r w:rsidR="00402D11">
          <w:rPr>
            <w:noProof/>
            <w:webHidden/>
          </w:rPr>
          <w:tab/>
        </w:r>
        <w:r>
          <w:rPr>
            <w:noProof/>
            <w:webHidden/>
          </w:rPr>
          <w:fldChar w:fldCharType="begin"/>
        </w:r>
        <w:r w:rsidR="00402D11">
          <w:rPr>
            <w:noProof/>
            <w:webHidden/>
          </w:rPr>
          <w:instrText xml:space="preserve"> PAGEREF _Toc1735127 \h </w:instrText>
        </w:r>
        <w:r>
          <w:rPr>
            <w:noProof/>
            <w:webHidden/>
          </w:rPr>
        </w:r>
        <w:r>
          <w:rPr>
            <w:noProof/>
            <w:webHidden/>
          </w:rPr>
          <w:fldChar w:fldCharType="separate"/>
        </w:r>
        <w:r w:rsidR="00E07F28">
          <w:rPr>
            <w:noProof/>
            <w:webHidden/>
          </w:rPr>
          <w:t>29</w:t>
        </w:r>
        <w:r>
          <w:rPr>
            <w:noProof/>
            <w:webHidden/>
          </w:rPr>
          <w:fldChar w:fldCharType="end"/>
        </w:r>
      </w:hyperlink>
    </w:p>
    <w:p w:rsidR="00402D11" w:rsidRDefault="00474C63">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735128" w:history="1">
        <w:r w:rsidR="00402D11" w:rsidRPr="00D71B94">
          <w:rPr>
            <w:rStyle w:val="-"/>
            <w:rFonts w:cstheme="minorHAnsi"/>
            <w:noProof/>
            <w:lang w:val="el-GR"/>
          </w:rPr>
          <w:t>2.4</w:t>
        </w:r>
        <w:r w:rsidR="00402D11">
          <w:rPr>
            <w:rFonts w:asciiTheme="minorHAnsi" w:eastAsiaTheme="minorEastAsia" w:hAnsiTheme="minorHAnsi" w:cstheme="minorBidi"/>
            <w:smallCaps w:val="0"/>
            <w:noProof/>
            <w:sz w:val="22"/>
            <w:szCs w:val="22"/>
            <w:lang w:val="el-GR" w:eastAsia="el-GR"/>
          </w:rPr>
          <w:tab/>
        </w:r>
        <w:r w:rsidR="00402D11" w:rsidRPr="00D71B94">
          <w:rPr>
            <w:rStyle w:val="-"/>
            <w:rFonts w:cstheme="minorHAnsi"/>
            <w:noProof/>
            <w:lang w:val="el-GR"/>
          </w:rPr>
          <w:t>Κατάρτιση - Περιεχόμενο Προσφορών</w:t>
        </w:r>
        <w:r w:rsidR="00402D11">
          <w:rPr>
            <w:noProof/>
            <w:webHidden/>
          </w:rPr>
          <w:tab/>
        </w:r>
        <w:r>
          <w:rPr>
            <w:noProof/>
            <w:webHidden/>
          </w:rPr>
          <w:fldChar w:fldCharType="begin"/>
        </w:r>
        <w:r w:rsidR="00402D11">
          <w:rPr>
            <w:noProof/>
            <w:webHidden/>
          </w:rPr>
          <w:instrText xml:space="preserve"> PAGEREF _Toc1735128 \h </w:instrText>
        </w:r>
        <w:r>
          <w:rPr>
            <w:noProof/>
            <w:webHidden/>
          </w:rPr>
        </w:r>
        <w:r>
          <w:rPr>
            <w:noProof/>
            <w:webHidden/>
          </w:rPr>
          <w:fldChar w:fldCharType="separate"/>
        </w:r>
        <w:r w:rsidR="00E07F28">
          <w:rPr>
            <w:noProof/>
            <w:webHidden/>
          </w:rPr>
          <w:t>29</w:t>
        </w:r>
        <w:r>
          <w:rPr>
            <w:noProof/>
            <w:webHidden/>
          </w:rPr>
          <w:fldChar w:fldCharType="end"/>
        </w:r>
      </w:hyperlink>
    </w:p>
    <w:p w:rsidR="00402D11" w:rsidRDefault="00474C63">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735129" w:history="1">
        <w:r w:rsidR="00402D11" w:rsidRPr="00D71B94">
          <w:rPr>
            <w:rStyle w:val="-"/>
            <w:rFonts w:cstheme="minorHAnsi"/>
            <w:noProof/>
            <w:lang w:val="el-GR"/>
          </w:rPr>
          <w:t>2.4.1</w:t>
        </w:r>
        <w:r w:rsidR="00402D11">
          <w:rPr>
            <w:rFonts w:asciiTheme="minorHAnsi" w:eastAsiaTheme="minorEastAsia" w:hAnsiTheme="minorHAnsi" w:cstheme="minorBidi"/>
            <w:i w:val="0"/>
            <w:iCs w:val="0"/>
            <w:noProof/>
            <w:sz w:val="22"/>
            <w:szCs w:val="22"/>
            <w:lang w:val="el-GR" w:eastAsia="el-GR"/>
          </w:rPr>
          <w:tab/>
        </w:r>
        <w:r w:rsidR="00402D11" w:rsidRPr="00D71B94">
          <w:rPr>
            <w:rStyle w:val="-"/>
            <w:rFonts w:cstheme="minorHAnsi"/>
            <w:noProof/>
            <w:lang w:val="el-GR"/>
          </w:rPr>
          <w:t>Γενικοί όροι υποβολής προσφορών</w:t>
        </w:r>
        <w:r w:rsidR="00402D11">
          <w:rPr>
            <w:noProof/>
            <w:webHidden/>
          </w:rPr>
          <w:tab/>
        </w:r>
        <w:r>
          <w:rPr>
            <w:noProof/>
            <w:webHidden/>
          </w:rPr>
          <w:fldChar w:fldCharType="begin"/>
        </w:r>
        <w:r w:rsidR="00402D11">
          <w:rPr>
            <w:noProof/>
            <w:webHidden/>
          </w:rPr>
          <w:instrText xml:space="preserve"> PAGEREF _Toc1735129 \h </w:instrText>
        </w:r>
        <w:r>
          <w:rPr>
            <w:noProof/>
            <w:webHidden/>
          </w:rPr>
        </w:r>
        <w:r>
          <w:rPr>
            <w:noProof/>
            <w:webHidden/>
          </w:rPr>
          <w:fldChar w:fldCharType="separate"/>
        </w:r>
        <w:r w:rsidR="00E07F28">
          <w:rPr>
            <w:noProof/>
            <w:webHidden/>
          </w:rPr>
          <w:t>29</w:t>
        </w:r>
        <w:r>
          <w:rPr>
            <w:noProof/>
            <w:webHidden/>
          </w:rPr>
          <w:fldChar w:fldCharType="end"/>
        </w:r>
      </w:hyperlink>
    </w:p>
    <w:p w:rsidR="00402D11" w:rsidRDefault="00474C63">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735130" w:history="1">
        <w:r w:rsidR="00402D11" w:rsidRPr="00D71B94">
          <w:rPr>
            <w:rStyle w:val="-"/>
            <w:rFonts w:cstheme="minorHAnsi"/>
            <w:noProof/>
            <w:lang w:val="el-GR"/>
          </w:rPr>
          <w:t>2.4.2</w:t>
        </w:r>
        <w:r w:rsidR="00402D11">
          <w:rPr>
            <w:rFonts w:asciiTheme="minorHAnsi" w:eastAsiaTheme="minorEastAsia" w:hAnsiTheme="minorHAnsi" w:cstheme="minorBidi"/>
            <w:i w:val="0"/>
            <w:iCs w:val="0"/>
            <w:noProof/>
            <w:sz w:val="22"/>
            <w:szCs w:val="22"/>
            <w:lang w:val="el-GR" w:eastAsia="el-GR"/>
          </w:rPr>
          <w:tab/>
        </w:r>
        <w:r w:rsidR="00402D11" w:rsidRPr="00D71B94">
          <w:rPr>
            <w:rStyle w:val="-"/>
            <w:rFonts w:cstheme="minorHAnsi"/>
            <w:noProof/>
            <w:lang w:val="el-GR"/>
          </w:rPr>
          <w:t>Χρόνος και Τρόπος υποβολής προσφορών</w:t>
        </w:r>
        <w:r w:rsidR="00402D11">
          <w:rPr>
            <w:noProof/>
            <w:webHidden/>
          </w:rPr>
          <w:tab/>
        </w:r>
        <w:r>
          <w:rPr>
            <w:noProof/>
            <w:webHidden/>
          </w:rPr>
          <w:fldChar w:fldCharType="begin"/>
        </w:r>
        <w:r w:rsidR="00402D11">
          <w:rPr>
            <w:noProof/>
            <w:webHidden/>
          </w:rPr>
          <w:instrText xml:space="preserve"> PAGEREF _Toc1735130 \h </w:instrText>
        </w:r>
        <w:r>
          <w:rPr>
            <w:noProof/>
            <w:webHidden/>
          </w:rPr>
        </w:r>
        <w:r>
          <w:rPr>
            <w:noProof/>
            <w:webHidden/>
          </w:rPr>
          <w:fldChar w:fldCharType="separate"/>
        </w:r>
        <w:r w:rsidR="00E07F28">
          <w:rPr>
            <w:noProof/>
            <w:webHidden/>
          </w:rPr>
          <w:t>30</w:t>
        </w:r>
        <w:r>
          <w:rPr>
            <w:noProof/>
            <w:webHidden/>
          </w:rPr>
          <w:fldChar w:fldCharType="end"/>
        </w:r>
      </w:hyperlink>
    </w:p>
    <w:p w:rsidR="00402D11" w:rsidRDefault="00474C63">
      <w:pPr>
        <w:pStyle w:val="31"/>
        <w:tabs>
          <w:tab w:val="right" w:leader="dot" w:pos="9628"/>
        </w:tabs>
        <w:rPr>
          <w:rFonts w:asciiTheme="minorHAnsi" w:eastAsiaTheme="minorEastAsia" w:hAnsiTheme="minorHAnsi" w:cstheme="minorBidi"/>
          <w:i w:val="0"/>
          <w:iCs w:val="0"/>
          <w:noProof/>
          <w:sz w:val="22"/>
          <w:szCs w:val="22"/>
          <w:lang w:val="el-GR" w:eastAsia="el-GR"/>
        </w:rPr>
      </w:pPr>
      <w:hyperlink w:anchor="_Toc1735131" w:history="1">
        <w:r w:rsidR="00402D11" w:rsidRPr="00D71B94">
          <w:rPr>
            <w:rStyle w:val="-"/>
            <w:rFonts w:cstheme="minorHAnsi"/>
            <w:noProof/>
            <w:lang w:val="el-GR"/>
          </w:rPr>
          <w:t>2.4.3. Περιεχόμενο προσφορών</w:t>
        </w:r>
        <w:r w:rsidR="00402D11">
          <w:rPr>
            <w:noProof/>
            <w:webHidden/>
          </w:rPr>
          <w:tab/>
        </w:r>
        <w:r>
          <w:rPr>
            <w:noProof/>
            <w:webHidden/>
          </w:rPr>
          <w:fldChar w:fldCharType="begin"/>
        </w:r>
        <w:r w:rsidR="00402D11">
          <w:rPr>
            <w:noProof/>
            <w:webHidden/>
          </w:rPr>
          <w:instrText xml:space="preserve"> PAGEREF _Toc1735131 \h </w:instrText>
        </w:r>
        <w:r>
          <w:rPr>
            <w:noProof/>
            <w:webHidden/>
          </w:rPr>
        </w:r>
        <w:r>
          <w:rPr>
            <w:noProof/>
            <w:webHidden/>
          </w:rPr>
          <w:fldChar w:fldCharType="separate"/>
        </w:r>
        <w:r w:rsidR="00E07F28">
          <w:rPr>
            <w:noProof/>
            <w:webHidden/>
          </w:rPr>
          <w:t>30</w:t>
        </w:r>
        <w:r>
          <w:rPr>
            <w:noProof/>
            <w:webHidden/>
          </w:rPr>
          <w:fldChar w:fldCharType="end"/>
        </w:r>
      </w:hyperlink>
    </w:p>
    <w:p w:rsidR="00402D11" w:rsidRDefault="00474C63">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735132" w:history="1">
        <w:r w:rsidR="00402D11" w:rsidRPr="00D71B94">
          <w:rPr>
            <w:rStyle w:val="-"/>
            <w:rFonts w:cstheme="minorHAnsi"/>
            <w:noProof/>
            <w:lang w:val="el-GR"/>
          </w:rPr>
          <w:t>2.4.4</w:t>
        </w:r>
        <w:r w:rsidR="00402D11">
          <w:rPr>
            <w:rFonts w:asciiTheme="minorHAnsi" w:eastAsiaTheme="minorEastAsia" w:hAnsiTheme="minorHAnsi" w:cstheme="minorBidi"/>
            <w:i w:val="0"/>
            <w:iCs w:val="0"/>
            <w:noProof/>
            <w:sz w:val="22"/>
            <w:szCs w:val="22"/>
            <w:lang w:val="el-GR" w:eastAsia="el-GR"/>
          </w:rPr>
          <w:tab/>
        </w:r>
        <w:r w:rsidR="00402D11" w:rsidRPr="00D71B94">
          <w:rPr>
            <w:rStyle w:val="-"/>
            <w:rFonts w:cstheme="minorHAnsi"/>
            <w:noProof/>
            <w:lang w:val="el-GR"/>
          </w:rPr>
          <w:t>Περιεχόμενα Φακέλου «Δικαιολογητικά Συμμετοχής-Τεχνική προσφορά»</w:t>
        </w:r>
        <w:r w:rsidR="00402D11">
          <w:rPr>
            <w:noProof/>
            <w:webHidden/>
          </w:rPr>
          <w:tab/>
        </w:r>
        <w:r>
          <w:rPr>
            <w:noProof/>
            <w:webHidden/>
          </w:rPr>
          <w:fldChar w:fldCharType="begin"/>
        </w:r>
        <w:r w:rsidR="00402D11">
          <w:rPr>
            <w:noProof/>
            <w:webHidden/>
          </w:rPr>
          <w:instrText xml:space="preserve"> PAGEREF _Toc1735132 \h </w:instrText>
        </w:r>
        <w:r>
          <w:rPr>
            <w:noProof/>
            <w:webHidden/>
          </w:rPr>
        </w:r>
        <w:r>
          <w:rPr>
            <w:noProof/>
            <w:webHidden/>
          </w:rPr>
          <w:fldChar w:fldCharType="separate"/>
        </w:r>
        <w:r w:rsidR="00E07F28">
          <w:rPr>
            <w:noProof/>
            <w:webHidden/>
          </w:rPr>
          <w:t>31</w:t>
        </w:r>
        <w:r>
          <w:rPr>
            <w:noProof/>
            <w:webHidden/>
          </w:rPr>
          <w:fldChar w:fldCharType="end"/>
        </w:r>
      </w:hyperlink>
    </w:p>
    <w:p w:rsidR="00402D11" w:rsidRDefault="00474C63">
      <w:pPr>
        <w:pStyle w:val="31"/>
        <w:tabs>
          <w:tab w:val="right" w:leader="dot" w:pos="9628"/>
        </w:tabs>
        <w:rPr>
          <w:rFonts w:asciiTheme="minorHAnsi" w:eastAsiaTheme="minorEastAsia" w:hAnsiTheme="minorHAnsi" w:cstheme="minorBidi"/>
          <w:i w:val="0"/>
          <w:iCs w:val="0"/>
          <w:noProof/>
          <w:sz w:val="22"/>
          <w:szCs w:val="22"/>
          <w:lang w:val="el-GR" w:eastAsia="el-GR"/>
        </w:rPr>
      </w:pPr>
      <w:hyperlink w:anchor="_Toc1735133" w:history="1">
        <w:r w:rsidR="00402D11" w:rsidRPr="00D71B94">
          <w:rPr>
            <w:rStyle w:val="-"/>
            <w:rFonts w:cstheme="minorHAnsi"/>
            <w:noProof/>
            <w:lang w:val="el-GR"/>
          </w:rPr>
          <w:t>2.4.5. Περιεχόμενα Φακέλου «Οικονομική Προσφορά» / Τρόπος σύνταξης και υποβολής οικονομικών προσφορών</w:t>
        </w:r>
        <w:r w:rsidR="00402D11">
          <w:rPr>
            <w:noProof/>
            <w:webHidden/>
          </w:rPr>
          <w:tab/>
        </w:r>
        <w:r>
          <w:rPr>
            <w:noProof/>
            <w:webHidden/>
          </w:rPr>
          <w:fldChar w:fldCharType="begin"/>
        </w:r>
        <w:r w:rsidR="00402D11">
          <w:rPr>
            <w:noProof/>
            <w:webHidden/>
          </w:rPr>
          <w:instrText xml:space="preserve"> PAGEREF _Toc1735133 \h </w:instrText>
        </w:r>
        <w:r>
          <w:rPr>
            <w:noProof/>
            <w:webHidden/>
          </w:rPr>
        </w:r>
        <w:r>
          <w:rPr>
            <w:noProof/>
            <w:webHidden/>
          </w:rPr>
          <w:fldChar w:fldCharType="separate"/>
        </w:r>
        <w:r w:rsidR="00E07F28">
          <w:rPr>
            <w:noProof/>
            <w:webHidden/>
          </w:rPr>
          <w:t>32</w:t>
        </w:r>
        <w:r>
          <w:rPr>
            <w:noProof/>
            <w:webHidden/>
          </w:rPr>
          <w:fldChar w:fldCharType="end"/>
        </w:r>
      </w:hyperlink>
    </w:p>
    <w:p w:rsidR="00402D11" w:rsidRDefault="00474C63">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735134" w:history="1">
        <w:r w:rsidR="00402D11" w:rsidRPr="00D71B94">
          <w:rPr>
            <w:rStyle w:val="-"/>
            <w:rFonts w:cstheme="minorHAnsi"/>
            <w:noProof/>
            <w:lang w:val="el-GR"/>
          </w:rPr>
          <w:t>2.4.6</w:t>
        </w:r>
        <w:r w:rsidR="00402D11">
          <w:rPr>
            <w:rFonts w:asciiTheme="minorHAnsi" w:eastAsiaTheme="minorEastAsia" w:hAnsiTheme="minorHAnsi" w:cstheme="minorBidi"/>
            <w:i w:val="0"/>
            <w:iCs w:val="0"/>
            <w:noProof/>
            <w:sz w:val="22"/>
            <w:szCs w:val="22"/>
            <w:lang w:val="el-GR" w:eastAsia="el-GR"/>
          </w:rPr>
          <w:tab/>
        </w:r>
        <w:r w:rsidR="00402D11" w:rsidRPr="00D71B94">
          <w:rPr>
            <w:rStyle w:val="-"/>
            <w:rFonts w:cstheme="minorHAnsi"/>
            <w:noProof/>
            <w:lang w:val="el-GR"/>
          </w:rPr>
          <w:t>Χρόνος ισχύος των προσφορών</w:t>
        </w:r>
        <w:r w:rsidR="00402D11">
          <w:rPr>
            <w:noProof/>
            <w:webHidden/>
          </w:rPr>
          <w:tab/>
        </w:r>
        <w:r>
          <w:rPr>
            <w:noProof/>
            <w:webHidden/>
          </w:rPr>
          <w:fldChar w:fldCharType="begin"/>
        </w:r>
        <w:r w:rsidR="00402D11">
          <w:rPr>
            <w:noProof/>
            <w:webHidden/>
          </w:rPr>
          <w:instrText xml:space="preserve"> PAGEREF _Toc1735134 \h </w:instrText>
        </w:r>
        <w:r>
          <w:rPr>
            <w:noProof/>
            <w:webHidden/>
          </w:rPr>
        </w:r>
        <w:r>
          <w:rPr>
            <w:noProof/>
            <w:webHidden/>
          </w:rPr>
          <w:fldChar w:fldCharType="separate"/>
        </w:r>
        <w:r w:rsidR="00E07F28">
          <w:rPr>
            <w:noProof/>
            <w:webHidden/>
          </w:rPr>
          <w:t>32</w:t>
        </w:r>
        <w:r>
          <w:rPr>
            <w:noProof/>
            <w:webHidden/>
          </w:rPr>
          <w:fldChar w:fldCharType="end"/>
        </w:r>
      </w:hyperlink>
    </w:p>
    <w:p w:rsidR="00402D11" w:rsidRDefault="00474C63">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735135" w:history="1">
        <w:r w:rsidR="00402D11" w:rsidRPr="00D71B94">
          <w:rPr>
            <w:rStyle w:val="-"/>
            <w:rFonts w:cstheme="minorHAnsi"/>
            <w:noProof/>
            <w:lang w:val="el-GR"/>
          </w:rPr>
          <w:t>2.4.7</w:t>
        </w:r>
        <w:r w:rsidR="00402D11">
          <w:rPr>
            <w:rFonts w:asciiTheme="minorHAnsi" w:eastAsiaTheme="minorEastAsia" w:hAnsiTheme="minorHAnsi" w:cstheme="minorBidi"/>
            <w:i w:val="0"/>
            <w:iCs w:val="0"/>
            <w:noProof/>
            <w:sz w:val="22"/>
            <w:szCs w:val="22"/>
            <w:lang w:val="el-GR" w:eastAsia="el-GR"/>
          </w:rPr>
          <w:tab/>
        </w:r>
        <w:r w:rsidR="00402D11" w:rsidRPr="00D71B94">
          <w:rPr>
            <w:rStyle w:val="-"/>
            <w:rFonts w:cstheme="minorHAnsi"/>
            <w:noProof/>
            <w:lang w:val="el-GR"/>
          </w:rPr>
          <w:t>Λόγοι απόρριψης προσφορών</w:t>
        </w:r>
        <w:r w:rsidR="00402D11">
          <w:rPr>
            <w:noProof/>
            <w:webHidden/>
          </w:rPr>
          <w:tab/>
        </w:r>
        <w:r>
          <w:rPr>
            <w:noProof/>
            <w:webHidden/>
          </w:rPr>
          <w:fldChar w:fldCharType="begin"/>
        </w:r>
        <w:r w:rsidR="00402D11">
          <w:rPr>
            <w:noProof/>
            <w:webHidden/>
          </w:rPr>
          <w:instrText xml:space="preserve"> PAGEREF _Toc1735135 \h </w:instrText>
        </w:r>
        <w:r>
          <w:rPr>
            <w:noProof/>
            <w:webHidden/>
          </w:rPr>
        </w:r>
        <w:r>
          <w:rPr>
            <w:noProof/>
            <w:webHidden/>
          </w:rPr>
          <w:fldChar w:fldCharType="separate"/>
        </w:r>
        <w:r w:rsidR="00E07F28">
          <w:rPr>
            <w:noProof/>
            <w:webHidden/>
          </w:rPr>
          <w:t>33</w:t>
        </w:r>
        <w:r>
          <w:rPr>
            <w:noProof/>
            <w:webHidden/>
          </w:rPr>
          <w:fldChar w:fldCharType="end"/>
        </w:r>
      </w:hyperlink>
    </w:p>
    <w:p w:rsidR="00402D11" w:rsidRDefault="00474C63">
      <w:pPr>
        <w:pStyle w:val="1a"/>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735136" w:history="1">
        <w:r w:rsidR="00402D11" w:rsidRPr="00D71B94">
          <w:rPr>
            <w:rStyle w:val="-"/>
            <w:rFonts w:cstheme="minorHAnsi"/>
            <w:noProof/>
            <w:lang w:val="el-GR"/>
          </w:rPr>
          <w:t>3.</w:t>
        </w:r>
        <w:r w:rsidR="00402D11">
          <w:rPr>
            <w:rFonts w:asciiTheme="minorHAnsi" w:eastAsiaTheme="minorEastAsia" w:hAnsiTheme="minorHAnsi" w:cstheme="minorBidi"/>
            <w:b w:val="0"/>
            <w:bCs w:val="0"/>
            <w:caps w:val="0"/>
            <w:noProof/>
            <w:sz w:val="22"/>
            <w:szCs w:val="22"/>
            <w:lang w:val="el-GR" w:eastAsia="el-GR"/>
          </w:rPr>
          <w:tab/>
        </w:r>
        <w:r w:rsidR="00402D11" w:rsidRPr="00D71B94">
          <w:rPr>
            <w:rStyle w:val="-"/>
            <w:rFonts w:cstheme="minorHAnsi"/>
            <w:noProof/>
            <w:lang w:val="el-GR"/>
          </w:rPr>
          <w:t>ΔΙΕΝΕΡΓΕΙΑ ΔΙΑΔΙΚΑΣΙΑΣ - ΑΞΙΟΛΟΓΗΣΗ ΠΡΟΣΦΟΡΩΝ</w:t>
        </w:r>
        <w:r w:rsidR="00402D11">
          <w:rPr>
            <w:noProof/>
            <w:webHidden/>
          </w:rPr>
          <w:tab/>
        </w:r>
        <w:r>
          <w:rPr>
            <w:noProof/>
            <w:webHidden/>
          </w:rPr>
          <w:fldChar w:fldCharType="begin"/>
        </w:r>
        <w:r w:rsidR="00402D11">
          <w:rPr>
            <w:noProof/>
            <w:webHidden/>
          </w:rPr>
          <w:instrText xml:space="preserve"> PAGEREF _Toc1735136 \h </w:instrText>
        </w:r>
        <w:r>
          <w:rPr>
            <w:noProof/>
            <w:webHidden/>
          </w:rPr>
        </w:r>
        <w:r>
          <w:rPr>
            <w:noProof/>
            <w:webHidden/>
          </w:rPr>
          <w:fldChar w:fldCharType="separate"/>
        </w:r>
        <w:r w:rsidR="00E07F28">
          <w:rPr>
            <w:noProof/>
            <w:webHidden/>
          </w:rPr>
          <w:t>34</w:t>
        </w:r>
        <w:r>
          <w:rPr>
            <w:noProof/>
            <w:webHidden/>
          </w:rPr>
          <w:fldChar w:fldCharType="end"/>
        </w:r>
      </w:hyperlink>
    </w:p>
    <w:p w:rsidR="00402D11" w:rsidRDefault="00474C63">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735137" w:history="1">
        <w:r w:rsidR="00402D11" w:rsidRPr="00D71B94">
          <w:rPr>
            <w:rStyle w:val="-"/>
            <w:rFonts w:cstheme="minorHAnsi"/>
            <w:noProof/>
            <w:lang w:val="el-GR"/>
          </w:rPr>
          <w:t>3.1</w:t>
        </w:r>
        <w:r w:rsidR="00402D11">
          <w:rPr>
            <w:rFonts w:asciiTheme="minorHAnsi" w:eastAsiaTheme="minorEastAsia" w:hAnsiTheme="minorHAnsi" w:cstheme="minorBidi"/>
            <w:smallCaps w:val="0"/>
            <w:noProof/>
            <w:sz w:val="22"/>
            <w:szCs w:val="22"/>
            <w:lang w:val="el-GR" w:eastAsia="el-GR"/>
          </w:rPr>
          <w:tab/>
        </w:r>
        <w:r w:rsidR="00402D11" w:rsidRPr="00D71B94">
          <w:rPr>
            <w:rStyle w:val="-"/>
            <w:rFonts w:cstheme="minorHAnsi"/>
            <w:noProof/>
            <w:lang w:val="el-GR"/>
          </w:rPr>
          <w:t>Αποσφράγιση και αξιολόγηση προσφορών</w:t>
        </w:r>
        <w:r w:rsidR="00402D11">
          <w:rPr>
            <w:noProof/>
            <w:webHidden/>
          </w:rPr>
          <w:tab/>
        </w:r>
        <w:r>
          <w:rPr>
            <w:noProof/>
            <w:webHidden/>
          </w:rPr>
          <w:fldChar w:fldCharType="begin"/>
        </w:r>
        <w:r w:rsidR="00402D11">
          <w:rPr>
            <w:noProof/>
            <w:webHidden/>
          </w:rPr>
          <w:instrText xml:space="preserve"> PAGEREF _Toc1735137 \h </w:instrText>
        </w:r>
        <w:r>
          <w:rPr>
            <w:noProof/>
            <w:webHidden/>
          </w:rPr>
        </w:r>
        <w:r>
          <w:rPr>
            <w:noProof/>
            <w:webHidden/>
          </w:rPr>
          <w:fldChar w:fldCharType="separate"/>
        </w:r>
        <w:r w:rsidR="00E07F28">
          <w:rPr>
            <w:noProof/>
            <w:webHidden/>
          </w:rPr>
          <w:t>34</w:t>
        </w:r>
        <w:r>
          <w:rPr>
            <w:noProof/>
            <w:webHidden/>
          </w:rPr>
          <w:fldChar w:fldCharType="end"/>
        </w:r>
      </w:hyperlink>
    </w:p>
    <w:p w:rsidR="00402D11" w:rsidRDefault="00474C63">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735138" w:history="1">
        <w:r w:rsidR="00402D11" w:rsidRPr="00D71B94">
          <w:rPr>
            <w:rStyle w:val="-"/>
            <w:rFonts w:cstheme="minorHAnsi"/>
            <w:noProof/>
            <w:lang w:val="el-GR"/>
          </w:rPr>
          <w:t>3.2</w:t>
        </w:r>
        <w:r w:rsidR="00402D11">
          <w:rPr>
            <w:rFonts w:asciiTheme="minorHAnsi" w:eastAsiaTheme="minorEastAsia" w:hAnsiTheme="minorHAnsi" w:cstheme="minorBidi"/>
            <w:smallCaps w:val="0"/>
            <w:noProof/>
            <w:sz w:val="22"/>
            <w:szCs w:val="22"/>
            <w:lang w:val="el-GR" w:eastAsia="el-GR"/>
          </w:rPr>
          <w:tab/>
        </w:r>
        <w:r w:rsidR="00402D11" w:rsidRPr="00D71B94">
          <w:rPr>
            <w:rStyle w:val="-"/>
            <w:rFonts w:cstheme="minorHAnsi"/>
            <w:noProof/>
            <w:lang w:val="el-GR"/>
          </w:rPr>
          <w:t>Πρόσκληση υποβολής δικαιολογητικών προσωρινού αναδόχου - Δικαιολογητικά προσωρινού αναδόχου</w:t>
        </w:r>
        <w:r w:rsidR="00402D11">
          <w:rPr>
            <w:noProof/>
            <w:webHidden/>
          </w:rPr>
          <w:tab/>
        </w:r>
        <w:r>
          <w:rPr>
            <w:noProof/>
            <w:webHidden/>
          </w:rPr>
          <w:fldChar w:fldCharType="begin"/>
        </w:r>
        <w:r w:rsidR="00402D11">
          <w:rPr>
            <w:noProof/>
            <w:webHidden/>
          </w:rPr>
          <w:instrText xml:space="preserve"> PAGEREF _Toc1735138 \h </w:instrText>
        </w:r>
        <w:r>
          <w:rPr>
            <w:noProof/>
            <w:webHidden/>
          </w:rPr>
        </w:r>
        <w:r>
          <w:rPr>
            <w:noProof/>
            <w:webHidden/>
          </w:rPr>
          <w:fldChar w:fldCharType="separate"/>
        </w:r>
        <w:r w:rsidR="00E07F28">
          <w:rPr>
            <w:noProof/>
            <w:webHidden/>
          </w:rPr>
          <w:t>37</w:t>
        </w:r>
        <w:r>
          <w:rPr>
            <w:noProof/>
            <w:webHidden/>
          </w:rPr>
          <w:fldChar w:fldCharType="end"/>
        </w:r>
      </w:hyperlink>
    </w:p>
    <w:p w:rsidR="00402D11" w:rsidRDefault="00474C63">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735139" w:history="1">
        <w:r w:rsidR="00402D11" w:rsidRPr="00D71B94">
          <w:rPr>
            <w:rStyle w:val="-"/>
            <w:rFonts w:cstheme="minorHAnsi"/>
            <w:noProof/>
            <w:lang w:val="el-GR"/>
          </w:rPr>
          <w:t>3.3</w:t>
        </w:r>
        <w:r w:rsidR="00402D11">
          <w:rPr>
            <w:rFonts w:asciiTheme="minorHAnsi" w:eastAsiaTheme="minorEastAsia" w:hAnsiTheme="minorHAnsi" w:cstheme="minorBidi"/>
            <w:smallCaps w:val="0"/>
            <w:noProof/>
            <w:sz w:val="22"/>
            <w:szCs w:val="22"/>
            <w:lang w:val="el-GR" w:eastAsia="el-GR"/>
          </w:rPr>
          <w:tab/>
        </w:r>
        <w:r w:rsidR="00402D11" w:rsidRPr="00D71B94">
          <w:rPr>
            <w:rStyle w:val="-"/>
            <w:rFonts w:cstheme="minorHAnsi"/>
            <w:noProof/>
            <w:lang w:val="el-GR"/>
          </w:rPr>
          <w:t>Κατακύρωση - σύναψη σύμβασης</w:t>
        </w:r>
        <w:r w:rsidR="00402D11">
          <w:rPr>
            <w:noProof/>
            <w:webHidden/>
          </w:rPr>
          <w:tab/>
        </w:r>
        <w:r>
          <w:rPr>
            <w:noProof/>
            <w:webHidden/>
          </w:rPr>
          <w:fldChar w:fldCharType="begin"/>
        </w:r>
        <w:r w:rsidR="00402D11">
          <w:rPr>
            <w:noProof/>
            <w:webHidden/>
          </w:rPr>
          <w:instrText xml:space="preserve"> PAGEREF _Toc1735139 \h </w:instrText>
        </w:r>
        <w:r>
          <w:rPr>
            <w:noProof/>
            <w:webHidden/>
          </w:rPr>
        </w:r>
        <w:r>
          <w:rPr>
            <w:noProof/>
            <w:webHidden/>
          </w:rPr>
          <w:fldChar w:fldCharType="separate"/>
        </w:r>
        <w:r w:rsidR="00E07F28">
          <w:rPr>
            <w:noProof/>
            <w:webHidden/>
          </w:rPr>
          <w:t>38</w:t>
        </w:r>
        <w:r>
          <w:rPr>
            <w:noProof/>
            <w:webHidden/>
          </w:rPr>
          <w:fldChar w:fldCharType="end"/>
        </w:r>
      </w:hyperlink>
    </w:p>
    <w:p w:rsidR="00402D11" w:rsidRDefault="00474C63">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1735140" w:history="1">
        <w:r w:rsidR="00402D11" w:rsidRPr="00D71B94">
          <w:rPr>
            <w:rStyle w:val="-"/>
            <w:rFonts w:cstheme="minorHAnsi"/>
            <w:noProof/>
            <w:lang w:val="el-GR"/>
          </w:rPr>
          <w:t>3.4Ενστάσεις</w:t>
        </w:r>
        <w:r w:rsidR="00402D11">
          <w:rPr>
            <w:noProof/>
            <w:webHidden/>
          </w:rPr>
          <w:tab/>
        </w:r>
        <w:r>
          <w:rPr>
            <w:noProof/>
            <w:webHidden/>
          </w:rPr>
          <w:fldChar w:fldCharType="begin"/>
        </w:r>
        <w:r w:rsidR="00402D11">
          <w:rPr>
            <w:noProof/>
            <w:webHidden/>
          </w:rPr>
          <w:instrText xml:space="preserve"> PAGEREF _Toc1735140 \h </w:instrText>
        </w:r>
        <w:r>
          <w:rPr>
            <w:noProof/>
            <w:webHidden/>
          </w:rPr>
        </w:r>
        <w:r>
          <w:rPr>
            <w:noProof/>
            <w:webHidden/>
          </w:rPr>
          <w:fldChar w:fldCharType="separate"/>
        </w:r>
        <w:r w:rsidR="00E07F28">
          <w:rPr>
            <w:noProof/>
            <w:webHidden/>
          </w:rPr>
          <w:t>39</w:t>
        </w:r>
        <w:r>
          <w:rPr>
            <w:noProof/>
            <w:webHidden/>
          </w:rPr>
          <w:fldChar w:fldCharType="end"/>
        </w:r>
      </w:hyperlink>
    </w:p>
    <w:p w:rsidR="00402D11" w:rsidRDefault="00474C63">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735141" w:history="1">
        <w:r w:rsidR="00402D11" w:rsidRPr="00D71B94">
          <w:rPr>
            <w:rStyle w:val="-"/>
            <w:rFonts w:cstheme="minorHAnsi"/>
            <w:noProof/>
            <w:lang w:val="el-GR"/>
          </w:rPr>
          <w:t>3.5</w:t>
        </w:r>
        <w:r w:rsidR="00402D11">
          <w:rPr>
            <w:rFonts w:asciiTheme="minorHAnsi" w:eastAsiaTheme="minorEastAsia" w:hAnsiTheme="minorHAnsi" w:cstheme="minorBidi"/>
            <w:smallCaps w:val="0"/>
            <w:noProof/>
            <w:sz w:val="22"/>
            <w:szCs w:val="22"/>
            <w:lang w:val="el-GR" w:eastAsia="el-GR"/>
          </w:rPr>
          <w:tab/>
        </w:r>
        <w:r w:rsidR="00402D11" w:rsidRPr="00D71B94">
          <w:rPr>
            <w:rStyle w:val="-"/>
            <w:rFonts w:cstheme="minorHAnsi"/>
            <w:noProof/>
            <w:lang w:val="el-GR"/>
          </w:rPr>
          <w:t>Ματαίωση Διαδικασίας</w:t>
        </w:r>
        <w:r w:rsidR="00402D11">
          <w:rPr>
            <w:noProof/>
            <w:webHidden/>
          </w:rPr>
          <w:tab/>
        </w:r>
        <w:r>
          <w:rPr>
            <w:noProof/>
            <w:webHidden/>
          </w:rPr>
          <w:fldChar w:fldCharType="begin"/>
        </w:r>
        <w:r w:rsidR="00402D11">
          <w:rPr>
            <w:noProof/>
            <w:webHidden/>
          </w:rPr>
          <w:instrText xml:space="preserve"> PAGEREF _Toc1735141 \h </w:instrText>
        </w:r>
        <w:r>
          <w:rPr>
            <w:noProof/>
            <w:webHidden/>
          </w:rPr>
        </w:r>
        <w:r>
          <w:rPr>
            <w:noProof/>
            <w:webHidden/>
          </w:rPr>
          <w:fldChar w:fldCharType="separate"/>
        </w:r>
        <w:r w:rsidR="00E07F28">
          <w:rPr>
            <w:noProof/>
            <w:webHidden/>
          </w:rPr>
          <w:t>39</w:t>
        </w:r>
        <w:r>
          <w:rPr>
            <w:noProof/>
            <w:webHidden/>
          </w:rPr>
          <w:fldChar w:fldCharType="end"/>
        </w:r>
      </w:hyperlink>
    </w:p>
    <w:p w:rsidR="00402D11" w:rsidRDefault="00474C63">
      <w:pPr>
        <w:pStyle w:val="1a"/>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735142" w:history="1">
        <w:r w:rsidR="00402D11" w:rsidRPr="00D71B94">
          <w:rPr>
            <w:rStyle w:val="-"/>
            <w:rFonts w:cstheme="minorHAnsi"/>
            <w:noProof/>
            <w:lang w:val="el-GR"/>
          </w:rPr>
          <w:t>4.</w:t>
        </w:r>
        <w:r w:rsidR="00402D11">
          <w:rPr>
            <w:rFonts w:asciiTheme="minorHAnsi" w:eastAsiaTheme="minorEastAsia" w:hAnsiTheme="minorHAnsi" w:cstheme="minorBidi"/>
            <w:b w:val="0"/>
            <w:bCs w:val="0"/>
            <w:caps w:val="0"/>
            <w:noProof/>
            <w:sz w:val="22"/>
            <w:szCs w:val="22"/>
            <w:lang w:val="el-GR" w:eastAsia="el-GR"/>
          </w:rPr>
          <w:tab/>
        </w:r>
        <w:r w:rsidR="00402D11" w:rsidRPr="00D71B94">
          <w:rPr>
            <w:rStyle w:val="-"/>
            <w:rFonts w:cstheme="minorHAnsi"/>
            <w:noProof/>
            <w:lang w:val="el-GR"/>
          </w:rPr>
          <w:t>ΟΡΟΙ ΕΚΤΕΛΕΣΗΣ ΤΗΣ ΣΥΜΒΑΣΗΣ</w:t>
        </w:r>
        <w:r w:rsidR="00402D11">
          <w:rPr>
            <w:noProof/>
            <w:webHidden/>
          </w:rPr>
          <w:tab/>
        </w:r>
        <w:r>
          <w:rPr>
            <w:noProof/>
            <w:webHidden/>
          </w:rPr>
          <w:fldChar w:fldCharType="begin"/>
        </w:r>
        <w:r w:rsidR="00402D11">
          <w:rPr>
            <w:noProof/>
            <w:webHidden/>
          </w:rPr>
          <w:instrText xml:space="preserve"> PAGEREF _Toc1735142 \h </w:instrText>
        </w:r>
        <w:r>
          <w:rPr>
            <w:noProof/>
            <w:webHidden/>
          </w:rPr>
        </w:r>
        <w:r>
          <w:rPr>
            <w:noProof/>
            <w:webHidden/>
          </w:rPr>
          <w:fldChar w:fldCharType="separate"/>
        </w:r>
        <w:r w:rsidR="00E07F28">
          <w:rPr>
            <w:noProof/>
            <w:webHidden/>
          </w:rPr>
          <w:t>40</w:t>
        </w:r>
        <w:r>
          <w:rPr>
            <w:noProof/>
            <w:webHidden/>
          </w:rPr>
          <w:fldChar w:fldCharType="end"/>
        </w:r>
      </w:hyperlink>
    </w:p>
    <w:p w:rsidR="00402D11" w:rsidRDefault="00474C63">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735143" w:history="1">
        <w:r w:rsidR="00402D11" w:rsidRPr="00D71B94">
          <w:rPr>
            <w:rStyle w:val="-"/>
            <w:rFonts w:cstheme="minorHAnsi"/>
            <w:noProof/>
            <w:lang w:val="el-GR"/>
          </w:rPr>
          <w:t>4.1</w:t>
        </w:r>
        <w:r w:rsidR="00402D11">
          <w:rPr>
            <w:rFonts w:asciiTheme="minorHAnsi" w:eastAsiaTheme="minorEastAsia" w:hAnsiTheme="minorHAnsi" w:cstheme="minorBidi"/>
            <w:smallCaps w:val="0"/>
            <w:noProof/>
            <w:sz w:val="22"/>
            <w:szCs w:val="22"/>
            <w:lang w:val="el-GR" w:eastAsia="el-GR"/>
          </w:rPr>
          <w:tab/>
        </w:r>
        <w:r w:rsidR="00402D11" w:rsidRPr="00D71B94">
          <w:rPr>
            <w:rStyle w:val="-"/>
            <w:rFonts w:cstheme="minorHAnsi"/>
            <w:noProof/>
            <w:lang w:val="el-GR"/>
          </w:rPr>
          <w:t>Εγγυήσεις  (καλής εκτέλεσης)</w:t>
        </w:r>
        <w:r w:rsidR="00402D11">
          <w:rPr>
            <w:noProof/>
            <w:webHidden/>
          </w:rPr>
          <w:tab/>
        </w:r>
        <w:r>
          <w:rPr>
            <w:noProof/>
            <w:webHidden/>
          </w:rPr>
          <w:fldChar w:fldCharType="begin"/>
        </w:r>
        <w:r w:rsidR="00402D11">
          <w:rPr>
            <w:noProof/>
            <w:webHidden/>
          </w:rPr>
          <w:instrText xml:space="preserve"> PAGEREF _Toc1735143 \h </w:instrText>
        </w:r>
        <w:r>
          <w:rPr>
            <w:noProof/>
            <w:webHidden/>
          </w:rPr>
        </w:r>
        <w:r>
          <w:rPr>
            <w:noProof/>
            <w:webHidden/>
          </w:rPr>
          <w:fldChar w:fldCharType="separate"/>
        </w:r>
        <w:r w:rsidR="00E07F28">
          <w:rPr>
            <w:noProof/>
            <w:webHidden/>
          </w:rPr>
          <w:t>40</w:t>
        </w:r>
        <w:r>
          <w:rPr>
            <w:noProof/>
            <w:webHidden/>
          </w:rPr>
          <w:fldChar w:fldCharType="end"/>
        </w:r>
      </w:hyperlink>
    </w:p>
    <w:p w:rsidR="00402D11" w:rsidRDefault="00474C63">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735144" w:history="1">
        <w:r w:rsidR="00402D11" w:rsidRPr="00D71B94">
          <w:rPr>
            <w:rStyle w:val="-"/>
            <w:rFonts w:cstheme="minorHAnsi"/>
            <w:noProof/>
            <w:lang w:val="el-GR"/>
          </w:rPr>
          <w:t xml:space="preserve">4.2 </w:t>
        </w:r>
        <w:r w:rsidR="00402D11">
          <w:rPr>
            <w:rFonts w:asciiTheme="minorHAnsi" w:eastAsiaTheme="minorEastAsia" w:hAnsiTheme="minorHAnsi" w:cstheme="minorBidi"/>
            <w:smallCaps w:val="0"/>
            <w:noProof/>
            <w:sz w:val="22"/>
            <w:szCs w:val="22"/>
            <w:lang w:val="el-GR" w:eastAsia="el-GR"/>
          </w:rPr>
          <w:tab/>
        </w:r>
        <w:r w:rsidR="00402D11" w:rsidRPr="00D71B94">
          <w:rPr>
            <w:rStyle w:val="-"/>
            <w:rFonts w:cstheme="minorHAnsi"/>
            <w:noProof/>
            <w:lang w:val="el-GR"/>
          </w:rPr>
          <w:t>Συμβατικό πλαίσιο – Εφαρμοστέα νομοθεσία</w:t>
        </w:r>
        <w:r w:rsidR="00402D11">
          <w:rPr>
            <w:noProof/>
            <w:webHidden/>
          </w:rPr>
          <w:tab/>
        </w:r>
        <w:r>
          <w:rPr>
            <w:noProof/>
            <w:webHidden/>
          </w:rPr>
          <w:fldChar w:fldCharType="begin"/>
        </w:r>
        <w:r w:rsidR="00402D11">
          <w:rPr>
            <w:noProof/>
            <w:webHidden/>
          </w:rPr>
          <w:instrText xml:space="preserve"> PAGEREF _Toc1735144 \h </w:instrText>
        </w:r>
        <w:r>
          <w:rPr>
            <w:noProof/>
            <w:webHidden/>
          </w:rPr>
        </w:r>
        <w:r>
          <w:rPr>
            <w:noProof/>
            <w:webHidden/>
          </w:rPr>
          <w:fldChar w:fldCharType="separate"/>
        </w:r>
        <w:r w:rsidR="00E07F28">
          <w:rPr>
            <w:noProof/>
            <w:webHidden/>
          </w:rPr>
          <w:t>40</w:t>
        </w:r>
        <w:r>
          <w:rPr>
            <w:noProof/>
            <w:webHidden/>
          </w:rPr>
          <w:fldChar w:fldCharType="end"/>
        </w:r>
      </w:hyperlink>
    </w:p>
    <w:p w:rsidR="00402D11" w:rsidRDefault="00474C63">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735145" w:history="1">
        <w:r w:rsidR="00402D11" w:rsidRPr="00D71B94">
          <w:rPr>
            <w:rStyle w:val="-"/>
            <w:rFonts w:cstheme="minorHAnsi"/>
            <w:noProof/>
            <w:lang w:val="el-GR"/>
          </w:rPr>
          <w:t>4.3</w:t>
        </w:r>
        <w:r w:rsidR="00402D11">
          <w:rPr>
            <w:rFonts w:asciiTheme="minorHAnsi" w:eastAsiaTheme="minorEastAsia" w:hAnsiTheme="minorHAnsi" w:cstheme="minorBidi"/>
            <w:smallCaps w:val="0"/>
            <w:noProof/>
            <w:sz w:val="22"/>
            <w:szCs w:val="22"/>
            <w:lang w:val="el-GR" w:eastAsia="el-GR"/>
          </w:rPr>
          <w:tab/>
        </w:r>
        <w:r w:rsidR="00402D11" w:rsidRPr="00D71B94">
          <w:rPr>
            <w:rStyle w:val="-"/>
            <w:rFonts w:cstheme="minorHAnsi"/>
            <w:noProof/>
            <w:lang w:val="el-GR"/>
          </w:rPr>
          <w:t>Όροι εκτέλεσης της σύμβασης</w:t>
        </w:r>
        <w:r w:rsidR="00402D11">
          <w:rPr>
            <w:noProof/>
            <w:webHidden/>
          </w:rPr>
          <w:tab/>
        </w:r>
        <w:r>
          <w:rPr>
            <w:noProof/>
            <w:webHidden/>
          </w:rPr>
          <w:fldChar w:fldCharType="begin"/>
        </w:r>
        <w:r w:rsidR="00402D11">
          <w:rPr>
            <w:noProof/>
            <w:webHidden/>
          </w:rPr>
          <w:instrText xml:space="preserve"> PAGEREF _Toc1735145 \h </w:instrText>
        </w:r>
        <w:r>
          <w:rPr>
            <w:noProof/>
            <w:webHidden/>
          </w:rPr>
        </w:r>
        <w:r>
          <w:rPr>
            <w:noProof/>
            <w:webHidden/>
          </w:rPr>
          <w:fldChar w:fldCharType="separate"/>
        </w:r>
        <w:r w:rsidR="00E07F28">
          <w:rPr>
            <w:noProof/>
            <w:webHidden/>
          </w:rPr>
          <w:t>40</w:t>
        </w:r>
        <w:r>
          <w:rPr>
            <w:noProof/>
            <w:webHidden/>
          </w:rPr>
          <w:fldChar w:fldCharType="end"/>
        </w:r>
      </w:hyperlink>
    </w:p>
    <w:p w:rsidR="00402D11" w:rsidRDefault="00474C63">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735146" w:history="1">
        <w:r w:rsidR="00402D11" w:rsidRPr="00D71B94">
          <w:rPr>
            <w:rStyle w:val="-"/>
            <w:rFonts w:cstheme="minorHAnsi"/>
            <w:noProof/>
            <w:lang w:val="el-GR"/>
          </w:rPr>
          <w:t>4.4</w:t>
        </w:r>
        <w:r w:rsidR="00402D11">
          <w:rPr>
            <w:rFonts w:asciiTheme="minorHAnsi" w:eastAsiaTheme="minorEastAsia" w:hAnsiTheme="minorHAnsi" w:cstheme="minorBidi"/>
            <w:smallCaps w:val="0"/>
            <w:noProof/>
            <w:sz w:val="22"/>
            <w:szCs w:val="22"/>
            <w:lang w:val="el-GR" w:eastAsia="el-GR"/>
          </w:rPr>
          <w:tab/>
        </w:r>
        <w:r w:rsidR="00402D11" w:rsidRPr="00D71B94">
          <w:rPr>
            <w:rStyle w:val="-"/>
            <w:rFonts w:cstheme="minorHAnsi"/>
            <w:noProof/>
            <w:lang w:val="el-GR"/>
          </w:rPr>
          <w:t>Υπεργολαβία</w:t>
        </w:r>
        <w:r w:rsidR="00402D11">
          <w:rPr>
            <w:noProof/>
            <w:webHidden/>
          </w:rPr>
          <w:tab/>
        </w:r>
        <w:r>
          <w:rPr>
            <w:noProof/>
            <w:webHidden/>
          </w:rPr>
          <w:fldChar w:fldCharType="begin"/>
        </w:r>
        <w:r w:rsidR="00402D11">
          <w:rPr>
            <w:noProof/>
            <w:webHidden/>
          </w:rPr>
          <w:instrText xml:space="preserve"> PAGEREF _Toc1735146 \h </w:instrText>
        </w:r>
        <w:r>
          <w:rPr>
            <w:noProof/>
            <w:webHidden/>
          </w:rPr>
        </w:r>
        <w:r>
          <w:rPr>
            <w:noProof/>
            <w:webHidden/>
          </w:rPr>
          <w:fldChar w:fldCharType="separate"/>
        </w:r>
        <w:r w:rsidR="00E07F28">
          <w:rPr>
            <w:noProof/>
            <w:webHidden/>
          </w:rPr>
          <w:t>41</w:t>
        </w:r>
        <w:r>
          <w:rPr>
            <w:noProof/>
            <w:webHidden/>
          </w:rPr>
          <w:fldChar w:fldCharType="end"/>
        </w:r>
      </w:hyperlink>
    </w:p>
    <w:p w:rsidR="00402D11" w:rsidRDefault="00474C63">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735147" w:history="1">
        <w:r w:rsidR="00402D11" w:rsidRPr="00D71B94">
          <w:rPr>
            <w:rStyle w:val="-"/>
            <w:rFonts w:cstheme="minorHAnsi"/>
            <w:noProof/>
            <w:lang w:val="el-GR"/>
          </w:rPr>
          <w:t>4.5</w:t>
        </w:r>
        <w:r w:rsidR="00402D11">
          <w:rPr>
            <w:rFonts w:asciiTheme="minorHAnsi" w:eastAsiaTheme="minorEastAsia" w:hAnsiTheme="minorHAnsi" w:cstheme="minorBidi"/>
            <w:smallCaps w:val="0"/>
            <w:noProof/>
            <w:sz w:val="22"/>
            <w:szCs w:val="22"/>
            <w:lang w:val="el-GR" w:eastAsia="el-GR"/>
          </w:rPr>
          <w:tab/>
        </w:r>
        <w:r w:rsidR="00402D11" w:rsidRPr="00D71B94">
          <w:rPr>
            <w:rStyle w:val="-"/>
            <w:rFonts w:cstheme="minorHAnsi"/>
            <w:noProof/>
            <w:lang w:val="el-GR"/>
          </w:rPr>
          <w:t>Τροποποίηση - επέκταση σύμβασης κατά τη διάρκειά της</w:t>
        </w:r>
        <w:r w:rsidR="00402D11">
          <w:rPr>
            <w:noProof/>
            <w:webHidden/>
          </w:rPr>
          <w:tab/>
        </w:r>
        <w:r>
          <w:rPr>
            <w:noProof/>
            <w:webHidden/>
          </w:rPr>
          <w:fldChar w:fldCharType="begin"/>
        </w:r>
        <w:r w:rsidR="00402D11">
          <w:rPr>
            <w:noProof/>
            <w:webHidden/>
          </w:rPr>
          <w:instrText xml:space="preserve"> PAGEREF _Toc1735147 \h </w:instrText>
        </w:r>
        <w:r>
          <w:rPr>
            <w:noProof/>
            <w:webHidden/>
          </w:rPr>
        </w:r>
        <w:r>
          <w:rPr>
            <w:noProof/>
            <w:webHidden/>
          </w:rPr>
          <w:fldChar w:fldCharType="separate"/>
        </w:r>
        <w:r w:rsidR="00E07F28">
          <w:rPr>
            <w:noProof/>
            <w:webHidden/>
          </w:rPr>
          <w:t>41</w:t>
        </w:r>
        <w:r>
          <w:rPr>
            <w:noProof/>
            <w:webHidden/>
          </w:rPr>
          <w:fldChar w:fldCharType="end"/>
        </w:r>
      </w:hyperlink>
    </w:p>
    <w:p w:rsidR="00402D11" w:rsidRDefault="00474C63">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735148" w:history="1">
        <w:r w:rsidR="00402D11" w:rsidRPr="00D71B94">
          <w:rPr>
            <w:rStyle w:val="-"/>
            <w:rFonts w:cstheme="minorHAnsi"/>
            <w:noProof/>
            <w:lang w:val="el-GR"/>
          </w:rPr>
          <w:t>4.6</w:t>
        </w:r>
        <w:r w:rsidR="00402D11">
          <w:rPr>
            <w:rFonts w:asciiTheme="minorHAnsi" w:eastAsiaTheme="minorEastAsia" w:hAnsiTheme="minorHAnsi" w:cstheme="minorBidi"/>
            <w:smallCaps w:val="0"/>
            <w:noProof/>
            <w:sz w:val="22"/>
            <w:szCs w:val="22"/>
            <w:lang w:val="el-GR" w:eastAsia="el-GR"/>
          </w:rPr>
          <w:tab/>
        </w:r>
        <w:r w:rsidR="00402D11" w:rsidRPr="00D71B94">
          <w:rPr>
            <w:rStyle w:val="-"/>
            <w:rFonts w:cstheme="minorHAnsi"/>
            <w:noProof/>
            <w:lang w:val="el-GR"/>
          </w:rPr>
          <w:t>Δικαίωμα μονομερούς λύσης της σύμβασης</w:t>
        </w:r>
        <w:r w:rsidR="00402D11">
          <w:rPr>
            <w:noProof/>
            <w:webHidden/>
          </w:rPr>
          <w:tab/>
        </w:r>
        <w:r>
          <w:rPr>
            <w:noProof/>
            <w:webHidden/>
          </w:rPr>
          <w:fldChar w:fldCharType="begin"/>
        </w:r>
        <w:r w:rsidR="00402D11">
          <w:rPr>
            <w:noProof/>
            <w:webHidden/>
          </w:rPr>
          <w:instrText xml:space="preserve"> PAGEREF _Toc1735148 \h </w:instrText>
        </w:r>
        <w:r>
          <w:rPr>
            <w:noProof/>
            <w:webHidden/>
          </w:rPr>
        </w:r>
        <w:r>
          <w:rPr>
            <w:noProof/>
            <w:webHidden/>
          </w:rPr>
          <w:fldChar w:fldCharType="separate"/>
        </w:r>
        <w:r w:rsidR="00E07F28">
          <w:rPr>
            <w:noProof/>
            <w:webHidden/>
          </w:rPr>
          <w:t>42</w:t>
        </w:r>
        <w:r>
          <w:rPr>
            <w:noProof/>
            <w:webHidden/>
          </w:rPr>
          <w:fldChar w:fldCharType="end"/>
        </w:r>
      </w:hyperlink>
    </w:p>
    <w:p w:rsidR="00402D11" w:rsidRDefault="00474C63">
      <w:pPr>
        <w:pStyle w:val="1a"/>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735149" w:history="1">
        <w:r w:rsidR="00402D11" w:rsidRPr="00D71B94">
          <w:rPr>
            <w:rStyle w:val="-"/>
            <w:rFonts w:cstheme="minorHAnsi"/>
            <w:noProof/>
            <w:lang w:val="el-GR"/>
          </w:rPr>
          <w:t>5.</w:t>
        </w:r>
        <w:r w:rsidR="00402D11">
          <w:rPr>
            <w:rFonts w:asciiTheme="minorHAnsi" w:eastAsiaTheme="minorEastAsia" w:hAnsiTheme="minorHAnsi" w:cstheme="minorBidi"/>
            <w:b w:val="0"/>
            <w:bCs w:val="0"/>
            <w:caps w:val="0"/>
            <w:noProof/>
            <w:sz w:val="22"/>
            <w:szCs w:val="22"/>
            <w:lang w:val="el-GR" w:eastAsia="el-GR"/>
          </w:rPr>
          <w:tab/>
        </w:r>
        <w:r w:rsidR="00402D11" w:rsidRPr="00D71B94">
          <w:rPr>
            <w:rStyle w:val="-"/>
            <w:rFonts w:cstheme="minorHAnsi"/>
            <w:noProof/>
            <w:lang w:val="el-GR"/>
          </w:rPr>
          <w:t>ΕΙΔΙΚΟΙ ΟΡΟΙ ΕΚΤΕΛΕΣΗΣ ΤΗΣ ΣΥΜΒΑΣΗΣ</w:t>
        </w:r>
        <w:r w:rsidR="00402D11">
          <w:rPr>
            <w:noProof/>
            <w:webHidden/>
          </w:rPr>
          <w:tab/>
        </w:r>
        <w:r>
          <w:rPr>
            <w:noProof/>
            <w:webHidden/>
          </w:rPr>
          <w:fldChar w:fldCharType="begin"/>
        </w:r>
        <w:r w:rsidR="00402D11">
          <w:rPr>
            <w:noProof/>
            <w:webHidden/>
          </w:rPr>
          <w:instrText xml:space="preserve"> PAGEREF _Toc1735149 \h </w:instrText>
        </w:r>
        <w:r>
          <w:rPr>
            <w:noProof/>
            <w:webHidden/>
          </w:rPr>
        </w:r>
        <w:r>
          <w:rPr>
            <w:noProof/>
            <w:webHidden/>
          </w:rPr>
          <w:fldChar w:fldCharType="separate"/>
        </w:r>
        <w:r w:rsidR="00E07F28">
          <w:rPr>
            <w:noProof/>
            <w:webHidden/>
          </w:rPr>
          <w:t>43</w:t>
        </w:r>
        <w:r>
          <w:rPr>
            <w:noProof/>
            <w:webHidden/>
          </w:rPr>
          <w:fldChar w:fldCharType="end"/>
        </w:r>
      </w:hyperlink>
    </w:p>
    <w:p w:rsidR="00402D11" w:rsidRDefault="00474C63">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735150" w:history="1">
        <w:r w:rsidR="00402D11" w:rsidRPr="00D71B94">
          <w:rPr>
            <w:rStyle w:val="-"/>
            <w:rFonts w:cstheme="minorHAnsi"/>
            <w:noProof/>
            <w:lang w:val="el-GR"/>
          </w:rPr>
          <w:t>5.1</w:t>
        </w:r>
        <w:r w:rsidR="00402D11">
          <w:rPr>
            <w:rFonts w:asciiTheme="minorHAnsi" w:eastAsiaTheme="minorEastAsia" w:hAnsiTheme="minorHAnsi" w:cstheme="minorBidi"/>
            <w:smallCaps w:val="0"/>
            <w:noProof/>
            <w:sz w:val="22"/>
            <w:szCs w:val="22"/>
            <w:lang w:val="el-GR" w:eastAsia="el-GR"/>
          </w:rPr>
          <w:tab/>
        </w:r>
        <w:r w:rsidR="00402D11" w:rsidRPr="00D71B94">
          <w:rPr>
            <w:rStyle w:val="-"/>
            <w:rFonts w:cstheme="minorHAnsi"/>
            <w:noProof/>
            <w:lang w:val="el-GR"/>
          </w:rPr>
          <w:t>Τρόπος πληρωμής</w:t>
        </w:r>
        <w:r w:rsidR="00402D11">
          <w:rPr>
            <w:noProof/>
            <w:webHidden/>
          </w:rPr>
          <w:tab/>
        </w:r>
        <w:r>
          <w:rPr>
            <w:noProof/>
            <w:webHidden/>
          </w:rPr>
          <w:fldChar w:fldCharType="begin"/>
        </w:r>
        <w:r w:rsidR="00402D11">
          <w:rPr>
            <w:noProof/>
            <w:webHidden/>
          </w:rPr>
          <w:instrText xml:space="preserve"> PAGEREF _Toc1735150 \h </w:instrText>
        </w:r>
        <w:r>
          <w:rPr>
            <w:noProof/>
            <w:webHidden/>
          </w:rPr>
        </w:r>
        <w:r>
          <w:rPr>
            <w:noProof/>
            <w:webHidden/>
          </w:rPr>
          <w:fldChar w:fldCharType="separate"/>
        </w:r>
        <w:r w:rsidR="00E07F28">
          <w:rPr>
            <w:noProof/>
            <w:webHidden/>
          </w:rPr>
          <w:t>43</w:t>
        </w:r>
        <w:r>
          <w:rPr>
            <w:noProof/>
            <w:webHidden/>
          </w:rPr>
          <w:fldChar w:fldCharType="end"/>
        </w:r>
      </w:hyperlink>
    </w:p>
    <w:p w:rsidR="00402D11" w:rsidRDefault="00474C63">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735151" w:history="1">
        <w:r w:rsidR="00402D11" w:rsidRPr="00D71B94">
          <w:rPr>
            <w:rStyle w:val="-"/>
            <w:rFonts w:cstheme="minorHAnsi"/>
            <w:noProof/>
            <w:lang w:val="el-GR"/>
          </w:rPr>
          <w:t>5.2</w:t>
        </w:r>
        <w:r w:rsidR="00402D11">
          <w:rPr>
            <w:rFonts w:asciiTheme="minorHAnsi" w:eastAsiaTheme="minorEastAsia" w:hAnsiTheme="minorHAnsi" w:cstheme="minorBidi"/>
            <w:smallCaps w:val="0"/>
            <w:noProof/>
            <w:sz w:val="22"/>
            <w:szCs w:val="22"/>
            <w:lang w:val="el-GR" w:eastAsia="el-GR"/>
          </w:rPr>
          <w:tab/>
        </w:r>
        <w:r w:rsidR="00402D11" w:rsidRPr="00D71B94">
          <w:rPr>
            <w:rStyle w:val="-"/>
            <w:rFonts w:cstheme="minorHAnsi"/>
            <w:noProof/>
            <w:lang w:val="el-GR"/>
          </w:rPr>
          <w:t>Κήρυξη οικονομικού φορέα εκπτώτου - Κυρώσεις</w:t>
        </w:r>
        <w:r w:rsidR="00402D11">
          <w:rPr>
            <w:noProof/>
            <w:webHidden/>
          </w:rPr>
          <w:tab/>
        </w:r>
        <w:r>
          <w:rPr>
            <w:noProof/>
            <w:webHidden/>
          </w:rPr>
          <w:fldChar w:fldCharType="begin"/>
        </w:r>
        <w:r w:rsidR="00402D11">
          <w:rPr>
            <w:noProof/>
            <w:webHidden/>
          </w:rPr>
          <w:instrText xml:space="preserve"> PAGEREF _Toc1735151 \h </w:instrText>
        </w:r>
        <w:r>
          <w:rPr>
            <w:noProof/>
            <w:webHidden/>
          </w:rPr>
        </w:r>
        <w:r>
          <w:rPr>
            <w:noProof/>
            <w:webHidden/>
          </w:rPr>
          <w:fldChar w:fldCharType="separate"/>
        </w:r>
        <w:r w:rsidR="00E07F28">
          <w:rPr>
            <w:noProof/>
            <w:webHidden/>
          </w:rPr>
          <w:t>43</w:t>
        </w:r>
        <w:r>
          <w:rPr>
            <w:noProof/>
            <w:webHidden/>
          </w:rPr>
          <w:fldChar w:fldCharType="end"/>
        </w:r>
      </w:hyperlink>
    </w:p>
    <w:p w:rsidR="00402D11" w:rsidRDefault="00474C63">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735152" w:history="1">
        <w:r w:rsidR="00402D11" w:rsidRPr="00D71B94">
          <w:rPr>
            <w:rStyle w:val="-"/>
            <w:rFonts w:cstheme="minorHAnsi"/>
            <w:noProof/>
            <w:lang w:val="el-GR"/>
          </w:rPr>
          <w:t>5.3</w:t>
        </w:r>
        <w:r w:rsidR="00402D11">
          <w:rPr>
            <w:rFonts w:asciiTheme="minorHAnsi" w:eastAsiaTheme="minorEastAsia" w:hAnsiTheme="minorHAnsi" w:cstheme="minorBidi"/>
            <w:smallCaps w:val="0"/>
            <w:noProof/>
            <w:sz w:val="22"/>
            <w:szCs w:val="22"/>
            <w:lang w:val="el-GR" w:eastAsia="el-GR"/>
          </w:rPr>
          <w:tab/>
        </w:r>
        <w:r w:rsidR="00402D11" w:rsidRPr="00D71B94">
          <w:rPr>
            <w:rStyle w:val="-"/>
            <w:rFonts w:cstheme="minorHAnsi"/>
            <w:noProof/>
            <w:lang w:val="el-GR"/>
          </w:rPr>
          <w:t>Διοικητικές προσφυγές κατά τη διαδικασία εκτέλεσης</w:t>
        </w:r>
        <w:r w:rsidR="00402D11">
          <w:rPr>
            <w:noProof/>
            <w:webHidden/>
          </w:rPr>
          <w:tab/>
        </w:r>
        <w:r>
          <w:rPr>
            <w:noProof/>
            <w:webHidden/>
          </w:rPr>
          <w:fldChar w:fldCharType="begin"/>
        </w:r>
        <w:r w:rsidR="00402D11">
          <w:rPr>
            <w:noProof/>
            <w:webHidden/>
          </w:rPr>
          <w:instrText xml:space="preserve"> PAGEREF _Toc1735152 \h </w:instrText>
        </w:r>
        <w:r>
          <w:rPr>
            <w:noProof/>
            <w:webHidden/>
          </w:rPr>
        </w:r>
        <w:r>
          <w:rPr>
            <w:noProof/>
            <w:webHidden/>
          </w:rPr>
          <w:fldChar w:fldCharType="separate"/>
        </w:r>
        <w:r w:rsidR="00E07F28">
          <w:rPr>
            <w:noProof/>
            <w:webHidden/>
          </w:rPr>
          <w:t>44</w:t>
        </w:r>
        <w:r>
          <w:rPr>
            <w:noProof/>
            <w:webHidden/>
          </w:rPr>
          <w:fldChar w:fldCharType="end"/>
        </w:r>
      </w:hyperlink>
    </w:p>
    <w:p w:rsidR="00402D11" w:rsidRDefault="00474C63">
      <w:pPr>
        <w:pStyle w:val="1a"/>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735153" w:history="1">
        <w:r w:rsidR="00402D11" w:rsidRPr="00D71B94">
          <w:rPr>
            <w:rStyle w:val="-"/>
            <w:rFonts w:cstheme="minorHAnsi"/>
            <w:noProof/>
            <w:lang w:val="el-GR"/>
          </w:rPr>
          <w:t>6.</w:t>
        </w:r>
        <w:r w:rsidR="00402D11">
          <w:rPr>
            <w:rFonts w:asciiTheme="minorHAnsi" w:eastAsiaTheme="minorEastAsia" w:hAnsiTheme="minorHAnsi" w:cstheme="minorBidi"/>
            <w:b w:val="0"/>
            <w:bCs w:val="0"/>
            <w:caps w:val="0"/>
            <w:noProof/>
            <w:sz w:val="22"/>
            <w:szCs w:val="22"/>
            <w:lang w:val="el-GR" w:eastAsia="el-GR"/>
          </w:rPr>
          <w:tab/>
        </w:r>
        <w:r w:rsidR="00402D11" w:rsidRPr="00D71B94">
          <w:rPr>
            <w:rStyle w:val="-"/>
            <w:rFonts w:cstheme="minorHAnsi"/>
            <w:noProof/>
            <w:lang w:val="el-GR"/>
          </w:rPr>
          <w:t>ΕΙΔΙΚΟΙ ΟΡΟΙ ΕΚΤΕΛΕΣΗΣ</w:t>
        </w:r>
        <w:r w:rsidR="00402D11">
          <w:rPr>
            <w:noProof/>
            <w:webHidden/>
          </w:rPr>
          <w:tab/>
        </w:r>
        <w:r>
          <w:rPr>
            <w:noProof/>
            <w:webHidden/>
          </w:rPr>
          <w:fldChar w:fldCharType="begin"/>
        </w:r>
        <w:r w:rsidR="00402D11">
          <w:rPr>
            <w:noProof/>
            <w:webHidden/>
          </w:rPr>
          <w:instrText xml:space="preserve"> PAGEREF _Toc1735153 \h </w:instrText>
        </w:r>
        <w:r>
          <w:rPr>
            <w:noProof/>
            <w:webHidden/>
          </w:rPr>
        </w:r>
        <w:r>
          <w:rPr>
            <w:noProof/>
            <w:webHidden/>
          </w:rPr>
          <w:fldChar w:fldCharType="separate"/>
        </w:r>
        <w:r w:rsidR="00E07F28">
          <w:rPr>
            <w:noProof/>
            <w:webHidden/>
          </w:rPr>
          <w:t>45</w:t>
        </w:r>
        <w:r>
          <w:rPr>
            <w:noProof/>
            <w:webHidden/>
          </w:rPr>
          <w:fldChar w:fldCharType="end"/>
        </w:r>
      </w:hyperlink>
    </w:p>
    <w:p w:rsidR="00402D11" w:rsidRDefault="00474C63">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735154" w:history="1">
        <w:r w:rsidR="00402D11" w:rsidRPr="00D71B94">
          <w:rPr>
            <w:rStyle w:val="-"/>
            <w:rFonts w:cstheme="minorHAnsi"/>
            <w:noProof/>
            <w:lang w:val="el-GR"/>
          </w:rPr>
          <w:t xml:space="preserve">6.1 </w:t>
        </w:r>
        <w:r w:rsidR="00402D11">
          <w:rPr>
            <w:rFonts w:asciiTheme="minorHAnsi" w:eastAsiaTheme="minorEastAsia" w:hAnsiTheme="minorHAnsi" w:cstheme="minorBidi"/>
            <w:smallCaps w:val="0"/>
            <w:noProof/>
            <w:sz w:val="22"/>
            <w:szCs w:val="22"/>
            <w:lang w:val="el-GR" w:eastAsia="el-GR"/>
          </w:rPr>
          <w:tab/>
        </w:r>
        <w:r w:rsidR="00402D11" w:rsidRPr="00D71B94">
          <w:rPr>
            <w:rStyle w:val="-"/>
            <w:rFonts w:cstheme="minorHAnsi"/>
            <w:noProof/>
            <w:lang w:val="el-GR"/>
          </w:rPr>
          <w:t>Παρακολούθηση της σύμβασης</w:t>
        </w:r>
        <w:r w:rsidR="00402D11">
          <w:rPr>
            <w:noProof/>
            <w:webHidden/>
          </w:rPr>
          <w:tab/>
        </w:r>
        <w:r>
          <w:rPr>
            <w:noProof/>
            <w:webHidden/>
          </w:rPr>
          <w:fldChar w:fldCharType="begin"/>
        </w:r>
        <w:r w:rsidR="00402D11">
          <w:rPr>
            <w:noProof/>
            <w:webHidden/>
          </w:rPr>
          <w:instrText xml:space="preserve"> PAGEREF _Toc1735154 \h </w:instrText>
        </w:r>
        <w:r>
          <w:rPr>
            <w:noProof/>
            <w:webHidden/>
          </w:rPr>
        </w:r>
        <w:r>
          <w:rPr>
            <w:noProof/>
            <w:webHidden/>
          </w:rPr>
          <w:fldChar w:fldCharType="separate"/>
        </w:r>
        <w:r w:rsidR="00E07F28">
          <w:rPr>
            <w:noProof/>
            <w:webHidden/>
          </w:rPr>
          <w:t>45</w:t>
        </w:r>
        <w:r>
          <w:rPr>
            <w:noProof/>
            <w:webHidden/>
          </w:rPr>
          <w:fldChar w:fldCharType="end"/>
        </w:r>
      </w:hyperlink>
    </w:p>
    <w:p w:rsidR="00402D11" w:rsidRDefault="00474C63">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735155" w:history="1">
        <w:r w:rsidR="00402D11" w:rsidRPr="00D71B94">
          <w:rPr>
            <w:rStyle w:val="-"/>
            <w:rFonts w:cstheme="minorHAnsi"/>
            <w:noProof/>
            <w:lang w:val="el-GR"/>
          </w:rPr>
          <w:t xml:space="preserve">6.2 </w:t>
        </w:r>
        <w:r w:rsidR="00402D11">
          <w:rPr>
            <w:rFonts w:asciiTheme="minorHAnsi" w:eastAsiaTheme="minorEastAsia" w:hAnsiTheme="minorHAnsi" w:cstheme="minorBidi"/>
            <w:smallCaps w:val="0"/>
            <w:noProof/>
            <w:sz w:val="22"/>
            <w:szCs w:val="22"/>
            <w:lang w:val="el-GR" w:eastAsia="el-GR"/>
          </w:rPr>
          <w:tab/>
        </w:r>
        <w:r w:rsidR="00402D11" w:rsidRPr="00D71B94">
          <w:rPr>
            <w:rStyle w:val="-"/>
            <w:rFonts w:cstheme="minorHAnsi"/>
            <w:noProof/>
            <w:lang w:val="el-GR"/>
          </w:rPr>
          <w:t>Διάρκεια σύμβασης</w:t>
        </w:r>
        <w:r w:rsidR="00402D11">
          <w:rPr>
            <w:noProof/>
            <w:webHidden/>
          </w:rPr>
          <w:tab/>
        </w:r>
        <w:r>
          <w:rPr>
            <w:noProof/>
            <w:webHidden/>
          </w:rPr>
          <w:fldChar w:fldCharType="begin"/>
        </w:r>
        <w:r w:rsidR="00402D11">
          <w:rPr>
            <w:noProof/>
            <w:webHidden/>
          </w:rPr>
          <w:instrText xml:space="preserve"> PAGEREF _Toc1735155 \h </w:instrText>
        </w:r>
        <w:r>
          <w:rPr>
            <w:noProof/>
            <w:webHidden/>
          </w:rPr>
        </w:r>
        <w:r>
          <w:rPr>
            <w:noProof/>
            <w:webHidden/>
          </w:rPr>
          <w:fldChar w:fldCharType="separate"/>
        </w:r>
        <w:r w:rsidR="00E07F28">
          <w:rPr>
            <w:noProof/>
            <w:webHidden/>
          </w:rPr>
          <w:t>45</w:t>
        </w:r>
        <w:r>
          <w:rPr>
            <w:noProof/>
            <w:webHidden/>
          </w:rPr>
          <w:fldChar w:fldCharType="end"/>
        </w:r>
      </w:hyperlink>
    </w:p>
    <w:p w:rsidR="00402D11" w:rsidRDefault="00474C63">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735156" w:history="1">
        <w:r w:rsidR="00402D11" w:rsidRPr="00D71B94">
          <w:rPr>
            <w:rStyle w:val="-"/>
            <w:rFonts w:cstheme="minorHAnsi"/>
            <w:noProof/>
            <w:lang w:val="el-GR"/>
          </w:rPr>
          <w:t>6.3</w:t>
        </w:r>
        <w:r w:rsidR="00402D11">
          <w:rPr>
            <w:rFonts w:asciiTheme="minorHAnsi" w:eastAsiaTheme="minorEastAsia" w:hAnsiTheme="minorHAnsi" w:cstheme="minorBidi"/>
            <w:smallCaps w:val="0"/>
            <w:noProof/>
            <w:sz w:val="22"/>
            <w:szCs w:val="22"/>
            <w:lang w:val="el-GR" w:eastAsia="el-GR"/>
          </w:rPr>
          <w:tab/>
        </w:r>
        <w:r w:rsidR="00402D11" w:rsidRPr="00D71B94">
          <w:rPr>
            <w:rStyle w:val="-"/>
            <w:rFonts w:cstheme="minorHAnsi"/>
            <w:noProof/>
            <w:lang w:val="el-GR"/>
          </w:rPr>
          <w:t>Παραλαβή του αντικειμένου της σύμβασης</w:t>
        </w:r>
        <w:r w:rsidR="00402D11">
          <w:rPr>
            <w:noProof/>
            <w:webHidden/>
          </w:rPr>
          <w:tab/>
        </w:r>
        <w:r>
          <w:rPr>
            <w:noProof/>
            <w:webHidden/>
          </w:rPr>
          <w:fldChar w:fldCharType="begin"/>
        </w:r>
        <w:r w:rsidR="00402D11">
          <w:rPr>
            <w:noProof/>
            <w:webHidden/>
          </w:rPr>
          <w:instrText xml:space="preserve"> PAGEREF _Toc1735156 \h </w:instrText>
        </w:r>
        <w:r>
          <w:rPr>
            <w:noProof/>
            <w:webHidden/>
          </w:rPr>
        </w:r>
        <w:r>
          <w:rPr>
            <w:noProof/>
            <w:webHidden/>
          </w:rPr>
          <w:fldChar w:fldCharType="separate"/>
        </w:r>
        <w:r w:rsidR="00E07F28">
          <w:rPr>
            <w:noProof/>
            <w:webHidden/>
          </w:rPr>
          <w:t>46</w:t>
        </w:r>
        <w:r>
          <w:rPr>
            <w:noProof/>
            <w:webHidden/>
          </w:rPr>
          <w:fldChar w:fldCharType="end"/>
        </w:r>
      </w:hyperlink>
    </w:p>
    <w:p w:rsidR="00402D11" w:rsidRDefault="00474C63">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735157" w:history="1">
        <w:r w:rsidR="00402D11" w:rsidRPr="00D71B94">
          <w:rPr>
            <w:rStyle w:val="-"/>
            <w:rFonts w:cstheme="minorHAnsi"/>
            <w:noProof/>
            <w:lang w:val="el-GR"/>
          </w:rPr>
          <w:t xml:space="preserve">6.4 </w:t>
        </w:r>
        <w:r w:rsidR="00402D11">
          <w:rPr>
            <w:rFonts w:asciiTheme="minorHAnsi" w:eastAsiaTheme="minorEastAsia" w:hAnsiTheme="minorHAnsi" w:cstheme="minorBidi"/>
            <w:smallCaps w:val="0"/>
            <w:noProof/>
            <w:sz w:val="22"/>
            <w:szCs w:val="22"/>
            <w:lang w:val="el-GR" w:eastAsia="el-GR"/>
          </w:rPr>
          <w:tab/>
        </w:r>
        <w:r w:rsidR="00402D11" w:rsidRPr="00D71B94">
          <w:rPr>
            <w:rStyle w:val="-"/>
            <w:rFonts w:cstheme="minorHAnsi"/>
            <w:noProof/>
            <w:lang w:val="el-GR"/>
          </w:rPr>
          <w:t>Απόρριψη παραδοτέων – Αντικατάσταση</w:t>
        </w:r>
        <w:r w:rsidR="00402D11">
          <w:rPr>
            <w:noProof/>
            <w:webHidden/>
          </w:rPr>
          <w:tab/>
        </w:r>
        <w:r>
          <w:rPr>
            <w:noProof/>
            <w:webHidden/>
          </w:rPr>
          <w:fldChar w:fldCharType="begin"/>
        </w:r>
        <w:r w:rsidR="00402D11">
          <w:rPr>
            <w:noProof/>
            <w:webHidden/>
          </w:rPr>
          <w:instrText xml:space="preserve"> PAGEREF _Toc1735157 \h </w:instrText>
        </w:r>
        <w:r>
          <w:rPr>
            <w:noProof/>
            <w:webHidden/>
          </w:rPr>
        </w:r>
        <w:r>
          <w:rPr>
            <w:noProof/>
            <w:webHidden/>
          </w:rPr>
          <w:fldChar w:fldCharType="separate"/>
        </w:r>
        <w:r w:rsidR="00E07F28">
          <w:rPr>
            <w:noProof/>
            <w:webHidden/>
          </w:rPr>
          <w:t>46</w:t>
        </w:r>
        <w:r>
          <w:rPr>
            <w:noProof/>
            <w:webHidden/>
          </w:rPr>
          <w:fldChar w:fldCharType="end"/>
        </w:r>
      </w:hyperlink>
    </w:p>
    <w:p w:rsidR="00402D11" w:rsidRDefault="00474C63">
      <w:pPr>
        <w:pStyle w:val="1a"/>
        <w:tabs>
          <w:tab w:val="right" w:leader="dot" w:pos="9628"/>
        </w:tabs>
        <w:rPr>
          <w:rFonts w:asciiTheme="minorHAnsi" w:eastAsiaTheme="minorEastAsia" w:hAnsiTheme="minorHAnsi" w:cstheme="minorBidi"/>
          <w:b w:val="0"/>
          <w:bCs w:val="0"/>
          <w:caps w:val="0"/>
          <w:noProof/>
          <w:sz w:val="22"/>
          <w:szCs w:val="22"/>
          <w:lang w:val="el-GR" w:eastAsia="el-GR"/>
        </w:rPr>
      </w:pPr>
      <w:hyperlink w:anchor="_Toc1735158" w:history="1">
        <w:r w:rsidR="00402D11" w:rsidRPr="00D71B94">
          <w:rPr>
            <w:rStyle w:val="-"/>
            <w:rFonts w:cstheme="minorHAnsi"/>
            <w:noProof/>
            <w:lang w:val="el-GR"/>
          </w:rPr>
          <w:t>ΠΑΡΑΡΤΗΜΑΤΑ</w:t>
        </w:r>
        <w:r w:rsidR="00402D11">
          <w:rPr>
            <w:noProof/>
            <w:webHidden/>
          </w:rPr>
          <w:tab/>
        </w:r>
        <w:r>
          <w:rPr>
            <w:noProof/>
            <w:webHidden/>
          </w:rPr>
          <w:fldChar w:fldCharType="begin"/>
        </w:r>
        <w:r w:rsidR="00402D11">
          <w:rPr>
            <w:noProof/>
            <w:webHidden/>
          </w:rPr>
          <w:instrText xml:space="preserve"> PAGEREF _Toc1735158 \h </w:instrText>
        </w:r>
        <w:r>
          <w:rPr>
            <w:noProof/>
            <w:webHidden/>
          </w:rPr>
        </w:r>
        <w:r>
          <w:rPr>
            <w:noProof/>
            <w:webHidden/>
          </w:rPr>
          <w:fldChar w:fldCharType="separate"/>
        </w:r>
        <w:r w:rsidR="00E07F28">
          <w:rPr>
            <w:noProof/>
            <w:webHidden/>
          </w:rPr>
          <w:t>48</w:t>
        </w:r>
        <w:r>
          <w:rPr>
            <w:noProof/>
            <w:webHidden/>
          </w:rPr>
          <w:fldChar w:fldCharType="end"/>
        </w:r>
      </w:hyperlink>
    </w:p>
    <w:p w:rsidR="00402D11" w:rsidRDefault="00474C63">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1735159" w:history="1">
        <w:r w:rsidR="00402D11" w:rsidRPr="00D71B94">
          <w:rPr>
            <w:rStyle w:val="-"/>
            <w:rFonts w:cstheme="minorHAnsi"/>
            <w:noProof/>
            <w:lang w:val="el-GR"/>
          </w:rPr>
          <w:t>ΠΑΡΑΡΤΗΜΑ Α – Αναλυτική Περιγραφή Φυσικού και Οικονομικού Αντικειμένου της Σύμβασης</w:t>
        </w:r>
        <w:r w:rsidR="00402D11">
          <w:rPr>
            <w:noProof/>
            <w:webHidden/>
          </w:rPr>
          <w:tab/>
        </w:r>
        <w:r>
          <w:rPr>
            <w:noProof/>
            <w:webHidden/>
          </w:rPr>
          <w:fldChar w:fldCharType="begin"/>
        </w:r>
        <w:r w:rsidR="00402D11">
          <w:rPr>
            <w:noProof/>
            <w:webHidden/>
          </w:rPr>
          <w:instrText xml:space="preserve"> PAGEREF _Toc1735159 \h </w:instrText>
        </w:r>
        <w:r>
          <w:rPr>
            <w:noProof/>
            <w:webHidden/>
          </w:rPr>
        </w:r>
        <w:r>
          <w:rPr>
            <w:noProof/>
            <w:webHidden/>
          </w:rPr>
          <w:fldChar w:fldCharType="separate"/>
        </w:r>
        <w:r w:rsidR="00E07F28">
          <w:rPr>
            <w:noProof/>
            <w:webHidden/>
          </w:rPr>
          <w:t>48</w:t>
        </w:r>
        <w:r>
          <w:rPr>
            <w:noProof/>
            <w:webHidden/>
          </w:rPr>
          <w:fldChar w:fldCharType="end"/>
        </w:r>
      </w:hyperlink>
    </w:p>
    <w:p w:rsidR="00402D11" w:rsidRDefault="00474C63">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1735160" w:history="1">
        <w:r w:rsidR="00402D11" w:rsidRPr="00D71B94">
          <w:rPr>
            <w:rStyle w:val="-"/>
            <w:rFonts w:cstheme="minorHAnsi"/>
            <w:noProof/>
            <w:lang w:val="el-GR"/>
          </w:rPr>
          <w:t>ΠΑΡΑΡΤΗΜΑ Β – ΥΠΟΔΕΙΓΜΑ ΟΙΚΟΝΟΜΙΚΗΣ ΠΡΟΣΦΟΡΑΣ</w:t>
        </w:r>
        <w:r w:rsidR="00402D11">
          <w:rPr>
            <w:noProof/>
            <w:webHidden/>
          </w:rPr>
          <w:tab/>
        </w:r>
        <w:r>
          <w:rPr>
            <w:noProof/>
            <w:webHidden/>
          </w:rPr>
          <w:fldChar w:fldCharType="begin"/>
        </w:r>
        <w:r w:rsidR="00402D11">
          <w:rPr>
            <w:noProof/>
            <w:webHidden/>
          </w:rPr>
          <w:instrText xml:space="preserve"> PAGEREF _Toc1735160 \h </w:instrText>
        </w:r>
        <w:r>
          <w:rPr>
            <w:noProof/>
            <w:webHidden/>
          </w:rPr>
        </w:r>
        <w:r>
          <w:rPr>
            <w:noProof/>
            <w:webHidden/>
          </w:rPr>
          <w:fldChar w:fldCharType="separate"/>
        </w:r>
        <w:r w:rsidR="00E07F28">
          <w:rPr>
            <w:noProof/>
            <w:webHidden/>
          </w:rPr>
          <w:t>55</w:t>
        </w:r>
        <w:r>
          <w:rPr>
            <w:noProof/>
            <w:webHidden/>
          </w:rPr>
          <w:fldChar w:fldCharType="end"/>
        </w:r>
      </w:hyperlink>
    </w:p>
    <w:p w:rsidR="00402D11" w:rsidRDefault="00474C63">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1735161" w:history="1">
        <w:r w:rsidR="00402D11" w:rsidRPr="00D71B94">
          <w:rPr>
            <w:rStyle w:val="-"/>
            <w:rFonts w:cstheme="minorHAnsi"/>
            <w:noProof/>
            <w:lang w:val="el-GR"/>
          </w:rPr>
          <w:t>ΠΑΡΑΡΤΗΜΑ Γ–ΕΙΔΙΚΗ ΣΥΓΓΡΑΦΗ ΥΠΟΧΡΕΩΣΕΩΝ</w:t>
        </w:r>
        <w:r w:rsidR="00402D11">
          <w:rPr>
            <w:noProof/>
            <w:webHidden/>
          </w:rPr>
          <w:tab/>
        </w:r>
        <w:r>
          <w:rPr>
            <w:noProof/>
            <w:webHidden/>
          </w:rPr>
          <w:fldChar w:fldCharType="begin"/>
        </w:r>
        <w:r w:rsidR="00402D11">
          <w:rPr>
            <w:noProof/>
            <w:webHidden/>
          </w:rPr>
          <w:instrText xml:space="preserve"> PAGEREF _Toc1735161 \h </w:instrText>
        </w:r>
        <w:r>
          <w:rPr>
            <w:noProof/>
            <w:webHidden/>
          </w:rPr>
        </w:r>
        <w:r>
          <w:rPr>
            <w:noProof/>
            <w:webHidden/>
          </w:rPr>
          <w:fldChar w:fldCharType="separate"/>
        </w:r>
        <w:r w:rsidR="00E07F28">
          <w:rPr>
            <w:noProof/>
            <w:webHidden/>
          </w:rPr>
          <w:t>56</w:t>
        </w:r>
        <w:r>
          <w:rPr>
            <w:noProof/>
            <w:webHidden/>
          </w:rPr>
          <w:fldChar w:fldCharType="end"/>
        </w:r>
      </w:hyperlink>
    </w:p>
    <w:p w:rsidR="00402D11" w:rsidRDefault="00474C63">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1735162" w:history="1">
        <w:r w:rsidR="00402D11" w:rsidRPr="00D71B94">
          <w:rPr>
            <w:rStyle w:val="-"/>
            <w:rFonts w:cstheme="minorHAnsi"/>
            <w:noProof/>
            <w:lang w:val="el-GR"/>
          </w:rPr>
          <w:t>ΠΑΡΑΡΤΗΜΑ Δ -ΤΕΥΔ</w:t>
        </w:r>
        <w:r w:rsidR="00402D11">
          <w:rPr>
            <w:noProof/>
            <w:webHidden/>
          </w:rPr>
          <w:tab/>
        </w:r>
        <w:r>
          <w:rPr>
            <w:noProof/>
            <w:webHidden/>
          </w:rPr>
          <w:fldChar w:fldCharType="begin"/>
        </w:r>
        <w:r w:rsidR="00402D11">
          <w:rPr>
            <w:noProof/>
            <w:webHidden/>
          </w:rPr>
          <w:instrText xml:space="preserve"> PAGEREF _Toc1735162 \h </w:instrText>
        </w:r>
        <w:r>
          <w:rPr>
            <w:noProof/>
            <w:webHidden/>
          </w:rPr>
        </w:r>
        <w:r>
          <w:rPr>
            <w:noProof/>
            <w:webHidden/>
          </w:rPr>
          <w:fldChar w:fldCharType="separate"/>
        </w:r>
        <w:r w:rsidR="00E07F28">
          <w:rPr>
            <w:noProof/>
            <w:webHidden/>
          </w:rPr>
          <w:t>62</w:t>
        </w:r>
        <w:r>
          <w:rPr>
            <w:noProof/>
            <w:webHidden/>
          </w:rPr>
          <w:fldChar w:fldCharType="end"/>
        </w:r>
      </w:hyperlink>
    </w:p>
    <w:p w:rsidR="00E56904" w:rsidRPr="008700F8" w:rsidRDefault="00474C63" w:rsidP="00542C57">
      <w:pPr>
        <w:pStyle w:val="25"/>
        <w:tabs>
          <w:tab w:val="right" w:leader="dot" w:pos="9628"/>
        </w:tabs>
        <w:rPr>
          <w:rStyle w:val="-"/>
          <w:rFonts w:cstheme="minorHAnsi"/>
          <w:noProof/>
          <w:color w:val="auto"/>
          <w:u w:val="none"/>
          <w:lang w:val="el-GR"/>
        </w:rPr>
      </w:pPr>
      <w:r w:rsidRPr="00402D11">
        <w:rPr>
          <w:rFonts w:asciiTheme="minorHAnsi" w:hAnsiTheme="minorHAnsi" w:cstheme="minorHAnsi"/>
          <w:lang w:val="el-GR"/>
        </w:rPr>
        <w:fldChar w:fldCharType="end"/>
      </w:r>
      <w:r w:rsidR="00542C57" w:rsidRPr="008700F8">
        <w:rPr>
          <w:rStyle w:val="-"/>
          <w:rFonts w:cstheme="minorHAnsi"/>
          <w:noProof/>
          <w:color w:val="auto"/>
          <w:u w:val="none"/>
          <w:lang w:val="el-GR"/>
        </w:rPr>
        <w:t>ΠΑΡΑΡΤΗΜΑ Ε- ΥΠΟΔΕΙΓΜΑΤΑ ΕΓΓΥΤΙΚΩΝ ΕΠΙΣΤΟΛΩΝ………………………………………………………………………………………….86</w:t>
      </w:r>
    </w:p>
    <w:p w:rsidR="00C07E8A" w:rsidRPr="0072036D" w:rsidRDefault="00C07E8A" w:rsidP="00542C57">
      <w:pPr>
        <w:pStyle w:val="25"/>
        <w:tabs>
          <w:tab w:val="right" w:leader="dot" w:pos="9628"/>
        </w:tabs>
        <w:rPr>
          <w:rStyle w:val="-"/>
          <w:noProof/>
          <w:lang w:val="el-GR"/>
        </w:rPr>
      </w:pPr>
    </w:p>
    <w:p w:rsidR="00A65A8F" w:rsidRPr="00402D11" w:rsidRDefault="00A65A8F" w:rsidP="00475405">
      <w:pPr>
        <w:pStyle w:val="1"/>
        <w:numPr>
          <w:ilvl w:val="0"/>
          <w:numId w:val="3"/>
        </w:numPr>
        <w:tabs>
          <w:tab w:val="left" w:pos="567"/>
        </w:tabs>
        <w:spacing w:line="360" w:lineRule="auto"/>
        <w:ind w:left="567" w:hanging="567"/>
        <w:rPr>
          <w:rFonts w:asciiTheme="minorHAnsi" w:hAnsiTheme="minorHAnsi" w:cstheme="minorHAnsi"/>
          <w:sz w:val="22"/>
          <w:szCs w:val="20"/>
          <w:lang w:val="el-GR"/>
        </w:rPr>
      </w:pPr>
      <w:bookmarkStart w:id="3" w:name="__RefHeading___Toc469997138"/>
      <w:bookmarkStart w:id="4" w:name="_Toc1735100"/>
      <w:bookmarkEnd w:id="3"/>
      <w:r w:rsidRPr="00402D11">
        <w:rPr>
          <w:rFonts w:asciiTheme="minorHAnsi" w:hAnsiTheme="minorHAnsi" w:cstheme="minorHAnsi"/>
          <w:sz w:val="22"/>
          <w:szCs w:val="20"/>
          <w:lang w:val="el-GR"/>
        </w:rPr>
        <w:lastRenderedPageBreak/>
        <w:t>ΑΝΑΘΕΤΟΥΣΑ ΑΡΧΗ ΚΑΙ ΑΝΤΙΚΕΙΜΕΝΟ ΣΥΜΒΑΣΗΣ</w:t>
      </w:r>
      <w:bookmarkEnd w:id="4"/>
    </w:p>
    <w:p w:rsidR="00A65A8F" w:rsidRPr="00402D11" w:rsidRDefault="00A65A8F" w:rsidP="00AC70EA">
      <w:pPr>
        <w:pStyle w:val="2"/>
        <w:spacing w:line="360" w:lineRule="auto"/>
        <w:rPr>
          <w:rFonts w:asciiTheme="minorHAnsi" w:hAnsiTheme="minorHAnsi" w:cstheme="minorHAnsi"/>
          <w:sz w:val="22"/>
          <w:szCs w:val="20"/>
          <w:lang w:val="el-GR"/>
        </w:rPr>
      </w:pPr>
      <w:bookmarkStart w:id="5" w:name="__RefHeading___Toc469997139"/>
      <w:bookmarkStart w:id="6" w:name="_Toc1735101"/>
      <w:r w:rsidRPr="00402D11">
        <w:rPr>
          <w:rFonts w:asciiTheme="minorHAnsi" w:hAnsiTheme="minorHAnsi" w:cstheme="minorHAnsi"/>
          <w:sz w:val="22"/>
          <w:szCs w:val="20"/>
          <w:lang w:val="el-GR"/>
        </w:rPr>
        <w:t>1.1</w:t>
      </w:r>
      <w:r w:rsidRPr="00402D11">
        <w:rPr>
          <w:rFonts w:asciiTheme="minorHAnsi" w:hAnsiTheme="minorHAnsi" w:cstheme="minorHAnsi"/>
          <w:sz w:val="22"/>
          <w:szCs w:val="20"/>
          <w:lang w:val="el-GR"/>
        </w:rPr>
        <w:tab/>
        <w:t>Στοιχεία Αναθέτουσας Αρχής</w:t>
      </w:r>
      <w:bookmarkEnd w:id="5"/>
      <w:bookmarkEnd w:id="6"/>
    </w:p>
    <w:p w:rsidR="00A65A8F" w:rsidRPr="00402D11" w:rsidRDefault="00A65A8F" w:rsidP="00AC70EA">
      <w:pPr>
        <w:pStyle w:val="normalwithoutspacing"/>
        <w:spacing w:line="360" w:lineRule="auto"/>
        <w:rPr>
          <w:rFonts w:asciiTheme="minorHAnsi" w:hAnsiTheme="minorHAnsi" w:cstheme="minorHAnsi"/>
          <w:szCs w:val="20"/>
        </w:rPr>
      </w:pPr>
    </w:p>
    <w:tbl>
      <w:tblPr>
        <w:tblW w:w="0" w:type="auto"/>
        <w:tblInd w:w="108" w:type="dxa"/>
        <w:tblLayout w:type="fixed"/>
        <w:tblLook w:val="0000"/>
      </w:tblPr>
      <w:tblGrid>
        <w:gridCol w:w="4111"/>
        <w:gridCol w:w="5243"/>
      </w:tblGrid>
      <w:tr w:rsidR="00D76B9D" w:rsidRPr="007C2E60" w:rsidTr="00846235">
        <w:tc>
          <w:tcPr>
            <w:tcW w:w="4111" w:type="dxa"/>
            <w:tcBorders>
              <w:top w:val="single" w:sz="4" w:space="0" w:color="000000"/>
              <w:left w:val="single" w:sz="4" w:space="0" w:color="000000"/>
              <w:bottom w:val="single" w:sz="4" w:space="0" w:color="000000"/>
            </w:tcBorders>
            <w:shd w:val="clear" w:color="auto" w:fill="auto"/>
          </w:tcPr>
          <w:p w:rsidR="00D76B9D" w:rsidRPr="00402D11" w:rsidRDefault="00D76B9D" w:rsidP="00AC70EA">
            <w:pPr>
              <w:pStyle w:val="normalwithoutspacing"/>
              <w:spacing w:line="360" w:lineRule="auto"/>
              <w:rPr>
                <w:rFonts w:asciiTheme="minorHAnsi" w:hAnsiTheme="minorHAnsi" w:cstheme="minorHAnsi"/>
                <w:szCs w:val="20"/>
              </w:rPr>
            </w:pPr>
            <w:r w:rsidRPr="00402D11">
              <w:rPr>
                <w:rFonts w:asciiTheme="minorHAnsi" w:hAnsiTheme="minorHAnsi" w:cstheme="minorHAnsi"/>
                <w:szCs w:val="20"/>
              </w:rPr>
              <w:t>Επωνυμία</w:t>
            </w:r>
          </w:p>
        </w:tc>
        <w:tc>
          <w:tcPr>
            <w:tcW w:w="5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B9D" w:rsidRPr="00402D11" w:rsidRDefault="00D76B9D" w:rsidP="00846235">
            <w:pPr>
              <w:pStyle w:val="normalwithoutspacing"/>
              <w:snapToGrid w:val="0"/>
              <w:spacing w:after="0"/>
              <w:jc w:val="left"/>
              <w:rPr>
                <w:rFonts w:asciiTheme="minorHAnsi" w:hAnsiTheme="minorHAnsi" w:cstheme="minorHAnsi"/>
              </w:rPr>
            </w:pPr>
            <w:r w:rsidRPr="00402D11">
              <w:rPr>
                <w:rFonts w:asciiTheme="minorHAnsi" w:hAnsiTheme="minorHAnsi" w:cstheme="minorHAnsi"/>
              </w:rPr>
              <w:t xml:space="preserve">ΠΕΡΙΦΕΡΕΙΑ ΔΥΤΙΚΗΣ ΜΑΚΕΔΟΝΙΑΣ ΠΕΡΙΦΕΡΕΙΑΚΗ ΕΝΟΤΗΤΑ ΓΡΕΒΕΝΩΝ </w:t>
            </w:r>
          </w:p>
          <w:p w:rsidR="00D76B9D" w:rsidRPr="00402D11" w:rsidRDefault="00D76B9D" w:rsidP="00846235">
            <w:pPr>
              <w:pStyle w:val="normalwithoutspacing"/>
              <w:snapToGrid w:val="0"/>
              <w:spacing w:after="0"/>
              <w:jc w:val="left"/>
              <w:rPr>
                <w:rFonts w:asciiTheme="minorHAnsi" w:hAnsiTheme="minorHAnsi" w:cstheme="minorHAnsi"/>
              </w:rPr>
            </w:pPr>
            <w:r w:rsidRPr="00402D11">
              <w:rPr>
                <w:rFonts w:asciiTheme="minorHAnsi" w:hAnsiTheme="minorHAnsi" w:cstheme="minorHAnsi"/>
              </w:rPr>
              <w:t>ΔΙΕΥΘΥΝΣΗ ΔΙΟΙΚΗΤΙΚΟΥ – ΟΙΚΟΝΟΜΙΚΟΥ ΤΜΗΜΑ ΠΡΟΜΗΘΕΙΩΝ</w:t>
            </w:r>
          </w:p>
        </w:tc>
      </w:tr>
      <w:tr w:rsidR="00D76B9D" w:rsidRPr="00402D11" w:rsidTr="00846235">
        <w:tc>
          <w:tcPr>
            <w:tcW w:w="4111" w:type="dxa"/>
            <w:tcBorders>
              <w:top w:val="single" w:sz="4" w:space="0" w:color="000000"/>
              <w:left w:val="single" w:sz="4" w:space="0" w:color="000000"/>
              <w:bottom w:val="single" w:sz="4" w:space="0" w:color="000000"/>
            </w:tcBorders>
            <w:shd w:val="clear" w:color="auto" w:fill="auto"/>
          </w:tcPr>
          <w:p w:rsidR="00D76B9D" w:rsidRPr="00402D11" w:rsidRDefault="00D76B9D" w:rsidP="00AC70EA">
            <w:pPr>
              <w:pStyle w:val="normalwithoutspacing"/>
              <w:spacing w:line="360" w:lineRule="auto"/>
              <w:rPr>
                <w:rFonts w:asciiTheme="minorHAnsi" w:hAnsiTheme="minorHAnsi" w:cstheme="minorHAnsi"/>
                <w:szCs w:val="20"/>
              </w:rPr>
            </w:pPr>
            <w:r w:rsidRPr="00402D11">
              <w:rPr>
                <w:rFonts w:asciiTheme="minorHAnsi" w:hAnsiTheme="minorHAnsi" w:cstheme="minorHAnsi"/>
                <w:szCs w:val="20"/>
              </w:rPr>
              <w:t>Ταχυδρομική διεύθυνση</w:t>
            </w:r>
          </w:p>
        </w:tc>
        <w:tc>
          <w:tcPr>
            <w:tcW w:w="5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B9D" w:rsidRPr="00402D11" w:rsidRDefault="00D76B9D" w:rsidP="00846235">
            <w:pPr>
              <w:pStyle w:val="normalwithoutspacing"/>
              <w:snapToGrid w:val="0"/>
              <w:rPr>
                <w:rFonts w:asciiTheme="minorHAnsi" w:hAnsiTheme="minorHAnsi" w:cstheme="minorHAnsi"/>
              </w:rPr>
            </w:pPr>
            <w:r w:rsidRPr="00402D11">
              <w:rPr>
                <w:rFonts w:asciiTheme="minorHAnsi" w:hAnsiTheme="minorHAnsi" w:cstheme="minorHAnsi"/>
                <w:szCs w:val="22"/>
              </w:rPr>
              <w:t>Διοικητήριο «Κώστας Ταλιαδούρης»</w:t>
            </w:r>
          </w:p>
        </w:tc>
      </w:tr>
      <w:tr w:rsidR="00D76B9D" w:rsidRPr="00402D11" w:rsidTr="00846235">
        <w:tc>
          <w:tcPr>
            <w:tcW w:w="4111" w:type="dxa"/>
            <w:tcBorders>
              <w:top w:val="single" w:sz="4" w:space="0" w:color="000000"/>
              <w:left w:val="single" w:sz="4" w:space="0" w:color="000000"/>
              <w:bottom w:val="single" w:sz="4" w:space="0" w:color="000000"/>
            </w:tcBorders>
            <w:shd w:val="clear" w:color="auto" w:fill="auto"/>
          </w:tcPr>
          <w:p w:rsidR="00D76B9D" w:rsidRPr="00402D11" w:rsidRDefault="00D76B9D" w:rsidP="00AC70EA">
            <w:pPr>
              <w:pStyle w:val="normalwithoutspacing"/>
              <w:spacing w:line="360" w:lineRule="auto"/>
              <w:rPr>
                <w:rFonts w:asciiTheme="minorHAnsi" w:hAnsiTheme="minorHAnsi" w:cstheme="minorHAnsi"/>
                <w:szCs w:val="20"/>
              </w:rPr>
            </w:pPr>
            <w:r w:rsidRPr="00402D11">
              <w:rPr>
                <w:rFonts w:asciiTheme="minorHAnsi" w:hAnsiTheme="minorHAnsi" w:cstheme="minorHAnsi"/>
                <w:szCs w:val="20"/>
              </w:rPr>
              <w:t>Πόλη</w:t>
            </w:r>
          </w:p>
        </w:tc>
        <w:tc>
          <w:tcPr>
            <w:tcW w:w="5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B9D" w:rsidRPr="00402D11" w:rsidRDefault="00D76B9D" w:rsidP="00846235">
            <w:pPr>
              <w:pStyle w:val="normalwithoutspacing"/>
              <w:snapToGrid w:val="0"/>
              <w:rPr>
                <w:rFonts w:asciiTheme="minorHAnsi" w:hAnsiTheme="minorHAnsi" w:cstheme="minorHAnsi"/>
              </w:rPr>
            </w:pPr>
            <w:r w:rsidRPr="00402D11">
              <w:rPr>
                <w:rFonts w:asciiTheme="minorHAnsi" w:hAnsiTheme="minorHAnsi" w:cstheme="minorHAnsi"/>
              </w:rPr>
              <w:t>ΓΡΕΒΕΝΑ</w:t>
            </w:r>
          </w:p>
        </w:tc>
      </w:tr>
      <w:tr w:rsidR="00D76B9D" w:rsidRPr="00402D11" w:rsidTr="00846235">
        <w:tc>
          <w:tcPr>
            <w:tcW w:w="4111" w:type="dxa"/>
            <w:tcBorders>
              <w:top w:val="single" w:sz="4" w:space="0" w:color="000000"/>
              <w:left w:val="single" w:sz="4" w:space="0" w:color="000000"/>
              <w:bottom w:val="single" w:sz="4" w:space="0" w:color="000000"/>
            </w:tcBorders>
            <w:shd w:val="clear" w:color="auto" w:fill="auto"/>
          </w:tcPr>
          <w:p w:rsidR="00D76B9D" w:rsidRPr="00402D11" w:rsidRDefault="00D76B9D" w:rsidP="00AC70EA">
            <w:pPr>
              <w:pStyle w:val="normalwithoutspacing"/>
              <w:spacing w:line="360" w:lineRule="auto"/>
              <w:rPr>
                <w:rFonts w:asciiTheme="minorHAnsi" w:hAnsiTheme="minorHAnsi" w:cstheme="minorHAnsi"/>
                <w:szCs w:val="20"/>
              </w:rPr>
            </w:pPr>
            <w:r w:rsidRPr="00402D11">
              <w:rPr>
                <w:rFonts w:asciiTheme="minorHAnsi" w:hAnsiTheme="minorHAnsi" w:cstheme="minorHAnsi"/>
                <w:szCs w:val="20"/>
              </w:rPr>
              <w:t>Ταχυδρομικός Κωδικός</w:t>
            </w:r>
          </w:p>
        </w:tc>
        <w:tc>
          <w:tcPr>
            <w:tcW w:w="5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B9D" w:rsidRPr="00402D11" w:rsidRDefault="00D76B9D" w:rsidP="00846235">
            <w:pPr>
              <w:pStyle w:val="normalwithoutspacing"/>
              <w:snapToGrid w:val="0"/>
              <w:rPr>
                <w:rFonts w:asciiTheme="minorHAnsi" w:hAnsiTheme="minorHAnsi" w:cstheme="minorHAnsi"/>
              </w:rPr>
            </w:pPr>
            <w:r w:rsidRPr="00402D11">
              <w:rPr>
                <w:rFonts w:asciiTheme="minorHAnsi" w:hAnsiTheme="minorHAnsi" w:cstheme="minorHAnsi"/>
              </w:rPr>
              <w:t>51100</w:t>
            </w:r>
          </w:p>
        </w:tc>
      </w:tr>
      <w:tr w:rsidR="003A01C5" w:rsidRPr="00402D11" w:rsidTr="00846235">
        <w:tc>
          <w:tcPr>
            <w:tcW w:w="4111" w:type="dxa"/>
            <w:tcBorders>
              <w:top w:val="single" w:sz="4" w:space="0" w:color="000000"/>
              <w:left w:val="single" w:sz="4" w:space="0" w:color="000000"/>
              <w:bottom w:val="single" w:sz="4" w:space="0" w:color="000000"/>
            </w:tcBorders>
            <w:shd w:val="clear" w:color="auto" w:fill="auto"/>
          </w:tcPr>
          <w:p w:rsidR="003A01C5" w:rsidRPr="00402D11" w:rsidRDefault="003A01C5" w:rsidP="00AC70EA">
            <w:pPr>
              <w:pStyle w:val="normalwithoutspacing"/>
              <w:spacing w:line="360" w:lineRule="auto"/>
              <w:rPr>
                <w:rFonts w:asciiTheme="minorHAnsi" w:hAnsiTheme="minorHAnsi" w:cstheme="minorHAnsi"/>
                <w:szCs w:val="20"/>
              </w:rPr>
            </w:pPr>
            <w:r w:rsidRPr="00402D11">
              <w:rPr>
                <w:rFonts w:asciiTheme="minorHAnsi" w:hAnsiTheme="minorHAnsi" w:cstheme="minorHAnsi"/>
                <w:szCs w:val="20"/>
              </w:rPr>
              <w:t>Τηλέφωνο</w:t>
            </w:r>
          </w:p>
        </w:tc>
        <w:tc>
          <w:tcPr>
            <w:tcW w:w="5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1C5" w:rsidRPr="00402D11" w:rsidRDefault="003A01C5" w:rsidP="003A01C5">
            <w:pPr>
              <w:pStyle w:val="normalwithoutspacing"/>
              <w:snapToGrid w:val="0"/>
              <w:rPr>
                <w:rFonts w:asciiTheme="minorHAnsi" w:hAnsiTheme="minorHAnsi" w:cstheme="minorHAnsi"/>
                <w:lang w:val="en-US"/>
              </w:rPr>
            </w:pPr>
            <w:r w:rsidRPr="00402D11">
              <w:rPr>
                <w:rFonts w:asciiTheme="minorHAnsi" w:hAnsiTheme="minorHAnsi" w:cstheme="minorHAnsi"/>
              </w:rPr>
              <w:t>2462353203, 246</w:t>
            </w:r>
            <w:r w:rsidR="00435FBE" w:rsidRPr="00402D11">
              <w:rPr>
                <w:rFonts w:asciiTheme="minorHAnsi" w:hAnsiTheme="minorHAnsi" w:cstheme="minorHAnsi"/>
                <w:lang w:val="en-US"/>
              </w:rPr>
              <w:t>20532</w:t>
            </w:r>
            <w:r w:rsidRPr="00402D11">
              <w:rPr>
                <w:rFonts w:asciiTheme="minorHAnsi" w:hAnsiTheme="minorHAnsi" w:cstheme="minorHAnsi"/>
                <w:lang w:val="en-US"/>
              </w:rPr>
              <w:t>20</w:t>
            </w:r>
          </w:p>
        </w:tc>
      </w:tr>
      <w:tr w:rsidR="003A01C5" w:rsidRPr="00402D11" w:rsidTr="00846235">
        <w:tc>
          <w:tcPr>
            <w:tcW w:w="4111" w:type="dxa"/>
            <w:tcBorders>
              <w:top w:val="single" w:sz="4" w:space="0" w:color="000000"/>
              <w:left w:val="single" w:sz="4" w:space="0" w:color="000000"/>
              <w:bottom w:val="single" w:sz="4" w:space="0" w:color="000000"/>
            </w:tcBorders>
            <w:shd w:val="clear" w:color="auto" w:fill="auto"/>
          </w:tcPr>
          <w:p w:rsidR="003A01C5" w:rsidRPr="00402D11" w:rsidRDefault="003A01C5" w:rsidP="00AC70EA">
            <w:pPr>
              <w:pStyle w:val="normalwithoutspacing"/>
              <w:spacing w:line="360" w:lineRule="auto"/>
              <w:rPr>
                <w:rFonts w:asciiTheme="minorHAnsi" w:hAnsiTheme="minorHAnsi" w:cstheme="minorHAnsi"/>
                <w:szCs w:val="20"/>
              </w:rPr>
            </w:pPr>
            <w:r w:rsidRPr="00402D11">
              <w:rPr>
                <w:rFonts w:asciiTheme="minorHAnsi" w:hAnsiTheme="minorHAnsi" w:cstheme="minorHAnsi"/>
                <w:szCs w:val="20"/>
              </w:rPr>
              <w:t>Φαξ</w:t>
            </w:r>
          </w:p>
        </w:tc>
        <w:tc>
          <w:tcPr>
            <w:tcW w:w="5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1C5" w:rsidRPr="00402D11" w:rsidRDefault="003A01C5" w:rsidP="003A01C5">
            <w:pPr>
              <w:pStyle w:val="normalwithoutspacing"/>
              <w:snapToGrid w:val="0"/>
              <w:rPr>
                <w:rFonts w:asciiTheme="minorHAnsi" w:hAnsiTheme="minorHAnsi" w:cstheme="minorHAnsi"/>
                <w:lang w:val="en-US"/>
              </w:rPr>
            </w:pPr>
            <w:r w:rsidRPr="00402D11">
              <w:rPr>
                <w:rFonts w:asciiTheme="minorHAnsi" w:hAnsiTheme="minorHAnsi" w:cstheme="minorHAnsi"/>
              </w:rPr>
              <w:t>2462353</w:t>
            </w:r>
            <w:r w:rsidR="007E0491" w:rsidRPr="00402D11">
              <w:rPr>
                <w:rFonts w:asciiTheme="minorHAnsi" w:hAnsiTheme="minorHAnsi" w:cstheme="minorHAnsi"/>
                <w:lang w:val="en-US"/>
              </w:rPr>
              <w:t>189</w:t>
            </w:r>
          </w:p>
        </w:tc>
      </w:tr>
      <w:tr w:rsidR="003A01C5" w:rsidRPr="007C2E60" w:rsidTr="00846235">
        <w:tc>
          <w:tcPr>
            <w:tcW w:w="4111" w:type="dxa"/>
            <w:tcBorders>
              <w:top w:val="single" w:sz="4" w:space="0" w:color="000000"/>
              <w:left w:val="single" w:sz="4" w:space="0" w:color="000000"/>
              <w:bottom w:val="single" w:sz="4" w:space="0" w:color="000000"/>
            </w:tcBorders>
            <w:shd w:val="clear" w:color="auto" w:fill="auto"/>
          </w:tcPr>
          <w:p w:rsidR="003A01C5" w:rsidRPr="00402D11" w:rsidRDefault="003A01C5" w:rsidP="00AC70EA">
            <w:pPr>
              <w:pStyle w:val="normalwithoutspacing"/>
              <w:spacing w:line="360" w:lineRule="auto"/>
              <w:rPr>
                <w:rFonts w:asciiTheme="minorHAnsi" w:hAnsiTheme="minorHAnsi" w:cstheme="minorHAnsi"/>
                <w:szCs w:val="20"/>
              </w:rPr>
            </w:pPr>
            <w:r w:rsidRPr="00402D11">
              <w:rPr>
                <w:rFonts w:asciiTheme="minorHAnsi" w:hAnsiTheme="minorHAnsi" w:cstheme="minorHAnsi"/>
                <w:szCs w:val="20"/>
              </w:rPr>
              <w:t xml:space="preserve">Ηλεκτρονικό Ταχυδρομείο </w:t>
            </w:r>
          </w:p>
        </w:tc>
        <w:tc>
          <w:tcPr>
            <w:tcW w:w="5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1C5" w:rsidRPr="00402D11" w:rsidRDefault="00474C63" w:rsidP="003A01C5">
            <w:pPr>
              <w:pStyle w:val="normalwithoutspacing"/>
              <w:snapToGrid w:val="0"/>
              <w:rPr>
                <w:rFonts w:asciiTheme="minorHAnsi" w:hAnsiTheme="minorHAnsi" w:cstheme="minorHAnsi"/>
              </w:rPr>
            </w:pPr>
            <w:hyperlink r:id="rId15" w:history="1">
              <w:r w:rsidR="003A01C5" w:rsidRPr="00402D11">
                <w:rPr>
                  <w:rStyle w:val="-"/>
                  <w:rFonts w:asciiTheme="minorHAnsi" w:hAnsiTheme="minorHAnsi" w:cstheme="minorHAnsi"/>
                  <w:lang w:val="en-US"/>
                </w:rPr>
                <w:t>a</w:t>
              </w:r>
              <w:r w:rsidR="003A01C5" w:rsidRPr="00402D11">
                <w:rPr>
                  <w:rStyle w:val="-"/>
                  <w:rFonts w:asciiTheme="minorHAnsi" w:hAnsiTheme="minorHAnsi" w:cstheme="minorHAnsi"/>
                </w:rPr>
                <w:t>.</w:t>
              </w:r>
              <w:r w:rsidR="003A01C5" w:rsidRPr="00402D11">
                <w:rPr>
                  <w:rStyle w:val="-"/>
                  <w:rFonts w:asciiTheme="minorHAnsi" w:hAnsiTheme="minorHAnsi" w:cstheme="minorHAnsi"/>
                  <w:lang w:val="en-US"/>
                </w:rPr>
                <w:t>tzouvaras</w:t>
              </w:r>
              <w:r w:rsidR="003A01C5" w:rsidRPr="00402D11">
                <w:rPr>
                  <w:rStyle w:val="-"/>
                  <w:rFonts w:asciiTheme="minorHAnsi" w:hAnsiTheme="minorHAnsi" w:cstheme="minorHAnsi"/>
                </w:rPr>
                <w:t>@</w:t>
              </w:r>
              <w:r w:rsidR="003A01C5" w:rsidRPr="00402D11">
                <w:rPr>
                  <w:rStyle w:val="-"/>
                  <w:rFonts w:asciiTheme="minorHAnsi" w:hAnsiTheme="minorHAnsi" w:cstheme="minorHAnsi"/>
                  <w:lang w:val="en-US"/>
                </w:rPr>
                <w:t>grevena</w:t>
              </w:r>
              <w:r w:rsidR="003A01C5" w:rsidRPr="00402D11">
                <w:rPr>
                  <w:rStyle w:val="-"/>
                  <w:rFonts w:asciiTheme="minorHAnsi" w:hAnsiTheme="minorHAnsi" w:cstheme="minorHAnsi"/>
                </w:rPr>
                <w:t>.</w:t>
              </w:r>
              <w:r w:rsidR="003A01C5" w:rsidRPr="00402D11">
                <w:rPr>
                  <w:rStyle w:val="-"/>
                  <w:rFonts w:asciiTheme="minorHAnsi" w:hAnsiTheme="minorHAnsi" w:cstheme="minorHAnsi"/>
                  <w:lang w:val="en-US"/>
                </w:rPr>
                <w:t>pdm</w:t>
              </w:r>
              <w:r w:rsidR="003A01C5" w:rsidRPr="00402D11">
                <w:rPr>
                  <w:rStyle w:val="-"/>
                  <w:rFonts w:asciiTheme="minorHAnsi" w:hAnsiTheme="minorHAnsi" w:cstheme="minorHAnsi"/>
                </w:rPr>
                <w:t>.</w:t>
              </w:r>
              <w:r w:rsidR="003A01C5" w:rsidRPr="00402D11">
                <w:rPr>
                  <w:rStyle w:val="-"/>
                  <w:rFonts w:asciiTheme="minorHAnsi" w:hAnsiTheme="minorHAnsi" w:cstheme="minorHAnsi"/>
                  <w:lang w:val="en-US"/>
                </w:rPr>
                <w:t>gov</w:t>
              </w:r>
              <w:r w:rsidR="003A01C5" w:rsidRPr="00402D11">
                <w:rPr>
                  <w:rStyle w:val="-"/>
                  <w:rFonts w:asciiTheme="minorHAnsi" w:hAnsiTheme="minorHAnsi" w:cstheme="minorHAnsi"/>
                </w:rPr>
                <w:t>.</w:t>
              </w:r>
              <w:r w:rsidR="003A01C5" w:rsidRPr="00402D11">
                <w:rPr>
                  <w:rStyle w:val="-"/>
                  <w:rFonts w:asciiTheme="minorHAnsi" w:hAnsiTheme="minorHAnsi" w:cstheme="minorHAnsi"/>
                  <w:lang w:val="en-US"/>
                </w:rPr>
                <w:t>gr</w:t>
              </w:r>
            </w:hyperlink>
          </w:p>
        </w:tc>
      </w:tr>
      <w:tr w:rsidR="003A01C5" w:rsidRPr="00402D11" w:rsidTr="00846235">
        <w:tc>
          <w:tcPr>
            <w:tcW w:w="4111" w:type="dxa"/>
            <w:tcBorders>
              <w:top w:val="single" w:sz="4" w:space="0" w:color="000000"/>
              <w:left w:val="single" w:sz="4" w:space="0" w:color="000000"/>
              <w:bottom w:val="single" w:sz="4" w:space="0" w:color="000000"/>
            </w:tcBorders>
            <w:shd w:val="clear" w:color="auto" w:fill="auto"/>
          </w:tcPr>
          <w:p w:rsidR="003A01C5" w:rsidRPr="00402D11" w:rsidRDefault="003A01C5" w:rsidP="00AC70EA">
            <w:pPr>
              <w:pStyle w:val="normalwithoutspacing"/>
              <w:spacing w:line="360" w:lineRule="auto"/>
              <w:rPr>
                <w:rFonts w:asciiTheme="minorHAnsi" w:hAnsiTheme="minorHAnsi" w:cstheme="minorHAnsi"/>
                <w:szCs w:val="20"/>
              </w:rPr>
            </w:pPr>
            <w:r w:rsidRPr="00402D11">
              <w:rPr>
                <w:rFonts w:asciiTheme="minorHAnsi" w:hAnsiTheme="minorHAnsi" w:cstheme="minorHAnsi"/>
                <w:szCs w:val="20"/>
              </w:rPr>
              <w:t>Αρμόδιος για πληροφορίες</w:t>
            </w:r>
          </w:p>
        </w:tc>
        <w:tc>
          <w:tcPr>
            <w:tcW w:w="5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1C5" w:rsidRPr="00402D11" w:rsidRDefault="003A01C5" w:rsidP="003A01C5">
            <w:pPr>
              <w:pStyle w:val="normalwithoutspacing"/>
              <w:snapToGrid w:val="0"/>
              <w:rPr>
                <w:rFonts w:asciiTheme="minorHAnsi" w:hAnsiTheme="minorHAnsi" w:cstheme="minorHAnsi"/>
              </w:rPr>
            </w:pPr>
            <w:r w:rsidRPr="00402D11">
              <w:rPr>
                <w:rFonts w:asciiTheme="minorHAnsi" w:hAnsiTheme="minorHAnsi" w:cstheme="minorHAnsi"/>
              </w:rPr>
              <w:t>Τζιουβάρας Απόστολος</w:t>
            </w:r>
          </w:p>
        </w:tc>
      </w:tr>
      <w:tr w:rsidR="003A01C5" w:rsidRPr="007C2E60" w:rsidTr="00846235">
        <w:tc>
          <w:tcPr>
            <w:tcW w:w="4111" w:type="dxa"/>
            <w:tcBorders>
              <w:top w:val="single" w:sz="4" w:space="0" w:color="000000"/>
              <w:left w:val="single" w:sz="4" w:space="0" w:color="000000"/>
              <w:bottom w:val="single" w:sz="4" w:space="0" w:color="000000"/>
            </w:tcBorders>
            <w:shd w:val="clear" w:color="auto" w:fill="auto"/>
          </w:tcPr>
          <w:p w:rsidR="003A01C5" w:rsidRPr="00402D11" w:rsidRDefault="003A01C5" w:rsidP="00AC70EA">
            <w:pPr>
              <w:pStyle w:val="normalwithoutspacing"/>
              <w:spacing w:line="360" w:lineRule="auto"/>
              <w:rPr>
                <w:rFonts w:asciiTheme="minorHAnsi" w:hAnsiTheme="minorHAnsi" w:cstheme="minorHAnsi"/>
                <w:szCs w:val="20"/>
              </w:rPr>
            </w:pPr>
            <w:r w:rsidRPr="00402D11">
              <w:rPr>
                <w:rFonts w:asciiTheme="minorHAnsi" w:hAnsiTheme="minorHAnsi" w:cstheme="minorHAnsi"/>
                <w:szCs w:val="20"/>
              </w:rPr>
              <w:t>Γενική Διεύθυνση στο διαδίκτυο  (URL)</w:t>
            </w:r>
          </w:p>
        </w:tc>
        <w:tc>
          <w:tcPr>
            <w:tcW w:w="5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1C5" w:rsidRPr="00402D11" w:rsidRDefault="00474C63" w:rsidP="003A01C5">
            <w:pPr>
              <w:pStyle w:val="normalwithoutspacing"/>
              <w:snapToGrid w:val="0"/>
              <w:rPr>
                <w:rFonts w:asciiTheme="minorHAnsi" w:hAnsiTheme="minorHAnsi" w:cstheme="minorHAnsi"/>
              </w:rPr>
            </w:pPr>
            <w:hyperlink r:id="rId16" w:history="1">
              <w:r w:rsidR="003A01C5" w:rsidRPr="00402D11">
                <w:rPr>
                  <w:rStyle w:val="-"/>
                  <w:rFonts w:asciiTheme="minorHAnsi" w:hAnsiTheme="minorHAnsi" w:cstheme="minorHAnsi"/>
                </w:rPr>
                <w:t>http://grevena.pdm.gov.gr/</w:t>
              </w:r>
            </w:hyperlink>
          </w:p>
        </w:tc>
      </w:tr>
    </w:tbl>
    <w:p w:rsidR="00A65A8F" w:rsidRPr="00402D11" w:rsidRDefault="00A65A8F" w:rsidP="00AC70EA">
      <w:pPr>
        <w:pStyle w:val="normalwithoutspacing"/>
        <w:spacing w:line="360" w:lineRule="auto"/>
        <w:rPr>
          <w:rFonts w:asciiTheme="minorHAnsi" w:hAnsiTheme="minorHAnsi" w:cstheme="minorHAnsi"/>
          <w:szCs w:val="20"/>
        </w:rPr>
      </w:pPr>
    </w:p>
    <w:p w:rsidR="00A65A8F" w:rsidRPr="00402D11" w:rsidRDefault="00A65A8F" w:rsidP="000026C5">
      <w:pPr>
        <w:pStyle w:val="normalwithoutspacing"/>
        <w:spacing w:after="0" w:line="360" w:lineRule="auto"/>
        <w:rPr>
          <w:rFonts w:asciiTheme="minorHAnsi" w:hAnsiTheme="minorHAnsi" w:cstheme="minorHAnsi"/>
          <w:szCs w:val="20"/>
        </w:rPr>
      </w:pPr>
      <w:r w:rsidRPr="00402D11">
        <w:rPr>
          <w:rFonts w:asciiTheme="minorHAnsi" w:hAnsiTheme="minorHAnsi" w:cstheme="minorHAnsi"/>
          <w:b/>
          <w:szCs w:val="20"/>
        </w:rPr>
        <w:t xml:space="preserve">Είδος Αναθέτουσας Αρχής </w:t>
      </w:r>
    </w:p>
    <w:p w:rsidR="000026C5" w:rsidRPr="00402D11" w:rsidRDefault="000026C5" w:rsidP="000026C5">
      <w:pPr>
        <w:pStyle w:val="normalwithoutspacing"/>
        <w:spacing w:after="0" w:line="276" w:lineRule="auto"/>
        <w:rPr>
          <w:rFonts w:asciiTheme="minorHAnsi" w:eastAsia="Calibri" w:hAnsiTheme="minorHAnsi" w:cstheme="minorHAnsi"/>
        </w:rPr>
      </w:pPr>
      <w:r w:rsidRPr="00402D11">
        <w:rPr>
          <w:rFonts w:asciiTheme="minorHAnsi" w:hAnsiTheme="minorHAnsi" w:cstheme="minorHAnsi"/>
        </w:rPr>
        <w:t>Η Αναθέτουσα Αρχή είναι  ΠΕΡΙΦΕΡΕΙΑ ΔΥΤΙΚΗΣ</w:t>
      </w:r>
      <w:r w:rsidR="00542C57">
        <w:rPr>
          <w:rFonts w:asciiTheme="minorHAnsi" w:hAnsiTheme="minorHAnsi" w:cstheme="minorHAnsi"/>
        </w:rPr>
        <w:t xml:space="preserve"> </w:t>
      </w:r>
      <w:r w:rsidRPr="00402D11">
        <w:rPr>
          <w:rFonts w:asciiTheme="minorHAnsi" w:hAnsiTheme="minorHAnsi" w:cstheme="minorHAnsi"/>
        </w:rPr>
        <w:t>ΜΑΚΕΔΟΝΙΑΣ</w:t>
      </w:r>
      <w:r w:rsidR="00542C57">
        <w:rPr>
          <w:rFonts w:asciiTheme="minorHAnsi" w:hAnsiTheme="minorHAnsi" w:cstheme="minorHAnsi"/>
        </w:rPr>
        <w:t xml:space="preserve"> </w:t>
      </w:r>
      <w:r w:rsidRPr="00402D11">
        <w:rPr>
          <w:rFonts w:asciiTheme="minorHAnsi" w:hAnsiTheme="minorHAnsi" w:cstheme="minorHAnsi"/>
        </w:rPr>
        <w:t xml:space="preserve">ΠΕΡΙΦΕΡΕΙΑΚΗ ΕΝΟΤΗΤΑ ΓΡΕΒΕΝΩΝ  και ανήκει στην Γενική Κυβέρνηση (Υποτομέας ΟΤΑ) </w:t>
      </w:r>
    </w:p>
    <w:p w:rsidR="000026C5" w:rsidRPr="00402D11" w:rsidRDefault="000026C5" w:rsidP="000026C5">
      <w:pPr>
        <w:pStyle w:val="normalwithoutspacing"/>
        <w:spacing w:after="0" w:line="276" w:lineRule="auto"/>
        <w:rPr>
          <w:rFonts w:asciiTheme="minorHAnsi" w:hAnsiTheme="minorHAnsi" w:cstheme="minorHAnsi"/>
          <w:b/>
          <w:szCs w:val="20"/>
        </w:rPr>
      </w:pPr>
    </w:p>
    <w:p w:rsidR="00A65A8F" w:rsidRPr="00402D11" w:rsidRDefault="00A65A8F" w:rsidP="000026C5">
      <w:pPr>
        <w:pStyle w:val="normalwithoutspacing"/>
        <w:spacing w:after="0" w:line="276" w:lineRule="auto"/>
        <w:rPr>
          <w:rFonts w:asciiTheme="minorHAnsi" w:hAnsiTheme="minorHAnsi" w:cstheme="minorHAnsi"/>
          <w:szCs w:val="20"/>
        </w:rPr>
      </w:pPr>
      <w:r w:rsidRPr="00402D11">
        <w:rPr>
          <w:rFonts w:asciiTheme="minorHAnsi" w:hAnsiTheme="minorHAnsi" w:cstheme="minorHAnsi"/>
          <w:b/>
          <w:szCs w:val="20"/>
        </w:rPr>
        <w:t>Κύρια δραστηριότητα Α.Α.</w:t>
      </w:r>
    </w:p>
    <w:p w:rsidR="000026C5" w:rsidRPr="00402D11" w:rsidRDefault="000026C5" w:rsidP="00A50228">
      <w:pPr>
        <w:pStyle w:val="normalwithoutspacing"/>
        <w:spacing w:after="0" w:line="360" w:lineRule="auto"/>
        <w:rPr>
          <w:rFonts w:asciiTheme="minorHAnsi" w:hAnsiTheme="minorHAnsi" w:cstheme="minorHAnsi"/>
        </w:rPr>
      </w:pPr>
      <w:r w:rsidRPr="00402D11">
        <w:rPr>
          <w:rFonts w:asciiTheme="minorHAnsi" w:hAnsiTheme="minorHAnsi" w:cstheme="minorHAnsi"/>
        </w:rPr>
        <w:t xml:space="preserve">Η κύρια δραστηριότητα της Αναθέτουσας Αρχής είναι  </w:t>
      </w:r>
      <w:r w:rsidRPr="00402D11">
        <w:rPr>
          <w:rFonts w:asciiTheme="minorHAnsi" w:hAnsiTheme="minorHAnsi" w:cstheme="minorHAnsi"/>
          <w:sz w:val="20"/>
          <w:szCs w:val="20"/>
          <w:lang w:eastAsia="el-GR"/>
        </w:rPr>
        <w:t>Γενικές δημόσιες υπηρεσίες</w:t>
      </w:r>
    </w:p>
    <w:p w:rsidR="00A65A8F" w:rsidRPr="00402D11" w:rsidRDefault="00A65A8F" w:rsidP="00A50228">
      <w:pPr>
        <w:pStyle w:val="normalwithoutspacing"/>
        <w:spacing w:line="360" w:lineRule="auto"/>
        <w:rPr>
          <w:rFonts w:asciiTheme="minorHAnsi" w:hAnsiTheme="minorHAnsi" w:cstheme="minorHAnsi"/>
          <w:szCs w:val="20"/>
        </w:rPr>
      </w:pPr>
      <w:r w:rsidRPr="00402D11">
        <w:rPr>
          <w:rFonts w:asciiTheme="minorHAnsi" w:hAnsiTheme="minorHAnsi" w:cstheme="minorHAnsi"/>
          <w:szCs w:val="20"/>
        </w:rPr>
        <w:t xml:space="preserve">Εφαρμοστέο εθνικό δίκαιο  είναι το </w:t>
      </w:r>
      <w:r w:rsidR="00462F2A" w:rsidRPr="00402D11">
        <w:rPr>
          <w:rFonts w:asciiTheme="minorHAnsi" w:hAnsiTheme="minorHAnsi" w:cstheme="minorHAnsi"/>
          <w:szCs w:val="20"/>
        </w:rPr>
        <w:t>Ελληνικό.</w:t>
      </w:r>
    </w:p>
    <w:p w:rsidR="00245779" w:rsidRPr="00402D11" w:rsidRDefault="00A65A8F" w:rsidP="00AC70EA">
      <w:pPr>
        <w:pStyle w:val="normalwithoutspacing"/>
        <w:spacing w:line="360" w:lineRule="auto"/>
        <w:rPr>
          <w:rStyle w:val="a5"/>
          <w:rFonts w:asciiTheme="minorHAnsi" w:hAnsiTheme="minorHAnsi" w:cstheme="minorHAnsi"/>
          <w:b/>
          <w:szCs w:val="20"/>
        </w:rPr>
      </w:pPr>
      <w:r w:rsidRPr="00402D11">
        <w:rPr>
          <w:rFonts w:asciiTheme="minorHAnsi" w:hAnsiTheme="minorHAnsi" w:cstheme="minorHAnsi"/>
          <w:b/>
          <w:szCs w:val="20"/>
        </w:rPr>
        <w:t>Στοιχεία Επικοινωνίας</w:t>
      </w:r>
    </w:p>
    <w:p w:rsidR="00245779" w:rsidRPr="00402D11" w:rsidRDefault="009F52B5" w:rsidP="00AC70EA">
      <w:pPr>
        <w:pStyle w:val="normalwithoutspacing"/>
        <w:spacing w:line="360" w:lineRule="auto"/>
        <w:rPr>
          <w:rFonts w:asciiTheme="minorHAnsi" w:hAnsiTheme="minorHAnsi" w:cstheme="minorHAnsi"/>
          <w:szCs w:val="20"/>
        </w:rPr>
      </w:pPr>
      <w:r w:rsidRPr="00402D11">
        <w:rPr>
          <w:rFonts w:asciiTheme="minorHAnsi" w:hAnsiTheme="minorHAnsi" w:cstheme="minorHAnsi"/>
          <w:szCs w:val="20"/>
        </w:rPr>
        <w:t>Η παρούσα διακήρυξη είναι διαθέσιμη</w:t>
      </w:r>
      <w:r w:rsidR="00A65A8F" w:rsidRPr="00402D11">
        <w:rPr>
          <w:rFonts w:asciiTheme="minorHAnsi" w:hAnsiTheme="minorHAnsi" w:cstheme="minorHAnsi"/>
          <w:szCs w:val="20"/>
        </w:rPr>
        <w:t xml:space="preserve"> για ελεύθερη, πλήρη, άμεση &amp; δωρεάν ηλεκτρονική πρόσβαση στ</w:t>
      </w:r>
      <w:r w:rsidR="00245779" w:rsidRPr="00402D11">
        <w:rPr>
          <w:rFonts w:asciiTheme="minorHAnsi" w:hAnsiTheme="minorHAnsi" w:cstheme="minorHAnsi"/>
          <w:szCs w:val="20"/>
        </w:rPr>
        <w:t>ιςδιευθύνσεις</w:t>
      </w:r>
      <w:r w:rsidR="00A65A8F" w:rsidRPr="00402D11">
        <w:rPr>
          <w:rFonts w:asciiTheme="minorHAnsi" w:hAnsiTheme="minorHAnsi" w:cstheme="minorHAnsi"/>
          <w:szCs w:val="20"/>
        </w:rPr>
        <w:t xml:space="preserve"> (URL) :</w:t>
      </w:r>
    </w:p>
    <w:p w:rsidR="00245779" w:rsidRPr="00402D11" w:rsidRDefault="00474C63" w:rsidP="00435153">
      <w:pPr>
        <w:numPr>
          <w:ilvl w:val="0"/>
          <w:numId w:val="7"/>
        </w:numPr>
        <w:spacing w:line="276" w:lineRule="auto"/>
        <w:rPr>
          <w:rFonts w:asciiTheme="minorHAnsi" w:hAnsiTheme="minorHAnsi" w:cstheme="minorHAnsi"/>
          <w:color w:val="0000FF"/>
          <w:szCs w:val="20"/>
          <w:u w:val="single"/>
          <w:lang w:val="el-GR"/>
        </w:rPr>
      </w:pPr>
      <w:hyperlink r:id="rId17" w:history="1">
        <w:r w:rsidR="00983F0D" w:rsidRPr="00402D11">
          <w:rPr>
            <w:rStyle w:val="-"/>
            <w:rFonts w:asciiTheme="minorHAnsi" w:hAnsiTheme="minorHAnsi" w:cstheme="minorHAnsi"/>
            <w:b/>
            <w:bCs/>
            <w:szCs w:val="20"/>
            <w:lang w:eastAsia="ar-SA"/>
          </w:rPr>
          <w:t>http</w:t>
        </w:r>
        <w:r w:rsidR="00983F0D" w:rsidRPr="00402D11">
          <w:rPr>
            <w:rStyle w:val="-"/>
            <w:rFonts w:asciiTheme="minorHAnsi" w:hAnsiTheme="minorHAnsi" w:cstheme="minorHAnsi"/>
            <w:b/>
            <w:bCs/>
            <w:szCs w:val="20"/>
            <w:lang w:val="en-US" w:eastAsia="ar-SA"/>
          </w:rPr>
          <w:t>s</w:t>
        </w:r>
        <w:r w:rsidR="00983F0D" w:rsidRPr="00402D11">
          <w:rPr>
            <w:rStyle w:val="-"/>
            <w:rFonts w:asciiTheme="minorHAnsi" w:hAnsiTheme="minorHAnsi" w:cstheme="minorHAnsi"/>
            <w:b/>
            <w:bCs/>
            <w:szCs w:val="20"/>
            <w:lang w:val="el-GR" w:eastAsia="ar-SA"/>
          </w:rPr>
          <w:t>://</w:t>
        </w:r>
        <w:r w:rsidR="00983F0D" w:rsidRPr="00402D11">
          <w:rPr>
            <w:rStyle w:val="-"/>
            <w:rFonts w:asciiTheme="minorHAnsi" w:hAnsiTheme="minorHAnsi" w:cstheme="minorHAnsi"/>
            <w:b/>
            <w:bCs/>
            <w:szCs w:val="20"/>
            <w:lang w:eastAsia="ar-SA"/>
          </w:rPr>
          <w:t>diavgeia</w:t>
        </w:r>
        <w:r w:rsidR="00983F0D" w:rsidRPr="00402D11">
          <w:rPr>
            <w:rStyle w:val="-"/>
            <w:rFonts w:asciiTheme="minorHAnsi" w:hAnsiTheme="minorHAnsi" w:cstheme="minorHAnsi"/>
            <w:b/>
            <w:bCs/>
            <w:szCs w:val="20"/>
            <w:lang w:val="el-GR" w:eastAsia="ar-SA"/>
          </w:rPr>
          <w:t>.</w:t>
        </w:r>
        <w:r w:rsidR="00983F0D" w:rsidRPr="00402D11">
          <w:rPr>
            <w:rStyle w:val="-"/>
            <w:rFonts w:asciiTheme="minorHAnsi" w:hAnsiTheme="minorHAnsi" w:cstheme="minorHAnsi"/>
            <w:b/>
            <w:bCs/>
            <w:szCs w:val="20"/>
            <w:lang w:eastAsia="ar-SA"/>
          </w:rPr>
          <w:t>gov</w:t>
        </w:r>
        <w:r w:rsidR="00983F0D" w:rsidRPr="00402D11">
          <w:rPr>
            <w:rStyle w:val="-"/>
            <w:rFonts w:asciiTheme="minorHAnsi" w:hAnsiTheme="minorHAnsi" w:cstheme="minorHAnsi"/>
            <w:b/>
            <w:bCs/>
            <w:szCs w:val="20"/>
            <w:lang w:val="el-GR" w:eastAsia="ar-SA"/>
          </w:rPr>
          <w:t>.</w:t>
        </w:r>
        <w:r w:rsidR="00983F0D" w:rsidRPr="00402D11">
          <w:rPr>
            <w:rStyle w:val="-"/>
            <w:rFonts w:asciiTheme="minorHAnsi" w:hAnsiTheme="minorHAnsi" w:cstheme="minorHAnsi"/>
            <w:b/>
            <w:bCs/>
            <w:szCs w:val="20"/>
            <w:lang w:eastAsia="ar-SA"/>
          </w:rPr>
          <w:t>gr</w:t>
        </w:r>
      </w:hyperlink>
      <w:r w:rsidR="00245779" w:rsidRPr="00402D11">
        <w:rPr>
          <w:rFonts w:asciiTheme="minorHAnsi" w:hAnsiTheme="minorHAnsi" w:cstheme="minorHAnsi"/>
          <w:b/>
          <w:bCs/>
          <w:color w:val="0000FF"/>
          <w:szCs w:val="20"/>
          <w:u w:val="single"/>
          <w:lang w:val="el-GR" w:eastAsia="ar-SA"/>
        </w:rPr>
        <w:t xml:space="preserve">, </w:t>
      </w:r>
    </w:p>
    <w:p w:rsidR="00245779" w:rsidRPr="00402D11" w:rsidRDefault="00474C63" w:rsidP="00435153">
      <w:pPr>
        <w:numPr>
          <w:ilvl w:val="0"/>
          <w:numId w:val="7"/>
        </w:numPr>
        <w:spacing w:line="276" w:lineRule="auto"/>
        <w:rPr>
          <w:rFonts w:asciiTheme="minorHAnsi" w:hAnsiTheme="minorHAnsi" w:cstheme="minorHAnsi"/>
          <w:color w:val="0000FF"/>
          <w:szCs w:val="20"/>
          <w:u w:val="single"/>
          <w:lang w:val="el-GR"/>
        </w:rPr>
      </w:pPr>
      <w:hyperlink r:id="rId18" w:history="1">
        <w:r w:rsidR="00245779" w:rsidRPr="00402D11">
          <w:rPr>
            <w:rStyle w:val="-"/>
            <w:rFonts w:asciiTheme="minorHAnsi" w:hAnsiTheme="minorHAnsi" w:cstheme="minorHAnsi"/>
            <w:b/>
            <w:bCs/>
            <w:szCs w:val="20"/>
            <w:lang w:val="en-US" w:eastAsia="ar-SA"/>
          </w:rPr>
          <w:t>www</w:t>
        </w:r>
        <w:r w:rsidR="00245779" w:rsidRPr="00402D11">
          <w:rPr>
            <w:rStyle w:val="-"/>
            <w:rFonts w:asciiTheme="minorHAnsi" w:hAnsiTheme="minorHAnsi" w:cstheme="minorHAnsi"/>
            <w:b/>
            <w:bCs/>
            <w:szCs w:val="20"/>
            <w:lang w:val="el-GR" w:eastAsia="ar-SA"/>
          </w:rPr>
          <w:t>.</w:t>
        </w:r>
        <w:r w:rsidR="00245779" w:rsidRPr="00402D11">
          <w:rPr>
            <w:rStyle w:val="-"/>
            <w:rFonts w:asciiTheme="minorHAnsi" w:hAnsiTheme="minorHAnsi" w:cstheme="minorHAnsi"/>
            <w:b/>
            <w:bCs/>
            <w:szCs w:val="20"/>
            <w:lang w:val="en-US" w:eastAsia="ar-SA"/>
          </w:rPr>
          <w:t>eprocurement</w:t>
        </w:r>
        <w:r w:rsidR="00245779" w:rsidRPr="00402D11">
          <w:rPr>
            <w:rStyle w:val="-"/>
            <w:rFonts w:asciiTheme="minorHAnsi" w:hAnsiTheme="minorHAnsi" w:cstheme="minorHAnsi"/>
            <w:b/>
            <w:bCs/>
            <w:szCs w:val="20"/>
            <w:lang w:val="el-GR" w:eastAsia="ar-SA"/>
          </w:rPr>
          <w:t>.</w:t>
        </w:r>
        <w:r w:rsidR="00245779" w:rsidRPr="00402D11">
          <w:rPr>
            <w:rStyle w:val="-"/>
            <w:rFonts w:asciiTheme="minorHAnsi" w:hAnsiTheme="minorHAnsi" w:cstheme="minorHAnsi"/>
            <w:b/>
            <w:bCs/>
            <w:szCs w:val="20"/>
            <w:lang w:val="en-US" w:eastAsia="ar-SA"/>
          </w:rPr>
          <w:t>gov</w:t>
        </w:r>
        <w:r w:rsidR="00245779" w:rsidRPr="00402D11">
          <w:rPr>
            <w:rStyle w:val="-"/>
            <w:rFonts w:asciiTheme="minorHAnsi" w:hAnsiTheme="minorHAnsi" w:cstheme="minorHAnsi"/>
            <w:b/>
            <w:bCs/>
            <w:szCs w:val="20"/>
            <w:lang w:val="el-GR" w:eastAsia="ar-SA"/>
          </w:rPr>
          <w:t>.</w:t>
        </w:r>
        <w:r w:rsidR="00245779" w:rsidRPr="00402D11">
          <w:rPr>
            <w:rStyle w:val="-"/>
            <w:rFonts w:asciiTheme="minorHAnsi" w:hAnsiTheme="minorHAnsi" w:cstheme="minorHAnsi"/>
            <w:b/>
            <w:bCs/>
            <w:szCs w:val="20"/>
            <w:lang w:val="en-US" w:eastAsia="ar-SA"/>
          </w:rPr>
          <w:t>gr</w:t>
        </w:r>
      </w:hyperlink>
      <w:r w:rsidR="00245779" w:rsidRPr="00402D11">
        <w:rPr>
          <w:rFonts w:asciiTheme="minorHAnsi" w:hAnsiTheme="minorHAnsi" w:cstheme="minorHAnsi"/>
          <w:b/>
          <w:bCs/>
          <w:color w:val="0000FF"/>
          <w:szCs w:val="20"/>
          <w:u w:val="single"/>
          <w:lang w:val="el-GR" w:eastAsia="ar-SA"/>
        </w:rPr>
        <w:t xml:space="preserve">, </w:t>
      </w:r>
    </w:p>
    <w:p w:rsidR="00A65A8F" w:rsidRPr="00402D11" w:rsidRDefault="00474C63" w:rsidP="00435153">
      <w:pPr>
        <w:numPr>
          <w:ilvl w:val="0"/>
          <w:numId w:val="7"/>
        </w:numPr>
        <w:spacing w:line="276" w:lineRule="auto"/>
        <w:rPr>
          <w:rFonts w:asciiTheme="minorHAnsi" w:hAnsiTheme="minorHAnsi" w:cstheme="minorHAnsi"/>
          <w:color w:val="0000FF"/>
          <w:szCs w:val="20"/>
          <w:u w:val="single"/>
          <w:lang w:val="el-GR"/>
        </w:rPr>
      </w:pPr>
      <w:hyperlink r:id="rId19" w:history="1">
        <w:r w:rsidR="005E5676" w:rsidRPr="00402D11">
          <w:rPr>
            <w:rStyle w:val="-"/>
            <w:rFonts w:asciiTheme="minorHAnsi" w:hAnsiTheme="minorHAnsi" w:cstheme="minorHAnsi"/>
            <w:b/>
            <w:u w:val="none"/>
          </w:rPr>
          <w:t>http</w:t>
        </w:r>
        <w:r w:rsidR="005E5676" w:rsidRPr="00402D11">
          <w:rPr>
            <w:rStyle w:val="-"/>
            <w:rFonts w:asciiTheme="minorHAnsi" w:hAnsiTheme="minorHAnsi" w:cstheme="minorHAnsi"/>
            <w:b/>
            <w:u w:val="none"/>
            <w:lang w:val="el-GR"/>
          </w:rPr>
          <w:t>://</w:t>
        </w:r>
        <w:r w:rsidR="005E5676" w:rsidRPr="00402D11">
          <w:rPr>
            <w:rStyle w:val="-"/>
            <w:rFonts w:asciiTheme="minorHAnsi" w:hAnsiTheme="minorHAnsi" w:cstheme="minorHAnsi"/>
            <w:b/>
            <w:u w:val="none"/>
          </w:rPr>
          <w:t>grevena</w:t>
        </w:r>
        <w:r w:rsidR="005E5676" w:rsidRPr="00402D11">
          <w:rPr>
            <w:rStyle w:val="-"/>
            <w:rFonts w:asciiTheme="minorHAnsi" w:hAnsiTheme="minorHAnsi" w:cstheme="minorHAnsi"/>
            <w:b/>
            <w:u w:val="none"/>
            <w:lang w:val="el-GR"/>
          </w:rPr>
          <w:t>.</w:t>
        </w:r>
        <w:r w:rsidR="005E5676" w:rsidRPr="00402D11">
          <w:rPr>
            <w:rStyle w:val="-"/>
            <w:rFonts w:asciiTheme="minorHAnsi" w:hAnsiTheme="minorHAnsi" w:cstheme="minorHAnsi"/>
            <w:b/>
            <w:u w:val="none"/>
          </w:rPr>
          <w:t>pdm</w:t>
        </w:r>
        <w:r w:rsidR="005E5676" w:rsidRPr="00402D11">
          <w:rPr>
            <w:rStyle w:val="-"/>
            <w:rFonts w:asciiTheme="minorHAnsi" w:hAnsiTheme="minorHAnsi" w:cstheme="minorHAnsi"/>
            <w:b/>
            <w:u w:val="none"/>
            <w:lang w:val="el-GR"/>
          </w:rPr>
          <w:t>.</w:t>
        </w:r>
        <w:r w:rsidR="005E5676" w:rsidRPr="00402D11">
          <w:rPr>
            <w:rStyle w:val="-"/>
            <w:rFonts w:asciiTheme="minorHAnsi" w:hAnsiTheme="minorHAnsi" w:cstheme="minorHAnsi"/>
            <w:b/>
            <w:u w:val="none"/>
          </w:rPr>
          <w:t>gov</w:t>
        </w:r>
        <w:r w:rsidR="005E5676" w:rsidRPr="00402D11">
          <w:rPr>
            <w:rStyle w:val="-"/>
            <w:rFonts w:asciiTheme="minorHAnsi" w:hAnsiTheme="minorHAnsi" w:cstheme="minorHAnsi"/>
            <w:b/>
            <w:u w:val="none"/>
            <w:lang w:val="el-GR"/>
          </w:rPr>
          <w:t>.</w:t>
        </w:r>
        <w:r w:rsidR="005E5676" w:rsidRPr="00402D11">
          <w:rPr>
            <w:rStyle w:val="-"/>
            <w:rFonts w:asciiTheme="minorHAnsi" w:hAnsiTheme="minorHAnsi" w:cstheme="minorHAnsi"/>
            <w:b/>
            <w:u w:val="none"/>
          </w:rPr>
          <w:t>gr</w:t>
        </w:r>
        <w:r w:rsidR="005E5676" w:rsidRPr="00402D11">
          <w:rPr>
            <w:rStyle w:val="-"/>
            <w:rFonts w:asciiTheme="minorHAnsi" w:hAnsiTheme="minorHAnsi" w:cstheme="minorHAnsi"/>
            <w:b/>
            <w:u w:val="none"/>
            <w:lang w:val="el-GR"/>
          </w:rPr>
          <w:t>/</w:t>
        </w:r>
      </w:hyperlink>
    </w:p>
    <w:p w:rsidR="000026C5" w:rsidRPr="00402D11" w:rsidRDefault="000026C5" w:rsidP="000026C5">
      <w:pPr>
        <w:spacing w:line="276" w:lineRule="auto"/>
        <w:rPr>
          <w:rFonts w:asciiTheme="minorHAnsi" w:hAnsiTheme="minorHAnsi" w:cstheme="minorHAnsi"/>
          <w:szCs w:val="20"/>
          <w:lang w:val="el-GR"/>
        </w:rPr>
      </w:pPr>
      <w:r w:rsidRPr="00402D11">
        <w:rPr>
          <w:rFonts w:asciiTheme="minorHAnsi" w:hAnsiTheme="minorHAnsi" w:cstheme="minorHAnsi"/>
          <w:szCs w:val="20"/>
          <w:lang w:val="el-GR"/>
        </w:rPr>
        <w:t>Περισσότερα στοιχεία και</w:t>
      </w:r>
      <w:r w:rsidR="003A01C5" w:rsidRPr="00402D11">
        <w:rPr>
          <w:rFonts w:asciiTheme="minorHAnsi" w:hAnsiTheme="minorHAnsi" w:cstheme="minorHAnsi"/>
          <w:szCs w:val="20"/>
          <w:lang w:val="el-GR"/>
        </w:rPr>
        <w:t xml:space="preserve"> πληροφορίες για τη διακήρυξη</w:t>
      </w:r>
      <w:r w:rsidR="00542C57">
        <w:rPr>
          <w:rFonts w:asciiTheme="minorHAnsi" w:hAnsiTheme="minorHAnsi" w:cstheme="minorHAnsi"/>
          <w:szCs w:val="20"/>
          <w:lang w:val="el-GR"/>
        </w:rPr>
        <w:t xml:space="preserve"> </w:t>
      </w:r>
      <w:r w:rsidR="003A01C5" w:rsidRPr="00402D11">
        <w:rPr>
          <w:rFonts w:asciiTheme="minorHAnsi" w:hAnsiTheme="minorHAnsi" w:cstheme="minorHAnsi"/>
          <w:szCs w:val="20"/>
          <w:lang w:val="el-GR"/>
        </w:rPr>
        <w:t>στα τηλ. 2462353203, 246</w:t>
      </w:r>
      <w:r w:rsidR="00FD2C2B" w:rsidRPr="00402D11">
        <w:rPr>
          <w:rFonts w:asciiTheme="minorHAnsi" w:hAnsiTheme="minorHAnsi" w:cstheme="minorHAnsi"/>
          <w:szCs w:val="20"/>
          <w:lang w:val="el-GR"/>
        </w:rPr>
        <w:t>23532</w:t>
      </w:r>
      <w:r w:rsidR="003A01C5" w:rsidRPr="00402D11">
        <w:rPr>
          <w:rFonts w:asciiTheme="minorHAnsi" w:hAnsiTheme="minorHAnsi" w:cstheme="minorHAnsi"/>
          <w:szCs w:val="20"/>
          <w:lang w:val="el-GR"/>
        </w:rPr>
        <w:t xml:space="preserve">20 φαξ: 2462353189,e-mail: </w:t>
      </w:r>
      <w:hyperlink r:id="rId20" w:history="1">
        <w:r w:rsidR="003A01C5" w:rsidRPr="00402D11">
          <w:rPr>
            <w:rStyle w:val="-"/>
            <w:rFonts w:asciiTheme="minorHAnsi" w:hAnsiTheme="minorHAnsi" w:cstheme="minorHAnsi"/>
            <w:szCs w:val="20"/>
            <w:lang w:val="en-US"/>
          </w:rPr>
          <w:t>a</w:t>
        </w:r>
        <w:r w:rsidR="003A01C5" w:rsidRPr="00402D11">
          <w:rPr>
            <w:rStyle w:val="-"/>
            <w:rFonts w:asciiTheme="minorHAnsi" w:hAnsiTheme="minorHAnsi" w:cstheme="minorHAnsi"/>
            <w:szCs w:val="20"/>
            <w:lang w:val="el-GR"/>
          </w:rPr>
          <w:t>.</w:t>
        </w:r>
        <w:r w:rsidR="003A01C5" w:rsidRPr="00402D11">
          <w:rPr>
            <w:rStyle w:val="-"/>
            <w:rFonts w:asciiTheme="minorHAnsi" w:hAnsiTheme="minorHAnsi" w:cstheme="minorHAnsi"/>
            <w:szCs w:val="20"/>
            <w:lang w:val="en-US"/>
          </w:rPr>
          <w:t>tzouvaras</w:t>
        </w:r>
        <w:r w:rsidR="003A01C5" w:rsidRPr="00402D11">
          <w:rPr>
            <w:rStyle w:val="-"/>
            <w:rFonts w:asciiTheme="minorHAnsi" w:hAnsiTheme="minorHAnsi" w:cstheme="minorHAnsi"/>
            <w:szCs w:val="20"/>
            <w:lang w:val="el-GR"/>
          </w:rPr>
          <w:t>@</w:t>
        </w:r>
        <w:r w:rsidR="003A01C5" w:rsidRPr="00402D11">
          <w:rPr>
            <w:rStyle w:val="-"/>
            <w:rFonts w:asciiTheme="minorHAnsi" w:hAnsiTheme="minorHAnsi" w:cstheme="minorHAnsi"/>
            <w:szCs w:val="20"/>
            <w:lang w:val="en-US"/>
          </w:rPr>
          <w:t>grevena</w:t>
        </w:r>
        <w:r w:rsidR="003A01C5" w:rsidRPr="00402D11">
          <w:rPr>
            <w:rStyle w:val="-"/>
            <w:rFonts w:asciiTheme="minorHAnsi" w:hAnsiTheme="minorHAnsi" w:cstheme="minorHAnsi"/>
            <w:szCs w:val="20"/>
            <w:lang w:val="el-GR"/>
          </w:rPr>
          <w:t>.</w:t>
        </w:r>
        <w:r w:rsidR="003A01C5" w:rsidRPr="00402D11">
          <w:rPr>
            <w:rStyle w:val="-"/>
            <w:rFonts w:asciiTheme="minorHAnsi" w:hAnsiTheme="minorHAnsi" w:cstheme="minorHAnsi"/>
            <w:szCs w:val="20"/>
            <w:lang w:val="en-US"/>
          </w:rPr>
          <w:t>pdm</w:t>
        </w:r>
        <w:r w:rsidR="003A01C5" w:rsidRPr="00402D11">
          <w:rPr>
            <w:rStyle w:val="-"/>
            <w:rFonts w:asciiTheme="minorHAnsi" w:hAnsiTheme="minorHAnsi" w:cstheme="minorHAnsi"/>
            <w:szCs w:val="20"/>
            <w:lang w:val="el-GR"/>
          </w:rPr>
          <w:t>.</w:t>
        </w:r>
        <w:r w:rsidR="003A01C5" w:rsidRPr="00402D11">
          <w:rPr>
            <w:rStyle w:val="-"/>
            <w:rFonts w:asciiTheme="minorHAnsi" w:hAnsiTheme="minorHAnsi" w:cstheme="minorHAnsi"/>
            <w:szCs w:val="20"/>
            <w:lang w:val="en-US"/>
          </w:rPr>
          <w:t>gov</w:t>
        </w:r>
        <w:r w:rsidR="003A01C5" w:rsidRPr="00402D11">
          <w:rPr>
            <w:rStyle w:val="-"/>
            <w:rFonts w:asciiTheme="minorHAnsi" w:hAnsiTheme="minorHAnsi" w:cstheme="minorHAnsi"/>
            <w:szCs w:val="20"/>
            <w:lang w:val="el-GR"/>
          </w:rPr>
          <w:t>.</w:t>
        </w:r>
        <w:r w:rsidR="003A01C5" w:rsidRPr="00402D11">
          <w:rPr>
            <w:rStyle w:val="-"/>
            <w:rFonts w:asciiTheme="minorHAnsi" w:hAnsiTheme="minorHAnsi" w:cstheme="minorHAnsi"/>
            <w:szCs w:val="20"/>
            <w:lang w:val="en-US"/>
          </w:rPr>
          <w:t>gr</w:t>
        </w:r>
      </w:hyperlink>
      <w:r w:rsidR="003A01C5" w:rsidRPr="00402D11">
        <w:rPr>
          <w:rFonts w:asciiTheme="minorHAnsi" w:hAnsiTheme="minorHAnsi" w:cstheme="minorHAnsi"/>
          <w:szCs w:val="20"/>
          <w:lang w:val="el-GR"/>
        </w:rPr>
        <w:t xml:space="preserve">, </w:t>
      </w:r>
      <w:r w:rsidR="0003398C" w:rsidRPr="00402D11">
        <w:rPr>
          <w:rStyle w:val="-"/>
          <w:rFonts w:asciiTheme="minorHAnsi" w:hAnsiTheme="minorHAnsi" w:cstheme="minorHAnsi"/>
          <w:szCs w:val="20"/>
          <w:lang w:val="en-US"/>
        </w:rPr>
        <w:t>t</w:t>
      </w:r>
      <w:r w:rsidR="0003398C" w:rsidRPr="00402D11">
        <w:rPr>
          <w:rStyle w:val="-"/>
          <w:rFonts w:asciiTheme="minorHAnsi" w:hAnsiTheme="minorHAnsi" w:cstheme="minorHAnsi"/>
          <w:szCs w:val="20"/>
          <w:lang w:val="el-GR"/>
        </w:rPr>
        <w:t>.</w:t>
      </w:r>
      <w:r w:rsidR="0003398C" w:rsidRPr="00402D11">
        <w:rPr>
          <w:rStyle w:val="-"/>
          <w:rFonts w:asciiTheme="minorHAnsi" w:hAnsiTheme="minorHAnsi" w:cstheme="minorHAnsi"/>
          <w:szCs w:val="20"/>
          <w:lang w:val="en-US"/>
        </w:rPr>
        <w:t>diamanti</w:t>
      </w:r>
      <w:r w:rsidR="003A01C5" w:rsidRPr="00402D11">
        <w:rPr>
          <w:rStyle w:val="-"/>
          <w:rFonts w:asciiTheme="minorHAnsi" w:hAnsiTheme="minorHAnsi" w:cstheme="minorHAnsi"/>
          <w:szCs w:val="20"/>
          <w:lang w:val="el-GR"/>
        </w:rPr>
        <w:t>@</w:t>
      </w:r>
      <w:r w:rsidR="0003398C" w:rsidRPr="00402D11">
        <w:rPr>
          <w:rStyle w:val="-"/>
          <w:rFonts w:asciiTheme="minorHAnsi" w:hAnsiTheme="minorHAnsi" w:cstheme="minorHAnsi"/>
          <w:szCs w:val="20"/>
          <w:lang w:val="en-US"/>
        </w:rPr>
        <w:t>grevena</w:t>
      </w:r>
      <w:r w:rsidR="0003398C" w:rsidRPr="00402D11">
        <w:rPr>
          <w:rStyle w:val="-"/>
          <w:rFonts w:asciiTheme="minorHAnsi" w:hAnsiTheme="minorHAnsi" w:cstheme="minorHAnsi"/>
          <w:szCs w:val="20"/>
          <w:lang w:val="el-GR"/>
        </w:rPr>
        <w:t>.</w:t>
      </w:r>
      <w:r w:rsidR="003A01C5" w:rsidRPr="00402D11">
        <w:rPr>
          <w:rStyle w:val="-"/>
          <w:rFonts w:asciiTheme="minorHAnsi" w:hAnsiTheme="minorHAnsi" w:cstheme="minorHAnsi"/>
          <w:szCs w:val="20"/>
          <w:lang w:val="el-GR"/>
        </w:rPr>
        <w:t>pdm.</w:t>
      </w:r>
      <w:r w:rsidR="003A01C5" w:rsidRPr="00402D11">
        <w:rPr>
          <w:rStyle w:val="-"/>
          <w:rFonts w:asciiTheme="minorHAnsi" w:hAnsiTheme="minorHAnsi" w:cstheme="minorHAnsi"/>
          <w:szCs w:val="20"/>
          <w:lang w:val="en-US"/>
        </w:rPr>
        <w:t>gov</w:t>
      </w:r>
      <w:r w:rsidR="003A01C5" w:rsidRPr="00402D11">
        <w:rPr>
          <w:rStyle w:val="-"/>
          <w:rFonts w:asciiTheme="minorHAnsi" w:hAnsiTheme="minorHAnsi" w:cstheme="minorHAnsi"/>
          <w:szCs w:val="20"/>
          <w:lang w:val="el-GR"/>
        </w:rPr>
        <w:t>.</w:t>
      </w:r>
      <w:r w:rsidR="003A01C5" w:rsidRPr="00402D11">
        <w:rPr>
          <w:rStyle w:val="-"/>
          <w:rFonts w:asciiTheme="minorHAnsi" w:hAnsiTheme="minorHAnsi" w:cstheme="minorHAnsi"/>
          <w:szCs w:val="20"/>
          <w:lang w:val="en-US"/>
        </w:rPr>
        <w:t>gr</w:t>
      </w:r>
      <w:r w:rsidR="003A01C5" w:rsidRPr="00402D11">
        <w:rPr>
          <w:rFonts w:asciiTheme="minorHAnsi" w:hAnsiTheme="minorHAnsi" w:cstheme="minorHAnsi"/>
          <w:szCs w:val="20"/>
          <w:lang w:val="el-GR"/>
        </w:rPr>
        <w:t xml:space="preserve">αρμόδιοι υπάλληλοι Τζιουβάρας Απόστολος , Διεύθυνση Διοικητικού – Οικονομικού Περιφερειακής Ενότητας Γρεβενών, Τμήμα Προμηθειών, Διοικητήριο «Κώστας Ταλιαδούρης» Γρεβενά, 51100, </w:t>
      </w:r>
      <w:r w:rsidR="0003398C" w:rsidRPr="00402D11">
        <w:rPr>
          <w:rFonts w:asciiTheme="minorHAnsi" w:hAnsiTheme="minorHAnsi" w:cstheme="minorHAnsi"/>
          <w:szCs w:val="20"/>
          <w:lang w:val="el-GR"/>
        </w:rPr>
        <w:t xml:space="preserve">Διαμάντη Θεανώ, </w:t>
      </w:r>
      <w:r w:rsidR="0003398C" w:rsidRPr="00402D11">
        <w:rPr>
          <w:rFonts w:asciiTheme="minorHAnsi" w:hAnsiTheme="minorHAnsi" w:cstheme="minorHAnsi"/>
          <w:szCs w:val="20"/>
          <w:lang w:val="el-GR"/>
        </w:rPr>
        <w:lastRenderedPageBreak/>
        <w:t>Διεύθυνση Ανά</w:t>
      </w:r>
      <w:r w:rsidR="003A01C5" w:rsidRPr="00402D11">
        <w:rPr>
          <w:rFonts w:asciiTheme="minorHAnsi" w:hAnsiTheme="minorHAnsi" w:cstheme="minorHAnsi"/>
          <w:szCs w:val="20"/>
          <w:lang w:val="el-GR"/>
        </w:rPr>
        <w:t>πτυξ</w:t>
      </w:r>
      <w:r w:rsidR="0003398C" w:rsidRPr="00402D11">
        <w:rPr>
          <w:rFonts w:asciiTheme="minorHAnsi" w:hAnsiTheme="minorHAnsi" w:cstheme="minorHAnsi"/>
          <w:szCs w:val="20"/>
          <w:lang w:val="el-GR"/>
        </w:rPr>
        <w:t>ης</w:t>
      </w:r>
      <w:r w:rsidR="00542C57">
        <w:rPr>
          <w:rFonts w:asciiTheme="minorHAnsi" w:hAnsiTheme="minorHAnsi" w:cstheme="minorHAnsi"/>
          <w:szCs w:val="20"/>
          <w:lang w:val="el-GR"/>
        </w:rPr>
        <w:t xml:space="preserve"> </w:t>
      </w:r>
      <w:r w:rsidR="0003398C" w:rsidRPr="00402D11">
        <w:rPr>
          <w:rFonts w:asciiTheme="minorHAnsi" w:hAnsiTheme="minorHAnsi" w:cstheme="minorHAnsi"/>
          <w:szCs w:val="20"/>
          <w:lang w:val="el-GR"/>
        </w:rPr>
        <w:t xml:space="preserve">Περιφερειακής </w:t>
      </w:r>
      <w:r w:rsidR="00542C57">
        <w:rPr>
          <w:rFonts w:asciiTheme="minorHAnsi" w:hAnsiTheme="minorHAnsi" w:cstheme="minorHAnsi"/>
          <w:szCs w:val="20"/>
          <w:lang w:val="el-GR"/>
        </w:rPr>
        <w:t xml:space="preserve"> </w:t>
      </w:r>
      <w:r w:rsidR="0003398C" w:rsidRPr="00402D11">
        <w:rPr>
          <w:rFonts w:asciiTheme="minorHAnsi" w:hAnsiTheme="minorHAnsi" w:cstheme="minorHAnsi"/>
          <w:szCs w:val="20"/>
          <w:lang w:val="el-GR"/>
        </w:rPr>
        <w:t xml:space="preserve">Ενότητας </w:t>
      </w:r>
      <w:r w:rsidR="00542C57">
        <w:rPr>
          <w:rFonts w:asciiTheme="minorHAnsi" w:hAnsiTheme="minorHAnsi" w:cstheme="minorHAnsi"/>
          <w:szCs w:val="20"/>
          <w:lang w:val="el-GR"/>
        </w:rPr>
        <w:t xml:space="preserve"> </w:t>
      </w:r>
      <w:r w:rsidR="0003398C" w:rsidRPr="00402D11">
        <w:rPr>
          <w:rFonts w:asciiTheme="minorHAnsi" w:hAnsiTheme="minorHAnsi" w:cstheme="minorHAnsi"/>
          <w:szCs w:val="20"/>
          <w:lang w:val="el-GR"/>
        </w:rPr>
        <w:t>Γρεβενών</w:t>
      </w:r>
      <w:r w:rsidR="003A01C5" w:rsidRPr="00402D11">
        <w:rPr>
          <w:rFonts w:asciiTheme="minorHAnsi" w:hAnsiTheme="minorHAnsi" w:cstheme="minorHAnsi"/>
          <w:szCs w:val="20"/>
          <w:lang w:val="el-GR"/>
        </w:rPr>
        <w:t xml:space="preserve">, </w:t>
      </w:r>
      <w:r w:rsidR="0003398C" w:rsidRPr="00402D11">
        <w:rPr>
          <w:rFonts w:asciiTheme="minorHAnsi" w:hAnsiTheme="minorHAnsi" w:cstheme="minorHAnsi"/>
          <w:szCs w:val="20"/>
          <w:lang w:val="el-GR"/>
        </w:rPr>
        <w:t>Διοικητήριο «Κώστας Ταλιαδούρης» Γρεβενά, 51100</w:t>
      </w:r>
      <w:r w:rsidR="003A01C5" w:rsidRPr="00402D11">
        <w:rPr>
          <w:rFonts w:asciiTheme="minorHAnsi" w:hAnsiTheme="minorHAnsi" w:cstheme="minorHAnsi"/>
          <w:szCs w:val="20"/>
          <w:lang w:val="el-GR"/>
        </w:rPr>
        <w:t>.</w:t>
      </w:r>
      <w:r w:rsidRPr="00402D11">
        <w:rPr>
          <w:rFonts w:asciiTheme="minorHAnsi" w:hAnsiTheme="minorHAnsi" w:cstheme="minorHAnsi"/>
          <w:szCs w:val="20"/>
          <w:lang w:val="el-GR"/>
        </w:rPr>
        <w:tab/>
      </w:r>
    </w:p>
    <w:p w:rsidR="00A65A8F" w:rsidRPr="00402D11" w:rsidRDefault="00A65A8F" w:rsidP="00796F87">
      <w:pPr>
        <w:pStyle w:val="2"/>
        <w:spacing w:line="276" w:lineRule="auto"/>
        <w:rPr>
          <w:rFonts w:asciiTheme="minorHAnsi" w:hAnsiTheme="minorHAnsi" w:cstheme="minorHAnsi"/>
          <w:sz w:val="22"/>
          <w:szCs w:val="20"/>
          <w:lang w:val="el-GR"/>
        </w:rPr>
      </w:pPr>
      <w:bookmarkStart w:id="7" w:name="__RefHeading___Toc469997140"/>
      <w:bookmarkStart w:id="8" w:name="_Toc1735102"/>
      <w:bookmarkEnd w:id="7"/>
      <w:r w:rsidRPr="00402D11">
        <w:rPr>
          <w:rFonts w:asciiTheme="minorHAnsi" w:hAnsiTheme="minorHAnsi" w:cstheme="minorHAnsi"/>
          <w:sz w:val="22"/>
          <w:szCs w:val="20"/>
          <w:lang w:val="el-GR"/>
        </w:rPr>
        <w:t>1.2</w:t>
      </w:r>
      <w:r w:rsidRPr="00402D11">
        <w:rPr>
          <w:rFonts w:asciiTheme="minorHAnsi" w:hAnsiTheme="minorHAnsi" w:cstheme="minorHAnsi"/>
          <w:sz w:val="22"/>
          <w:szCs w:val="20"/>
          <w:lang w:val="el-GR"/>
        </w:rPr>
        <w:tab/>
        <w:t>Στοιχεία Διαδικασίας - Χρηματοδότηση</w:t>
      </w:r>
      <w:bookmarkEnd w:id="8"/>
    </w:p>
    <w:p w:rsidR="00A65A8F" w:rsidRPr="00402D11" w:rsidRDefault="00A65A8F" w:rsidP="00796F87">
      <w:pPr>
        <w:spacing w:line="276" w:lineRule="auto"/>
        <w:rPr>
          <w:rFonts w:asciiTheme="minorHAnsi" w:hAnsiTheme="minorHAnsi" w:cstheme="minorHAnsi"/>
          <w:szCs w:val="20"/>
          <w:lang w:val="el-GR"/>
        </w:rPr>
      </w:pPr>
      <w:r w:rsidRPr="00402D11">
        <w:rPr>
          <w:rFonts w:asciiTheme="minorHAnsi" w:hAnsiTheme="minorHAnsi" w:cstheme="minorHAnsi"/>
          <w:b/>
          <w:szCs w:val="20"/>
          <w:lang w:val="el-GR"/>
        </w:rPr>
        <w:t xml:space="preserve">Είδος διαδικασίας </w:t>
      </w:r>
    </w:p>
    <w:p w:rsidR="00A65A8F" w:rsidRPr="00402D11" w:rsidRDefault="00A65A8F" w:rsidP="00796F87">
      <w:pPr>
        <w:pStyle w:val="normalwithoutspacing"/>
        <w:spacing w:line="276" w:lineRule="auto"/>
        <w:rPr>
          <w:rFonts w:asciiTheme="minorHAnsi" w:hAnsiTheme="minorHAnsi" w:cstheme="minorHAnsi"/>
          <w:szCs w:val="20"/>
          <w:lang w:eastAsia="el-GR"/>
        </w:rPr>
      </w:pPr>
      <w:r w:rsidRPr="00402D11">
        <w:rPr>
          <w:rFonts w:asciiTheme="minorHAnsi" w:hAnsiTheme="minorHAnsi" w:cstheme="minorHAnsi"/>
          <w:szCs w:val="20"/>
        </w:rPr>
        <w:t xml:space="preserve">Ο διαγωνισμός θα διεξαχθεί με </w:t>
      </w:r>
      <w:r w:rsidR="00245779" w:rsidRPr="00402D11">
        <w:rPr>
          <w:rFonts w:asciiTheme="minorHAnsi" w:hAnsiTheme="minorHAnsi" w:cstheme="minorHAnsi"/>
          <w:szCs w:val="20"/>
        </w:rPr>
        <w:t xml:space="preserve">τους όρους του συνοπτικού διαγωνισμού του άρθρου 117 </w:t>
      </w:r>
      <w:r w:rsidR="005051B0" w:rsidRPr="00402D11">
        <w:rPr>
          <w:rFonts w:asciiTheme="minorHAnsi" w:hAnsiTheme="minorHAnsi" w:cstheme="minorHAnsi"/>
          <w:szCs w:val="20"/>
        </w:rPr>
        <w:t xml:space="preserve">του </w:t>
      </w:r>
      <w:r w:rsidR="005051B0" w:rsidRPr="00402D11">
        <w:rPr>
          <w:rFonts w:asciiTheme="minorHAnsi" w:hAnsiTheme="minorHAnsi" w:cstheme="minorHAnsi"/>
          <w:szCs w:val="20"/>
          <w:lang w:val="en-US"/>
        </w:rPr>
        <w:t>N</w:t>
      </w:r>
      <w:r w:rsidRPr="00402D11">
        <w:rPr>
          <w:rFonts w:asciiTheme="minorHAnsi" w:hAnsiTheme="minorHAnsi" w:cstheme="minorHAnsi"/>
          <w:szCs w:val="20"/>
        </w:rPr>
        <w:t xml:space="preserve">. 4412/16. </w:t>
      </w:r>
    </w:p>
    <w:p w:rsidR="00330730" w:rsidRPr="00402D11" w:rsidRDefault="00330730" w:rsidP="00796F87">
      <w:pPr>
        <w:pStyle w:val="normalwithoutspacing"/>
        <w:spacing w:line="276" w:lineRule="auto"/>
        <w:rPr>
          <w:rFonts w:asciiTheme="minorHAnsi" w:hAnsiTheme="minorHAnsi" w:cstheme="minorHAnsi"/>
          <w:b/>
          <w:szCs w:val="20"/>
        </w:rPr>
      </w:pPr>
    </w:p>
    <w:p w:rsidR="00A65A8F" w:rsidRPr="00402D11" w:rsidRDefault="00A65A8F" w:rsidP="00796F87">
      <w:pPr>
        <w:pStyle w:val="normalwithoutspacing"/>
        <w:spacing w:line="276" w:lineRule="auto"/>
        <w:rPr>
          <w:rFonts w:asciiTheme="minorHAnsi" w:hAnsiTheme="minorHAnsi" w:cstheme="minorHAnsi"/>
          <w:szCs w:val="20"/>
        </w:rPr>
      </w:pPr>
      <w:r w:rsidRPr="00402D11">
        <w:rPr>
          <w:rFonts w:asciiTheme="minorHAnsi" w:hAnsiTheme="minorHAnsi" w:cstheme="minorHAnsi"/>
          <w:b/>
          <w:szCs w:val="20"/>
        </w:rPr>
        <w:t>Χρηματοδότηση της σύμβασης</w:t>
      </w:r>
    </w:p>
    <w:p w:rsidR="004C37D8" w:rsidRPr="00402D11" w:rsidRDefault="00A65A8F" w:rsidP="00796F87">
      <w:pPr>
        <w:pStyle w:val="normalwithoutspacing"/>
        <w:spacing w:line="276" w:lineRule="auto"/>
        <w:rPr>
          <w:rFonts w:asciiTheme="minorHAnsi" w:hAnsiTheme="minorHAnsi" w:cstheme="minorHAnsi"/>
          <w:szCs w:val="20"/>
        </w:rPr>
      </w:pPr>
      <w:r w:rsidRPr="00402D11">
        <w:rPr>
          <w:rFonts w:asciiTheme="minorHAnsi" w:hAnsiTheme="minorHAnsi" w:cstheme="minorHAnsi"/>
          <w:szCs w:val="20"/>
        </w:rPr>
        <w:t>Η παρο</w:t>
      </w:r>
      <w:r w:rsidR="00E1607A" w:rsidRPr="00402D11">
        <w:rPr>
          <w:rFonts w:asciiTheme="minorHAnsi" w:hAnsiTheme="minorHAnsi" w:cstheme="minorHAnsi"/>
          <w:szCs w:val="20"/>
        </w:rPr>
        <w:t xml:space="preserve">ύσα σύμβαση χρηματοδοτείται από </w:t>
      </w:r>
      <w:r w:rsidR="00163F51" w:rsidRPr="00402D11">
        <w:rPr>
          <w:rFonts w:asciiTheme="minorHAnsi" w:hAnsiTheme="minorHAnsi" w:cstheme="minorHAnsi"/>
          <w:szCs w:val="20"/>
        </w:rPr>
        <w:t>τ</w:t>
      </w:r>
      <w:r w:rsidR="004C37D8" w:rsidRPr="00402D11">
        <w:rPr>
          <w:rFonts w:asciiTheme="minorHAnsi" w:hAnsiTheme="minorHAnsi" w:cstheme="minorHAnsi"/>
          <w:szCs w:val="20"/>
        </w:rPr>
        <w:t>ην Ευρωπαϊκή Ένωση/</w:t>
      </w:r>
      <w:r w:rsidR="00F97A8E" w:rsidRPr="00402D11">
        <w:rPr>
          <w:rFonts w:asciiTheme="minorHAnsi" w:hAnsiTheme="minorHAnsi" w:cstheme="minorHAnsi"/>
          <w:szCs w:val="20"/>
        </w:rPr>
        <w:t xml:space="preserve">Πρόγραμμα </w:t>
      </w:r>
      <w:r w:rsidR="00F97A8E" w:rsidRPr="00402D11">
        <w:rPr>
          <w:rFonts w:asciiTheme="minorHAnsi" w:hAnsiTheme="minorHAnsi" w:cstheme="minorHAnsi"/>
          <w:szCs w:val="20"/>
          <w:lang w:val="en-US"/>
        </w:rPr>
        <w:t>Interreg</w:t>
      </w:r>
      <w:r w:rsidR="00542C57">
        <w:rPr>
          <w:rFonts w:asciiTheme="minorHAnsi" w:hAnsiTheme="minorHAnsi" w:cstheme="minorHAnsi"/>
          <w:szCs w:val="20"/>
        </w:rPr>
        <w:t xml:space="preserve"> </w:t>
      </w:r>
      <w:r w:rsidR="00F97A8E" w:rsidRPr="00402D11">
        <w:rPr>
          <w:rFonts w:asciiTheme="minorHAnsi" w:hAnsiTheme="minorHAnsi" w:cstheme="minorHAnsi"/>
          <w:szCs w:val="20"/>
          <w:lang w:val="en-US"/>
        </w:rPr>
        <w:t>Europe</w:t>
      </w:r>
      <w:r w:rsidR="006057B5" w:rsidRPr="00402D11">
        <w:rPr>
          <w:rFonts w:asciiTheme="minorHAnsi" w:hAnsiTheme="minorHAnsi" w:cstheme="minorHAnsi"/>
          <w:szCs w:val="20"/>
        </w:rPr>
        <w:t>/</w:t>
      </w:r>
      <w:r w:rsidR="00F97A8E" w:rsidRPr="00402D11">
        <w:rPr>
          <w:rFonts w:asciiTheme="minorHAnsi" w:hAnsiTheme="minorHAnsi" w:cstheme="minorHAnsi"/>
          <w:szCs w:val="20"/>
          <w:lang w:val="en-US"/>
        </w:rPr>
        <w:t>E</w:t>
      </w:r>
      <w:r w:rsidR="00DB35CD" w:rsidRPr="00402D11">
        <w:rPr>
          <w:rFonts w:asciiTheme="minorHAnsi" w:hAnsiTheme="minorHAnsi" w:cstheme="minorHAnsi"/>
          <w:szCs w:val="20"/>
        </w:rPr>
        <w:t>υρωπαϊκό</w:t>
      </w:r>
      <w:r w:rsidR="00F97A8E" w:rsidRPr="00402D11">
        <w:rPr>
          <w:rFonts w:asciiTheme="minorHAnsi" w:hAnsiTheme="minorHAnsi" w:cstheme="minorHAnsi"/>
          <w:szCs w:val="20"/>
        </w:rPr>
        <w:t xml:space="preserve"> Ταμείο Περιφερειακής Ανάπτυξης</w:t>
      </w:r>
      <w:r w:rsidR="00542C57">
        <w:rPr>
          <w:rFonts w:asciiTheme="minorHAnsi" w:hAnsiTheme="minorHAnsi" w:cstheme="minorHAnsi"/>
          <w:szCs w:val="20"/>
        </w:rPr>
        <w:t xml:space="preserve"> </w:t>
      </w:r>
      <w:r w:rsidRPr="00402D11">
        <w:rPr>
          <w:rFonts w:asciiTheme="minorHAnsi" w:hAnsiTheme="minorHAnsi" w:cstheme="minorHAnsi"/>
          <w:szCs w:val="20"/>
        </w:rPr>
        <w:t>και από εθνικούς πόρους</w:t>
      </w:r>
      <w:r w:rsidR="004C37D8" w:rsidRPr="00402D11">
        <w:rPr>
          <w:rFonts w:asciiTheme="minorHAnsi" w:hAnsiTheme="minorHAnsi" w:cstheme="minorHAnsi"/>
          <w:szCs w:val="20"/>
        </w:rPr>
        <w:t xml:space="preserve"> μέσω του Π</w:t>
      </w:r>
      <w:r w:rsidR="00466DA3" w:rsidRPr="00402D11">
        <w:rPr>
          <w:rFonts w:asciiTheme="minorHAnsi" w:hAnsiTheme="minorHAnsi" w:cstheme="minorHAnsi"/>
          <w:szCs w:val="20"/>
        </w:rPr>
        <w:t xml:space="preserve">ρογράμματος </w:t>
      </w:r>
      <w:r w:rsidR="004C37D8" w:rsidRPr="00402D11">
        <w:rPr>
          <w:rFonts w:asciiTheme="minorHAnsi" w:hAnsiTheme="minorHAnsi" w:cstheme="minorHAnsi"/>
          <w:szCs w:val="20"/>
        </w:rPr>
        <w:t>Δ</w:t>
      </w:r>
      <w:r w:rsidR="00466DA3" w:rsidRPr="00402D11">
        <w:rPr>
          <w:rFonts w:asciiTheme="minorHAnsi" w:hAnsiTheme="minorHAnsi" w:cstheme="minorHAnsi"/>
          <w:szCs w:val="20"/>
        </w:rPr>
        <w:t>ημοσίων Επενδύσεων.</w:t>
      </w:r>
    </w:p>
    <w:p w:rsidR="00435FBE" w:rsidRPr="00402D11" w:rsidRDefault="00435FBE" w:rsidP="00796F87">
      <w:pPr>
        <w:pStyle w:val="normalwithoutspacing"/>
        <w:spacing w:line="276" w:lineRule="auto"/>
        <w:rPr>
          <w:rFonts w:asciiTheme="minorHAnsi" w:hAnsiTheme="minorHAnsi" w:cstheme="minorHAnsi"/>
          <w:szCs w:val="20"/>
        </w:rPr>
      </w:pPr>
      <w:r w:rsidRPr="00402D11">
        <w:rPr>
          <w:rFonts w:asciiTheme="minorHAnsi" w:hAnsiTheme="minorHAnsi" w:cstheme="minorHAnsi"/>
        </w:rPr>
        <w:t>Η δαπάνη για την εν σύμβ</w:t>
      </w:r>
      <w:r w:rsidR="00364228" w:rsidRPr="00402D11">
        <w:rPr>
          <w:rFonts w:asciiTheme="minorHAnsi" w:hAnsiTheme="minorHAnsi" w:cstheme="minorHAnsi"/>
        </w:rPr>
        <w:t>αση βαρύνει την με Κ.Α. : 02.071.9459</w:t>
      </w:r>
      <w:r w:rsidR="00EA5260">
        <w:rPr>
          <w:rFonts w:asciiTheme="minorHAnsi" w:hAnsiTheme="minorHAnsi" w:cstheme="minorHAnsi"/>
        </w:rPr>
        <w:t>.07.0002</w:t>
      </w:r>
      <w:r w:rsidRPr="00402D11">
        <w:rPr>
          <w:rFonts w:asciiTheme="minorHAnsi" w:hAnsiTheme="minorHAnsi" w:cstheme="minorHAnsi"/>
        </w:rPr>
        <w:t xml:space="preserve">  σχετική πίστωση του προϋπολογισμού του οικονομικού έτους 2019  της Περιφερειακής Ενότητας Γρεβενών.</w:t>
      </w:r>
    </w:p>
    <w:p w:rsidR="00A65A8F" w:rsidRPr="00402D11" w:rsidRDefault="00A65A8F" w:rsidP="00AC70EA">
      <w:pPr>
        <w:pStyle w:val="2"/>
        <w:spacing w:line="360" w:lineRule="auto"/>
        <w:rPr>
          <w:rFonts w:asciiTheme="minorHAnsi" w:hAnsiTheme="minorHAnsi" w:cstheme="minorHAnsi"/>
          <w:sz w:val="22"/>
          <w:szCs w:val="20"/>
          <w:lang w:val="el-GR"/>
        </w:rPr>
      </w:pPr>
      <w:bookmarkStart w:id="9" w:name="__RefHeading___Toc469997141"/>
      <w:bookmarkStart w:id="10" w:name="_Toc1735103"/>
      <w:r w:rsidRPr="00402D11">
        <w:rPr>
          <w:rFonts w:asciiTheme="minorHAnsi" w:hAnsiTheme="minorHAnsi" w:cstheme="minorHAnsi"/>
          <w:sz w:val="22"/>
          <w:szCs w:val="20"/>
          <w:lang w:val="el-GR"/>
        </w:rPr>
        <w:t>1.3</w:t>
      </w:r>
      <w:r w:rsidRPr="00402D11">
        <w:rPr>
          <w:rFonts w:asciiTheme="minorHAnsi" w:hAnsiTheme="minorHAnsi" w:cstheme="minorHAnsi"/>
          <w:sz w:val="22"/>
          <w:szCs w:val="20"/>
          <w:lang w:val="el-GR"/>
        </w:rPr>
        <w:tab/>
        <w:t>Συνοπτική Περιγραφή φυσικού και οικονομικού αντικειμένου της σύμβασης</w:t>
      </w:r>
      <w:bookmarkEnd w:id="9"/>
      <w:bookmarkEnd w:id="10"/>
    </w:p>
    <w:p w:rsidR="005714F0" w:rsidRPr="00402D11" w:rsidRDefault="00A65A8F" w:rsidP="00BE45C7">
      <w:pPr>
        <w:spacing w:line="276" w:lineRule="auto"/>
        <w:rPr>
          <w:rFonts w:asciiTheme="minorHAnsi" w:hAnsiTheme="minorHAnsi" w:cstheme="minorHAnsi"/>
          <w:szCs w:val="20"/>
          <w:lang w:val="el-GR"/>
        </w:rPr>
      </w:pPr>
      <w:r w:rsidRPr="00402D11">
        <w:rPr>
          <w:rFonts w:asciiTheme="minorHAnsi" w:hAnsiTheme="minorHAnsi" w:cstheme="minorHAnsi"/>
          <w:szCs w:val="20"/>
          <w:lang w:val="el-GR"/>
        </w:rPr>
        <w:t xml:space="preserve">Αντικείμενο της σύμβασης  είναι </w:t>
      </w:r>
      <w:r w:rsidR="004C37D8" w:rsidRPr="00402D11">
        <w:rPr>
          <w:rFonts w:asciiTheme="minorHAnsi" w:hAnsiTheme="minorHAnsi" w:cstheme="minorHAnsi"/>
          <w:szCs w:val="20"/>
          <w:lang w:val="el-GR"/>
        </w:rPr>
        <w:t>η παροχή υπηρεσιών συμβούλου για την  υλοποίηση του έργου</w:t>
      </w:r>
      <w:r w:rsidR="00542C57">
        <w:rPr>
          <w:rFonts w:asciiTheme="minorHAnsi" w:hAnsiTheme="minorHAnsi" w:cstheme="minorHAnsi"/>
          <w:szCs w:val="20"/>
          <w:lang w:val="el-GR"/>
        </w:rPr>
        <w:t xml:space="preserve"> </w:t>
      </w:r>
      <w:r w:rsidR="00983F0D" w:rsidRPr="00402D11">
        <w:rPr>
          <w:rFonts w:asciiTheme="minorHAnsi" w:hAnsiTheme="minorHAnsi" w:cstheme="minorHAnsi"/>
          <w:szCs w:val="22"/>
          <w:lang w:val="el-GR"/>
        </w:rPr>
        <w:t>«</w:t>
      </w:r>
      <w:r w:rsidR="00983F0D" w:rsidRPr="00402D11">
        <w:rPr>
          <w:rFonts w:asciiTheme="minorHAnsi" w:hAnsiTheme="minorHAnsi" w:cstheme="minorHAnsi"/>
          <w:b/>
          <w:i/>
          <w:lang w:val="el-GR" w:eastAsia="ar-SA"/>
        </w:rPr>
        <w:t xml:space="preserve">Σύμβουλος διαχείρισης και επικοινωνίας του έργου COMPLETE/INTERREG </w:t>
      </w:r>
      <w:r w:rsidR="00983F0D" w:rsidRPr="00402D11">
        <w:rPr>
          <w:rFonts w:asciiTheme="minorHAnsi" w:hAnsiTheme="minorHAnsi" w:cstheme="minorHAnsi"/>
          <w:b/>
          <w:i/>
          <w:lang w:val="en-US" w:eastAsia="ar-SA"/>
        </w:rPr>
        <w:t>IPA</w:t>
      </w:r>
      <w:r w:rsidR="00983F0D" w:rsidRPr="00402D11">
        <w:rPr>
          <w:rFonts w:asciiTheme="minorHAnsi" w:hAnsiTheme="minorHAnsi" w:cstheme="minorHAnsi"/>
          <w:b/>
          <w:i/>
          <w:lang w:val="el-GR" w:eastAsia="ar-SA"/>
        </w:rPr>
        <w:t xml:space="preserve"> CBC Greece - Albania 2014-2020</w:t>
      </w:r>
      <w:r w:rsidR="00983F0D" w:rsidRPr="00402D11">
        <w:rPr>
          <w:rFonts w:asciiTheme="minorHAnsi" w:hAnsiTheme="minorHAnsi" w:cstheme="minorHAnsi"/>
          <w:i/>
          <w:lang w:val="el-GR" w:eastAsia="ar-SA"/>
        </w:rPr>
        <w:t>»</w:t>
      </w:r>
      <w:r w:rsidR="004D6BEE" w:rsidRPr="00402D11">
        <w:rPr>
          <w:rFonts w:asciiTheme="minorHAnsi" w:hAnsiTheme="minorHAnsi" w:cstheme="minorHAnsi"/>
          <w:szCs w:val="20"/>
          <w:lang w:val="el-GR"/>
        </w:rPr>
        <w:t xml:space="preserve">. Ειδικότερα αφορά την υποστήριξη της Περιφέρειας Δυτικής Μακεδονίας </w:t>
      </w:r>
      <w:r w:rsidR="002A72F2" w:rsidRPr="00402D11">
        <w:rPr>
          <w:rFonts w:asciiTheme="minorHAnsi" w:hAnsiTheme="minorHAnsi" w:cstheme="minorHAnsi"/>
          <w:szCs w:val="20"/>
          <w:lang w:val="el-GR"/>
        </w:rPr>
        <w:t>σ</w:t>
      </w:r>
      <w:r w:rsidR="004D6BEE" w:rsidRPr="00402D11">
        <w:rPr>
          <w:rFonts w:asciiTheme="minorHAnsi" w:hAnsiTheme="minorHAnsi" w:cstheme="minorHAnsi"/>
          <w:szCs w:val="20"/>
          <w:lang w:val="el-GR"/>
        </w:rPr>
        <w:t xml:space="preserve">την υλοποίηση </w:t>
      </w:r>
      <w:r w:rsidR="002A72F2" w:rsidRPr="00402D11">
        <w:rPr>
          <w:rFonts w:asciiTheme="minorHAnsi" w:hAnsiTheme="minorHAnsi" w:cstheme="minorHAnsi"/>
          <w:szCs w:val="20"/>
          <w:lang w:val="el-GR"/>
        </w:rPr>
        <w:t xml:space="preserve">έξι </w:t>
      </w:r>
      <w:r w:rsidR="004D6BEE" w:rsidRPr="00402D11">
        <w:rPr>
          <w:rFonts w:asciiTheme="minorHAnsi" w:hAnsiTheme="minorHAnsi" w:cstheme="minorHAnsi"/>
          <w:szCs w:val="20"/>
          <w:lang w:val="el-GR"/>
        </w:rPr>
        <w:t xml:space="preserve"> παραδοτέων του έργου </w:t>
      </w:r>
      <w:r w:rsidR="004D6BEE" w:rsidRPr="00402D11">
        <w:rPr>
          <w:rFonts w:asciiTheme="minorHAnsi" w:hAnsiTheme="minorHAnsi" w:cstheme="minorHAnsi"/>
          <w:szCs w:val="20"/>
          <w:lang w:val="en-US"/>
        </w:rPr>
        <w:t>COMPLETE</w:t>
      </w:r>
      <w:r w:rsidR="004D6BEE" w:rsidRPr="00402D11">
        <w:rPr>
          <w:rFonts w:asciiTheme="minorHAnsi" w:hAnsiTheme="minorHAnsi" w:cstheme="minorHAnsi"/>
          <w:szCs w:val="20"/>
          <w:lang w:val="el-GR"/>
        </w:rPr>
        <w:t xml:space="preserve"> ήτοι</w:t>
      </w:r>
      <w:r w:rsidR="005714F0" w:rsidRPr="00402D11">
        <w:rPr>
          <w:rFonts w:asciiTheme="minorHAnsi" w:hAnsiTheme="minorHAnsi" w:cstheme="minorHAnsi"/>
          <w:szCs w:val="20"/>
          <w:lang w:val="el-GR"/>
        </w:rPr>
        <w:t>:</w:t>
      </w:r>
      <w:r w:rsidR="005714F0" w:rsidRPr="00402D11">
        <w:rPr>
          <w:rFonts w:asciiTheme="minorHAnsi" w:hAnsiTheme="minorHAnsi" w:cstheme="minorHAnsi"/>
          <w:szCs w:val="20"/>
          <w:lang w:val="en-US"/>
        </w:rPr>
        <w:t>D</w:t>
      </w:r>
      <w:r w:rsidR="005714F0" w:rsidRPr="00402D11">
        <w:rPr>
          <w:rFonts w:asciiTheme="minorHAnsi" w:hAnsiTheme="minorHAnsi" w:cstheme="minorHAnsi"/>
          <w:szCs w:val="20"/>
          <w:lang w:val="el-GR"/>
        </w:rPr>
        <w:t>.1.2.2:</w:t>
      </w:r>
      <w:r w:rsidR="005714F0" w:rsidRPr="00402D11">
        <w:rPr>
          <w:rFonts w:asciiTheme="minorHAnsi" w:hAnsiTheme="minorHAnsi" w:cstheme="minorHAnsi"/>
          <w:szCs w:val="20"/>
          <w:lang w:val="en-US"/>
        </w:rPr>
        <w:t>Coordinationand</w:t>
      </w:r>
      <w:r w:rsidR="00542C57">
        <w:rPr>
          <w:rFonts w:asciiTheme="minorHAnsi" w:hAnsiTheme="minorHAnsi" w:cstheme="minorHAnsi"/>
          <w:szCs w:val="20"/>
          <w:lang w:val="el-GR"/>
        </w:rPr>
        <w:t xml:space="preserve"> </w:t>
      </w:r>
      <w:r w:rsidR="005714F0" w:rsidRPr="00402D11">
        <w:rPr>
          <w:rFonts w:asciiTheme="minorHAnsi" w:hAnsiTheme="minorHAnsi" w:cstheme="minorHAnsi"/>
          <w:szCs w:val="20"/>
          <w:lang w:val="en-US"/>
        </w:rPr>
        <w:t>financial</w:t>
      </w:r>
      <w:r w:rsidR="00542C57">
        <w:rPr>
          <w:rFonts w:asciiTheme="minorHAnsi" w:hAnsiTheme="minorHAnsi" w:cstheme="minorHAnsi"/>
          <w:szCs w:val="20"/>
          <w:lang w:val="el-GR"/>
        </w:rPr>
        <w:t xml:space="preserve"> </w:t>
      </w:r>
      <w:r w:rsidR="005714F0" w:rsidRPr="00402D11">
        <w:rPr>
          <w:rFonts w:asciiTheme="minorHAnsi" w:hAnsiTheme="minorHAnsi" w:cstheme="minorHAnsi"/>
          <w:szCs w:val="20"/>
          <w:lang w:val="en-US"/>
        </w:rPr>
        <w:t>management</w:t>
      </w:r>
      <w:r w:rsidR="00542C57">
        <w:rPr>
          <w:rFonts w:asciiTheme="minorHAnsi" w:hAnsiTheme="minorHAnsi" w:cstheme="minorHAnsi"/>
          <w:szCs w:val="20"/>
          <w:lang w:val="el-GR"/>
        </w:rPr>
        <w:t xml:space="preserve"> </w:t>
      </w:r>
      <w:r w:rsidR="005714F0" w:rsidRPr="00402D11">
        <w:rPr>
          <w:rFonts w:asciiTheme="minorHAnsi" w:hAnsiTheme="minorHAnsi" w:cstheme="minorHAnsi"/>
          <w:szCs w:val="20"/>
          <w:lang w:val="en-US"/>
        </w:rPr>
        <w:t>reports</w:t>
      </w:r>
      <w:r w:rsidR="002A72F2" w:rsidRPr="00402D11">
        <w:rPr>
          <w:rFonts w:asciiTheme="minorHAnsi" w:hAnsiTheme="minorHAnsi" w:cstheme="minorHAnsi"/>
          <w:szCs w:val="20"/>
          <w:lang w:val="el-GR"/>
        </w:rPr>
        <w:t xml:space="preserve"> (Συντονισμός και οικονομικές-διαχειριστικές εκθέσεις), </w:t>
      </w:r>
      <w:r w:rsidR="005714F0" w:rsidRPr="00402D11">
        <w:rPr>
          <w:rFonts w:asciiTheme="minorHAnsi" w:hAnsiTheme="minorHAnsi" w:cstheme="minorHAnsi"/>
          <w:szCs w:val="20"/>
          <w:lang w:val="en-US"/>
        </w:rPr>
        <w:t>D</w:t>
      </w:r>
      <w:r w:rsidR="005714F0" w:rsidRPr="00402D11">
        <w:rPr>
          <w:rFonts w:asciiTheme="minorHAnsi" w:hAnsiTheme="minorHAnsi" w:cstheme="minorHAnsi"/>
          <w:szCs w:val="20"/>
          <w:lang w:val="el-GR"/>
        </w:rPr>
        <w:t>.1.2.3:</w:t>
      </w:r>
      <w:r w:rsidR="005714F0" w:rsidRPr="00402D11">
        <w:rPr>
          <w:rFonts w:asciiTheme="minorHAnsi" w:hAnsiTheme="minorHAnsi" w:cstheme="minorHAnsi"/>
          <w:szCs w:val="20"/>
          <w:lang w:val="en-US"/>
        </w:rPr>
        <w:t>Projectmeetings</w:t>
      </w:r>
      <w:r w:rsidR="002A72F2" w:rsidRPr="00402D11">
        <w:rPr>
          <w:rFonts w:asciiTheme="minorHAnsi" w:hAnsiTheme="minorHAnsi" w:cstheme="minorHAnsi"/>
          <w:szCs w:val="20"/>
          <w:lang w:val="el-GR"/>
        </w:rPr>
        <w:t xml:space="preserve"> (Συναντήσεις εταίρων), </w:t>
      </w:r>
      <w:r w:rsidR="005714F0" w:rsidRPr="00402D11">
        <w:rPr>
          <w:rFonts w:asciiTheme="minorHAnsi" w:hAnsiTheme="minorHAnsi" w:cstheme="minorHAnsi"/>
          <w:szCs w:val="20"/>
          <w:lang w:val="en-US"/>
        </w:rPr>
        <w:t>D</w:t>
      </w:r>
      <w:r w:rsidR="005714F0" w:rsidRPr="00402D11">
        <w:rPr>
          <w:rFonts w:asciiTheme="minorHAnsi" w:hAnsiTheme="minorHAnsi" w:cstheme="minorHAnsi"/>
          <w:szCs w:val="20"/>
          <w:lang w:val="el-GR"/>
        </w:rPr>
        <w:t>.2.2.1:</w:t>
      </w:r>
      <w:r w:rsidR="005714F0" w:rsidRPr="00402D11">
        <w:rPr>
          <w:rFonts w:asciiTheme="minorHAnsi" w:hAnsiTheme="minorHAnsi" w:cstheme="minorHAnsi"/>
          <w:szCs w:val="20"/>
          <w:lang w:val="en-US"/>
        </w:rPr>
        <w:t>Project</w:t>
      </w:r>
      <w:r w:rsidR="00542C57">
        <w:rPr>
          <w:rFonts w:asciiTheme="minorHAnsi" w:hAnsiTheme="minorHAnsi" w:cstheme="minorHAnsi"/>
          <w:szCs w:val="20"/>
          <w:lang w:val="el-GR"/>
        </w:rPr>
        <w:t xml:space="preserve"> </w:t>
      </w:r>
      <w:r w:rsidR="005714F0" w:rsidRPr="00402D11">
        <w:rPr>
          <w:rFonts w:asciiTheme="minorHAnsi" w:hAnsiTheme="minorHAnsi" w:cstheme="minorHAnsi"/>
          <w:szCs w:val="20"/>
          <w:lang w:val="en-US"/>
        </w:rPr>
        <w:t>communication</w:t>
      </w:r>
      <w:r w:rsidR="00542C57">
        <w:rPr>
          <w:rFonts w:asciiTheme="minorHAnsi" w:hAnsiTheme="minorHAnsi" w:cstheme="minorHAnsi"/>
          <w:szCs w:val="20"/>
          <w:lang w:val="el-GR"/>
        </w:rPr>
        <w:t xml:space="preserve">, </w:t>
      </w:r>
      <w:r w:rsidR="005714F0" w:rsidRPr="00402D11">
        <w:rPr>
          <w:rFonts w:asciiTheme="minorHAnsi" w:hAnsiTheme="minorHAnsi" w:cstheme="minorHAnsi"/>
          <w:szCs w:val="20"/>
          <w:lang w:val="en-US"/>
        </w:rPr>
        <w:t>Plan</w:t>
      </w:r>
      <w:r w:rsidR="005714F0" w:rsidRPr="00402D11">
        <w:rPr>
          <w:rFonts w:asciiTheme="minorHAnsi" w:hAnsiTheme="minorHAnsi" w:cstheme="minorHAnsi"/>
          <w:szCs w:val="20"/>
          <w:lang w:val="el-GR"/>
        </w:rPr>
        <w:t>,</w:t>
      </w:r>
      <w:r w:rsidR="005714F0" w:rsidRPr="00402D11">
        <w:rPr>
          <w:rFonts w:asciiTheme="minorHAnsi" w:hAnsiTheme="minorHAnsi" w:cstheme="minorHAnsi"/>
          <w:szCs w:val="20"/>
          <w:lang w:val="en-US"/>
        </w:rPr>
        <w:t>ID</w:t>
      </w:r>
      <w:r w:rsidR="00542C57">
        <w:rPr>
          <w:rFonts w:asciiTheme="minorHAnsi" w:hAnsiTheme="minorHAnsi" w:cstheme="minorHAnsi"/>
          <w:szCs w:val="20"/>
          <w:lang w:val="el-GR"/>
        </w:rPr>
        <w:t xml:space="preserve"> </w:t>
      </w:r>
      <w:r w:rsidR="005714F0" w:rsidRPr="00402D11">
        <w:rPr>
          <w:rFonts w:asciiTheme="minorHAnsi" w:hAnsiTheme="minorHAnsi" w:cstheme="minorHAnsi"/>
          <w:szCs w:val="20"/>
          <w:lang w:val="en-US"/>
        </w:rPr>
        <w:t>and</w:t>
      </w:r>
      <w:r w:rsidR="00542C57">
        <w:rPr>
          <w:rFonts w:asciiTheme="minorHAnsi" w:hAnsiTheme="minorHAnsi" w:cstheme="minorHAnsi"/>
          <w:szCs w:val="20"/>
          <w:lang w:val="el-GR"/>
        </w:rPr>
        <w:t xml:space="preserve"> </w:t>
      </w:r>
      <w:r w:rsidR="005714F0" w:rsidRPr="00402D11">
        <w:rPr>
          <w:rFonts w:asciiTheme="minorHAnsi" w:hAnsiTheme="minorHAnsi" w:cstheme="minorHAnsi"/>
          <w:szCs w:val="20"/>
          <w:lang w:val="en-US"/>
        </w:rPr>
        <w:t>website</w:t>
      </w:r>
      <w:r w:rsidR="002A72F2" w:rsidRPr="00402D11">
        <w:rPr>
          <w:rFonts w:asciiTheme="minorHAnsi" w:hAnsiTheme="minorHAnsi" w:cstheme="minorHAnsi"/>
          <w:szCs w:val="20"/>
          <w:lang w:val="el-GR"/>
        </w:rPr>
        <w:t xml:space="preserve"> (Στρατηγική </w:t>
      </w:r>
      <w:r w:rsidR="00E8122A" w:rsidRPr="00402D11">
        <w:rPr>
          <w:rFonts w:asciiTheme="minorHAnsi" w:hAnsiTheme="minorHAnsi" w:cstheme="minorHAnsi"/>
          <w:szCs w:val="20"/>
          <w:lang w:val="el-GR"/>
        </w:rPr>
        <w:t>επικοινωνίας</w:t>
      </w:r>
      <w:r w:rsidR="002A72F2" w:rsidRPr="00402D11">
        <w:rPr>
          <w:rFonts w:asciiTheme="minorHAnsi" w:hAnsiTheme="minorHAnsi" w:cstheme="minorHAnsi"/>
          <w:szCs w:val="20"/>
          <w:lang w:val="el-GR"/>
        </w:rPr>
        <w:t xml:space="preserve">, ταυτότητα και ιστοσελίδα έργου), </w:t>
      </w:r>
      <w:r w:rsidR="005714F0" w:rsidRPr="00402D11">
        <w:rPr>
          <w:rFonts w:asciiTheme="minorHAnsi" w:hAnsiTheme="minorHAnsi" w:cstheme="minorHAnsi"/>
          <w:szCs w:val="20"/>
          <w:lang w:val="en-US"/>
        </w:rPr>
        <w:t>D</w:t>
      </w:r>
      <w:r w:rsidR="005714F0" w:rsidRPr="00402D11">
        <w:rPr>
          <w:rFonts w:asciiTheme="minorHAnsi" w:hAnsiTheme="minorHAnsi" w:cstheme="minorHAnsi"/>
          <w:szCs w:val="20"/>
          <w:lang w:val="el-GR"/>
        </w:rPr>
        <w:t xml:space="preserve">.2.2.2: </w:t>
      </w:r>
      <w:r w:rsidR="005714F0" w:rsidRPr="00402D11">
        <w:rPr>
          <w:rFonts w:asciiTheme="minorHAnsi" w:hAnsiTheme="minorHAnsi" w:cstheme="minorHAnsi"/>
          <w:szCs w:val="20"/>
          <w:lang w:val="en-US"/>
        </w:rPr>
        <w:t>Conference</w:t>
      </w:r>
      <w:r w:rsidR="002A72F2" w:rsidRPr="00402D11">
        <w:rPr>
          <w:rFonts w:asciiTheme="minorHAnsi" w:hAnsiTheme="minorHAnsi" w:cstheme="minorHAnsi"/>
          <w:szCs w:val="20"/>
          <w:lang w:val="el-GR"/>
        </w:rPr>
        <w:t xml:space="preserve"> (Οργάνωση συνεδρίου), </w:t>
      </w:r>
      <w:r w:rsidR="005714F0" w:rsidRPr="00402D11">
        <w:rPr>
          <w:rFonts w:asciiTheme="minorHAnsi" w:hAnsiTheme="minorHAnsi" w:cstheme="minorHAnsi"/>
          <w:szCs w:val="20"/>
          <w:lang w:val="en-US"/>
        </w:rPr>
        <w:t>D</w:t>
      </w:r>
      <w:r w:rsidR="005714F0" w:rsidRPr="00402D11">
        <w:rPr>
          <w:rFonts w:asciiTheme="minorHAnsi" w:hAnsiTheme="minorHAnsi" w:cstheme="minorHAnsi"/>
          <w:szCs w:val="20"/>
          <w:lang w:val="el-GR"/>
        </w:rPr>
        <w:t xml:space="preserve">.2.2.3:  </w:t>
      </w:r>
      <w:r w:rsidR="005714F0" w:rsidRPr="00402D11">
        <w:rPr>
          <w:rFonts w:asciiTheme="minorHAnsi" w:hAnsiTheme="minorHAnsi" w:cstheme="minorHAnsi"/>
          <w:szCs w:val="20"/>
          <w:lang w:val="en-US"/>
        </w:rPr>
        <w:t>Infodays</w:t>
      </w:r>
      <w:r w:rsidR="002A72F2" w:rsidRPr="00402D11">
        <w:rPr>
          <w:rFonts w:asciiTheme="minorHAnsi" w:hAnsiTheme="minorHAnsi" w:cstheme="minorHAnsi"/>
          <w:szCs w:val="20"/>
          <w:lang w:val="el-GR"/>
        </w:rPr>
        <w:t xml:space="preserve"> (Οργάνωση ημερίδων πληροφόρησης), </w:t>
      </w:r>
      <w:r w:rsidR="005714F0" w:rsidRPr="00402D11">
        <w:rPr>
          <w:rFonts w:asciiTheme="minorHAnsi" w:hAnsiTheme="minorHAnsi" w:cstheme="minorHAnsi"/>
          <w:szCs w:val="20"/>
          <w:lang w:val="en-US"/>
        </w:rPr>
        <w:t>D</w:t>
      </w:r>
      <w:r w:rsidR="005714F0" w:rsidRPr="00402D11">
        <w:rPr>
          <w:rFonts w:asciiTheme="minorHAnsi" w:hAnsiTheme="minorHAnsi" w:cstheme="minorHAnsi"/>
          <w:szCs w:val="20"/>
          <w:lang w:val="el-GR"/>
        </w:rPr>
        <w:t xml:space="preserve">.2.2.4: </w:t>
      </w:r>
      <w:r w:rsidR="005714F0" w:rsidRPr="00402D11">
        <w:rPr>
          <w:rFonts w:asciiTheme="minorHAnsi" w:hAnsiTheme="minorHAnsi" w:cstheme="minorHAnsi"/>
          <w:szCs w:val="20"/>
          <w:lang w:val="en-US"/>
        </w:rPr>
        <w:t>Memorabilia</w:t>
      </w:r>
      <w:r w:rsidR="00E8122A" w:rsidRPr="00402D11">
        <w:rPr>
          <w:rFonts w:asciiTheme="minorHAnsi" w:hAnsiTheme="minorHAnsi" w:cstheme="minorHAnsi"/>
          <w:szCs w:val="20"/>
          <w:lang w:val="el-GR"/>
        </w:rPr>
        <w:t xml:space="preserve"> (αναμνηστικό υλικό προβολής</w:t>
      </w:r>
      <w:r w:rsidR="002A72F2" w:rsidRPr="00402D11">
        <w:rPr>
          <w:rFonts w:asciiTheme="minorHAnsi" w:hAnsiTheme="minorHAnsi" w:cstheme="minorHAnsi"/>
          <w:szCs w:val="20"/>
          <w:lang w:val="el-GR"/>
        </w:rPr>
        <w:t xml:space="preserve"> έργου). </w:t>
      </w:r>
    </w:p>
    <w:p w:rsidR="00A65A8F" w:rsidRPr="00402D11" w:rsidRDefault="00A65A8F" w:rsidP="00BE45C7">
      <w:pPr>
        <w:spacing w:line="276" w:lineRule="auto"/>
        <w:rPr>
          <w:rFonts w:asciiTheme="minorHAnsi" w:hAnsiTheme="minorHAnsi" w:cstheme="minorHAnsi"/>
          <w:szCs w:val="20"/>
          <w:lang w:val="el-GR"/>
        </w:rPr>
      </w:pPr>
      <w:r w:rsidRPr="00402D11">
        <w:rPr>
          <w:rFonts w:asciiTheme="minorHAnsi" w:hAnsiTheme="minorHAnsi" w:cstheme="minorHAnsi"/>
          <w:szCs w:val="20"/>
          <w:lang w:val="el-GR"/>
        </w:rPr>
        <w:t>Οι παρεχόμενες υπηρεσίες κατατάσσονται στο</w:t>
      </w:r>
      <w:r w:rsidR="00197217" w:rsidRPr="00402D11">
        <w:rPr>
          <w:rFonts w:asciiTheme="minorHAnsi" w:hAnsiTheme="minorHAnsi" w:cstheme="minorHAnsi"/>
          <w:szCs w:val="20"/>
          <w:lang w:val="el-GR"/>
        </w:rPr>
        <w:t xml:space="preserve">υς </w:t>
      </w:r>
      <w:r w:rsidRPr="00402D11">
        <w:rPr>
          <w:rFonts w:asciiTheme="minorHAnsi" w:hAnsiTheme="minorHAnsi" w:cstheme="minorHAnsi"/>
          <w:szCs w:val="20"/>
          <w:lang w:val="el-GR"/>
        </w:rPr>
        <w:t>ακόλουθο</w:t>
      </w:r>
      <w:r w:rsidR="00197217" w:rsidRPr="00402D11">
        <w:rPr>
          <w:rFonts w:asciiTheme="minorHAnsi" w:hAnsiTheme="minorHAnsi" w:cstheme="minorHAnsi"/>
          <w:szCs w:val="20"/>
          <w:lang w:val="el-GR"/>
        </w:rPr>
        <w:t xml:space="preserve">υς </w:t>
      </w:r>
      <w:r w:rsidRPr="00402D11">
        <w:rPr>
          <w:rFonts w:asciiTheme="minorHAnsi" w:hAnsiTheme="minorHAnsi" w:cstheme="minorHAnsi"/>
          <w:szCs w:val="20"/>
          <w:lang w:val="el-GR"/>
        </w:rPr>
        <w:t>κωδικ</w:t>
      </w:r>
      <w:r w:rsidR="00197217" w:rsidRPr="00402D11">
        <w:rPr>
          <w:rFonts w:asciiTheme="minorHAnsi" w:hAnsiTheme="minorHAnsi" w:cstheme="minorHAnsi"/>
          <w:szCs w:val="20"/>
          <w:lang w:val="el-GR"/>
        </w:rPr>
        <w:t xml:space="preserve">ούς </w:t>
      </w:r>
      <w:r w:rsidRPr="00402D11">
        <w:rPr>
          <w:rFonts w:asciiTheme="minorHAnsi" w:hAnsiTheme="minorHAnsi" w:cstheme="minorHAnsi"/>
          <w:szCs w:val="20"/>
          <w:lang w:val="el-GR"/>
        </w:rPr>
        <w:t>του Κοινού Λεξιλογίου δημοσίων συμβάσεων (CPV) :</w:t>
      </w:r>
      <w:r w:rsidR="004C37D8" w:rsidRPr="00402D11">
        <w:rPr>
          <w:rFonts w:asciiTheme="minorHAnsi" w:hAnsiTheme="minorHAnsi" w:cstheme="minorHAnsi"/>
          <w:szCs w:val="20"/>
          <w:lang w:val="el-GR"/>
        </w:rPr>
        <w:t xml:space="preserve">​ </w:t>
      </w:r>
      <w:r w:rsidR="00FE71A0" w:rsidRPr="00402D11">
        <w:rPr>
          <w:rFonts w:asciiTheme="minorHAnsi" w:hAnsiTheme="minorHAnsi" w:cstheme="minorHAnsi"/>
          <w:szCs w:val="20"/>
          <w:lang w:val="el-GR"/>
        </w:rPr>
        <w:t>73220000-0 Υπηρεσίες παροχής συμβουλών σε θέματα ανάπτυξης, 79952000-2 Υπηρεσίες εκδηλώσεων, 79342200-5 Υπηρεσίες προβολής και δημοσιότητας</w:t>
      </w:r>
    </w:p>
    <w:p w:rsidR="00A65A8F" w:rsidRPr="00402D11" w:rsidRDefault="00A65A8F" w:rsidP="00BE45C7">
      <w:pPr>
        <w:spacing w:line="276" w:lineRule="auto"/>
        <w:rPr>
          <w:rFonts w:asciiTheme="minorHAnsi" w:hAnsiTheme="minorHAnsi" w:cstheme="minorHAnsi"/>
          <w:szCs w:val="20"/>
          <w:lang w:val="el-GR"/>
        </w:rPr>
      </w:pPr>
      <w:r w:rsidRPr="00402D11">
        <w:rPr>
          <w:rFonts w:asciiTheme="minorHAnsi" w:hAnsiTheme="minorHAnsi" w:cstheme="minorHAnsi"/>
          <w:szCs w:val="20"/>
          <w:lang w:val="el-GR"/>
        </w:rPr>
        <w:t xml:space="preserve">Η εκτιμώμενη αξία της σύμβασης ανέρχεται στο ποσό των </w:t>
      </w:r>
      <w:r w:rsidR="00273484" w:rsidRPr="00402D11">
        <w:rPr>
          <w:rFonts w:asciiTheme="minorHAnsi" w:hAnsiTheme="minorHAnsi" w:cstheme="minorHAnsi"/>
          <w:szCs w:val="20"/>
          <w:lang w:val="el-GR"/>
        </w:rPr>
        <w:t>29</w:t>
      </w:r>
      <w:r w:rsidR="00F0390C" w:rsidRPr="00402D11">
        <w:rPr>
          <w:rFonts w:asciiTheme="minorHAnsi" w:hAnsiTheme="minorHAnsi" w:cstheme="minorHAnsi"/>
          <w:szCs w:val="20"/>
          <w:lang w:val="el-GR"/>
        </w:rPr>
        <w:t>.000</w:t>
      </w:r>
      <w:r w:rsidR="004C37D8" w:rsidRPr="00402D11">
        <w:rPr>
          <w:rFonts w:asciiTheme="minorHAnsi" w:hAnsiTheme="minorHAnsi" w:cstheme="minorHAnsi"/>
          <w:szCs w:val="20"/>
          <w:lang w:val="el-GR"/>
        </w:rPr>
        <w:t>,00</w:t>
      </w:r>
      <w:r w:rsidRPr="00402D11">
        <w:rPr>
          <w:rFonts w:asciiTheme="minorHAnsi" w:hAnsiTheme="minorHAnsi" w:cstheme="minorHAnsi"/>
          <w:szCs w:val="20"/>
          <w:lang w:val="el-GR"/>
        </w:rPr>
        <w:t xml:space="preserve"> € συμπεριλαμβανομένου ΦΠΑ </w:t>
      </w:r>
      <w:r w:rsidR="004C37D8" w:rsidRPr="00402D11">
        <w:rPr>
          <w:rFonts w:asciiTheme="minorHAnsi" w:hAnsiTheme="minorHAnsi" w:cstheme="minorHAnsi"/>
          <w:szCs w:val="20"/>
          <w:lang w:val="el-GR"/>
        </w:rPr>
        <w:t>24</w:t>
      </w:r>
      <w:r w:rsidRPr="00402D11">
        <w:rPr>
          <w:rFonts w:asciiTheme="minorHAnsi" w:hAnsiTheme="minorHAnsi" w:cstheme="minorHAnsi"/>
          <w:szCs w:val="20"/>
          <w:lang w:val="el-GR"/>
        </w:rPr>
        <w:t xml:space="preserve"> % (προϋπολογισμός χωρίς ΦΠΑ: </w:t>
      </w:r>
      <w:r w:rsidR="00273484" w:rsidRPr="00402D11">
        <w:rPr>
          <w:rFonts w:asciiTheme="minorHAnsi" w:hAnsiTheme="minorHAnsi" w:cstheme="minorHAnsi"/>
          <w:szCs w:val="20"/>
          <w:lang w:val="el-GR"/>
        </w:rPr>
        <w:t>23</w:t>
      </w:r>
      <w:r w:rsidR="000E6D16" w:rsidRPr="00402D11">
        <w:rPr>
          <w:rFonts w:asciiTheme="minorHAnsi" w:hAnsiTheme="minorHAnsi" w:cstheme="minorHAnsi"/>
          <w:szCs w:val="20"/>
          <w:lang w:val="el-GR"/>
        </w:rPr>
        <w:t>.</w:t>
      </w:r>
      <w:r w:rsidR="00273484" w:rsidRPr="00402D11">
        <w:rPr>
          <w:rFonts w:asciiTheme="minorHAnsi" w:hAnsiTheme="minorHAnsi" w:cstheme="minorHAnsi"/>
          <w:szCs w:val="20"/>
          <w:lang w:val="el-GR"/>
        </w:rPr>
        <w:t>387,09</w:t>
      </w:r>
      <w:r w:rsidR="004C37D8" w:rsidRPr="00402D11">
        <w:rPr>
          <w:rFonts w:asciiTheme="minorHAnsi" w:hAnsiTheme="minorHAnsi" w:cstheme="minorHAnsi"/>
          <w:szCs w:val="20"/>
          <w:lang w:val="el-GR"/>
        </w:rPr>
        <w:t>€</w:t>
      </w:r>
      <w:r w:rsidRPr="00402D11">
        <w:rPr>
          <w:rFonts w:asciiTheme="minorHAnsi" w:hAnsiTheme="minorHAnsi" w:cstheme="minorHAnsi"/>
          <w:szCs w:val="20"/>
          <w:lang w:val="el-GR"/>
        </w:rPr>
        <w:t xml:space="preserve"> ΦΠΑ :</w:t>
      </w:r>
      <w:r w:rsidR="00273484" w:rsidRPr="00402D11">
        <w:rPr>
          <w:rFonts w:asciiTheme="minorHAnsi" w:hAnsiTheme="minorHAnsi" w:cstheme="minorHAnsi"/>
          <w:szCs w:val="20"/>
          <w:lang w:val="el-GR"/>
        </w:rPr>
        <w:t xml:space="preserve"> 5.610,91</w:t>
      </w:r>
      <w:r w:rsidR="004C37D8" w:rsidRPr="00402D11">
        <w:rPr>
          <w:rFonts w:asciiTheme="minorHAnsi" w:hAnsiTheme="minorHAnsi" w:cstheme="minorHAnsi"/>
          <w:szCs w:val="20"/>
          <w:lang w:val="el-GR"/>
        </w:rPr>
        <w:t xml:space="preserve"> €</w:t>
      </w:r>
      <w:r w:rsidRPr="00402D11">
        <w:rPr>
          <w:rFonts w:asciiTheme="minorHAnsi" w:hAnsiTheme="minorHAnsi" w:cstheme="minorHAnsi"/>
          <w:szCs w:val="20"/>
          <w:lang w:val="el-GR"/>
        </w:rPr>
        <w:t>).</w:t>
      </w:r>
    </w:p>
    <w:p w:rsidR="00435FBE" w:rsidRPr="00402D11" w:rsidRDefault="00435FBE" w:rsidP="00BE45C7">
      <w:pPr>
        <w:spacing w:line="276" w:lineRule="auto"/>
        <w:rPr>
          <w:rFonts w:asciiTheme="minorHAnsi" w:hAnsiTheme="minorHAnsi" w:cstheme="minorHAnsi"/>
          <w:szCs w:val="20"/>
          <w:lang w:val="el-GR"/>
        </w:rPr>
      </w:pPr>
      <w:r w:rsidRPr="00402D11">
        <w:rPr>
          <w:rFonts w:asciiTheme="minorHAnsi" w:hAnsiTheme="minorHAnsi" w:cstheme="minorHAnsi"/>
          <w:lang w:val="el-GR"/>
        </w:rPr>
        <w:t>Προσφορές υποβάλλονται για το σύνολο των υπηρεσιών.</w:t>
      </w:r>
    </w:p>
    <w:p w:rsidR="00A65A8F" w:rsidRPr="00402D11" w:rsidRDefault="00A65A8F" w:rsidP="00BE45C7">
      <w:pPr>
        <w:spacing w:line="276" w:lineRule="auto"/>
        <w:rPr>
          <w:rFonts w:asciiTheme="minorHAnsi" w:hAnsiTheme="minorHAnsi" w:cstheme="minorHAnsi"/>
          <w:szCs w:val="20"/>
          <w:lang w:val="el-GR"/>
        </w:rPr>
      </w:pPr>
      <w:r w:rsidRPr="00402D11">
        <w:rPr>
          <w:rFonts w:asciiTheme="minorHAnsi" w:hAnsiTheme="minorHAnsi" w:cstheme="minorHAnsi"/>
          <w:szCs w:val="20"/>
          <w:lang w:val="el-GR"/>
        </w:rPr>
        <w:t xml:space="preserve">Η διάρκεια της σύμβασης ορίζεται </w:t>
      </w:r>
      <w:r w:rsidR="004C37D8" w:rsidRPr="00402D11">
        <w:rPr>
          <w:rFonts w:asciiTheme="minorHAnsi" w:hAnsiTheme="minorHAnsi" w:cstheme="minorHAnsi"/>
          <w:szCs w:val="20"/>
          <w:lang w:val="el-GR"/>
        </w:rPr>
        <w:t xml:space="preserve">από την υπογραφή </w:t>
      </w:r>
      <w:r w:rsidR="00163F51" w:rsidRPr="00402D11">
        <w:rPr>
          <w:rFonts w:asciiTheme="minorHAnsi" w:hAnsiTheme="minorHAnsi" w:cstheme="minorHAnsi"/>
          <w:szCs w:val="20"/>
          <w:lang w:val="el-GR"/>
        </w:rPr>
        <w:t xml:space="preserve">της έως τη λήξη  του έργου, ήτοι έως τις </w:t>
      </w:r>
      <w:r w:rsidR="00FE71A0" w:rsidRPr="00402D11">
        <w:rPr>
          <w:rFonts w:asciiTheme="minorHAnsi" w:hAnsiTheme="minorHAnsi" w:cstheme="minorHAnsi"/>
          <w:szCs w:val="20"/>
          <w:lang w:val="el-GR"/>
        </w:rPr>
        <w:t>25</w:t>
      </w:r>
      <w:r w:rsidR="00876D20" w:rsidRPr="00402D11">
        <w:rPr>
          <w:rFonts w:asciiTheme="minorHAnsi" w:hAnsiTheme="minorHAnsi" w:cstheme="minorHAnsi"/>
          <w:szCs w:val="20"/>
          <w:lang w:val="el-GR"/>
        </w:rPr>
        <w:t>.03</w:t>
      </w:r>
      <w:r w:rsidR="00163F51" w:rsidRPr="00402D11">
        <w:rPr>
          <w:rFonts w:asciiTheme="minorHAnsi" w:hAnsiTheme="minorHAnsi" w:cstheme="minorHAnsi"/>
          <w:szCs w:val="20"/>
          <w:lang w:val="el-GR"/>
        </w:rPr>
        <w:t>.20</w:t>
      </w:r>
      <w:r w:rsidR="00FB2B1B" w:rsidRPr="00402D11">
        <w:rPr>
          <w:rFonts w:asciiTheme="minorHAnsi" w:hAnsiTheme="minorHAnsi" w:cstheme="minorHAnsi"/>
          <w:szCs w:val="20"/>
          <w:lang w:val="el-GR"/>
        </w:rPr>
        <w:t>20</w:t>
      </w:r>
      <w:r w:rsidR="00AA2EA1" w:rsidRPr="00402D11">
        <w:rPr>
          <w:rFonts w:asciiTheme="minorHAnsi" w:hAnsiTheme="minorHAnsi" w:cstheme="minorHAnsi"/>
          <w:szCs w:val="20"/>
          <w:lang w:val="el-GR"/>
        </w:rPr>
        <w:t>.</w:t>
      </w:r>
    </w:p>
    <w:p w:rsidR="00A65A8F" w:rsidRPr="00402D11" w:rsidRDefault="00A65A8F" w:rsidP="00BE45C7">
      <w:pPr>
        <w:spacing w:line="276" w:lineRule="auto"/>
        <w:rPr>
          <w:rFonts w:asciiTheme="minorHAnsi" w:hAnsiTheme="minorHAnsi" w:cstheme="minorHAnsi"/>
          <w:szCs w:val="20"/>
          <w:lang w:val="el-GR"/>
        </w:rPr>
      </w:pPr>
      <w:r w:rsidRPr="00402D11">
        <w:rPr>
          <w:rFonts w:asciiTheme="minorHAnsi" w:hAnsiTheme="minorHAnsi" w:cstheme="minorHAnsi"/>
          <w:szCs w:val="20"/>
          <w:lang w:val="el-GR"/>
        </w:rPr>
        <w:t xml:space="preserve">Αναλυτική περιγραφή του φυσικού και οικονομικού αντικειμένου της σύμβασης δίδεται στο ΠΑΡΑΡΤΗΜΑ </w:t>
      </w:r>
      <w:r w:rsidR="004C37D8" w:rsidRPr="00402D11">
        <w:rPr>
          <w:rFonts w:asciiTheme="minorHAnsi" w:hAnsiTheme="minorHAnsi" w:cstheme="minorHAnsi"/>
          <w:szCs w:val="20"/>
          <w:lang w:val="el-GR"/>
        </w:rPr>
        <w:t>Α</w:t>
      </w:r>
      <w:r w:rsidRPr="00402D11">
        <w:rPr>
          <w:rFonts w:asciiTheme="minorHAnsi" w:hAnsiTheme="minorHAnsi" w:cstheme="minorHAnsi"/>
          <w:szCs w:val="20"/>
          <w:lang w:val="el-GR"/>
        </w:rPr>
        <w:t xml:space="preserve"> της παρούσας διακήρυξης. </w:t>
      </w:r>
    </w:p>
    <w:p w:rsidR="00A65A8F" w:rsidRPr="00402D11" w:rsidRDefault="00A65A8F" w:rsidP="00BE45C7">
      <w:pPr>
        <w:pStyle w:val="normalwithoutspacing"/>
        <w:spacing w:line="276" w:lineRule="auto"/>
        <w:rPr>
          <w:rFonts w:asciiTheme="minorHAnsi" w:hAnsiTheme="minorHAnsi" w:cstheme="minorHAnsi"/>
          <w:szCs w:val="20"/>
        </w:rPr>
      </w:pPr>
      <w:r w:rsidRPr="00402D11">
        <w:rPr>
          <w:rFonts w:asciiTheme="minorHAnsi" w:hAnsiTheme="minorHAnsi" w:cstheme="minorHAnsi"/>
          <w:szCs w:val="20"/>
        </w:rPr>
        <w:t>Η σύμβαση θα αν</w:t>
      </w:r>
      <w:r w:rsidR="001C5185" w:rsidRPr="00402D11">
        <w:rPr>
          <w:rFonts w:asciiTheme="minorHAnsi" w:hAnsiTheme="minorHAnsi" w:cstheme="minorHAnsi"/>
          <w:szCs w:val="20"/>
        </w:rPr>
        <w:t xml:space="preserve">ατεθεί με το κριτήριο της </w:t>
      </w:r>
      <w:r w:rsidR="001C5185" w:rsidRPr="00402D11">
        <w:rPr>
          <w:rFonts w:asciiTheme="minorHAnsi" w:hAnsiTheme="minorHAnsi" w:cstheme="minorHAnsi"/>
          <w:b/>
          <w:szCs w:val="20"/>
          <w:lang w:eastAsia="ar-SA"/>
        </w:rPr>
        <w:t xml:space="preserve"> πλέον συμφέρουσας από οικονομική άποψη προσφοράς βάσει τιμής</w:t>
      </w:r>
      <w:r w:rsidR="00087F5F" w:rsidRPr="00402D11">
        <w:rPr>
          <w:rFonts w:asciiTheme="minorHAnsi" w:hAnsiTheme="minorHAnsi" w:cstheme="minorHAnsi"/>
          <w:szCs w:val="20"/>
        </w:rPr>
        <w:t>.</w:t>
      </w:r>
    </w:p>
    <w:p w:rsidR="00A65A8F" w:rsidRPr="00402D11" w:rsidRDefault="00A65A8F" w:rsidP="00B17074">
      <w:pPr>
        <w:pStyle w:val="2"/>
        <w:spacing w:line="360" w:lineRule="auto"/>
        <w:rPr>
          <w:rFonts w:asciiTheme="minorHAnsi" w:hAnsiTheme="minorHAnsi" w:cstheme="minorHAnsi"/>
          <w:sz w:val="22"/>
          <w:szCs w:val="20"/>
          <w:lang w:val="el-GR"/>
        </w:rPr>
      </w:pPr>
      <w:bookmarkStart w:id="11" w:name="__RefHeading___Toc469997142"/>
      <w:bookmarkStart w:id="12" w:name="_Toc1735104"/>
      <w:r w:rsidRPr="00402D11">
        <w:rPr>
          <w:rFonts w:asciiTheme="minorHAnsi" w:hAnsiTheme="minorHAnsi" w:cstheme="minorHAnsi"/>
          <w:sz w:val="22"/>
          <w:szCs w:val="20"/>
          <w:lang w:val="el-GR"/>
        </w:rPr>
        <w:t>1.4</w:t>
      </w:r>
      <w:r w:rsidRPr="00402D11">
        <w:rPr>
          <w:rFonts w:asciiTheme="minorHAnsi" w:hAnsiTheme="minorHAnsi" w:cstheme="minorHAnsi"/>
          <w:sz w:val="22"/>
          <w:szCs w:val="20"/>
          <w:lang w:val="el-GR"/>
        </w:rPr>
        <w:tab/>
        <w:t>Θεσμικό πλαίσιο</w:t>
      </w:r>
      <w:bookmarkEnd w:id="11"/>
      <w:bookmarkEnd w:id="12"/>
    </w:p>
    <w:p w:rsidR="00A65A8F" w:rsidRPr="00402D11" w:rsidRDefault="00A65A8F" w:rsidP="00B17074">
      <w:pPr>
        <w:tabs>
          <w:tab w:val="left" w:pos="142"/>
        </w:tabs>
        <w:spacing w:line="360" w:lineRule="auto"/>
        <w:rPr>
          <w:rFonts w:asciiTheme="minorHAnsi" w:hAnsiTheme="minorHAnsi" w:cstheme="minorHAnsi"/>
          <w:szCs w:val="20"/>
          <w:lang w:val="el-GR"/>
        </w:rPr>
      </w:pPr>
      <w:r w:rsidRPr="00402D11">
        <w:rPr>
          <w:rFonts w:asciiTheme="minorHAnsi" w:hAnsiTheme="minorHAnsi" w:cstheme="minorHAnsi"/>
          <w:szCs w:val="20"/>
          <w:lang w:val="el-GR"/>
        </w:rPr>
        <w:t>Η ανάθεση και εκτέλεση της σύμβασης διέπεται από την κείμενη νομοθε</w:t>
      </w:r>
      <w:r w:rsidR="00A93612" w:rsidRPr="00402D11">
        <w:rPr>
          <w:rFonts w:asciiTheme="minorHAnsi" w:hAnsiTheme="minorHAnsi" w:cstheme="minorHAnsi"/>
          <w:szCs w:val="20"/>
          <w:lang w:val="el-GR"/>
        </w:rPr>
        <w:t xml:space="preserve">σία και τις  κατ΄ εξουσιοδότηση </w:t>
      </w:r>
      <w:r w:rsidRPr="00402D11">
        <w:rPr>
          <w:rFonts w:asciiTheme="minorHAnsi" w:hAnsiTheme="minorHAnsi" w:cstheme="minorHAnsi"/>
          <w:szCs w:val="20"/>
          <w:lang w:val="el-GR"/>
        </w:rPr>
        <w:t xml:space="preserve">αυτής εκδοθείσες κανονιστικές πράξεις, όπως ισχύουν και </w:t>
      </w:r>
      <w:r w:rsidR="00345604" w:rsidRPr="00402D11">
        <w:rPr>
          <w:rFonts w:asciiTheme="minorHAnsi" w:hAnsiTheme="minorHAnsi" w:cstheme="minorHAnsi"/>
          <w:szCs w:val="20"/>
          <w:lang w:val="el-GR"/>
        </w:rPr>
        <w:t xml:space="preserve">έχοντας υπόψη </w:t>
      </w:r>
      <w:r w:rsidRPr="00402D11">
        <w:rPr>
          <w:rFonts w:asciiTheme="minorHAnsi" w:hAnsiTheme="minorHAnsi" w:cstheme="minorHAnsi"/>
          <w:szCs w:val="20"/>
          <w:lang w:val="el-GR"/>
        </w:rPr>
        <w:t>ιδίως:</w:t>
      </w:r>
    </w:p>
    <w:p w:rsidR="00B17074" w:rsidRPr="00402D11" w:rsidRDefault="00B17074" w:rsidP="00435153">
      <w:pPr>
        <w:numPr>
          <w:ilvl w:val="0"/>
          <w:numId w:val="24"/>
        </w:numPr>
        <w:tabs>
          <w:tab w:val="clear" w:pos="720"/>
          <w:tab w:val="num" w:pos="0"/>
          <w:tab w:val="left" w:pos="284"/>
        </w:tabs>
        <w:spacing w:line="276" w:lineRule="auto"/>
        <w:ind w:left="284" w:hanging="284"/>
        <w:rPr>
          <w:rFonts w:asciiTheme="minorHAnsi" w:hAnsiTheme="minorHAnsi" w:cstheme="minorHAnsi"/>
          <w:lang w:val="el-GR"/>
        </w:rPr>
      </w:pPr>
      <w:r w:rsidRPr="00402D11">
        <w:rPr>
          <w:rFonts w:asciiTheme="minorHAnsi" w:hAnsiTheme="minorHAnsi" w:cstheme="minorHAnsi"/>
          <w:lang w:val="el-GR"/>
        </w:rPr>
        <w:lastRenderedPageBreak/>
        <w:t xml:space="preserve">Τις διατάξεις του Ν. 3852/2010 (ΦΕΚ Α 87/07.06.2010) «Νέα Αρχιτεκτονική της Αυτοδιοίκησης και της Αποκεντρωμένης Διοίκησης – Πρόγραμμα Καλλικράτης», </w:t>
      </w:r>
    </w:p>
    <w:p w:rsidR="00B17074" w:rsidRPr="00402D11" w:rsidRDefault="00B17074" w:rsidP="00435153">
      <w:pPr>
        <w:numPr>
          <w:ilvl w:val="0"/>
          <w:numId w:val="24"/>
        </w:numPr>
        <w:tabs>
          <w:tab w:val="clear" w:pos="720"/>
          <w:tab w:val="num" w:pos="0"/>
          <w:tab w:val="left" w:pos="284"/>
        </w:tabs>
        <w:spacing w:line="276" w:lineRule="auto"/>
        <w:ind w:left="284" w:hanging="284"/>
        <w:rPr>
          <w:rFonts w:asciiTheme="minorHAnsi" w:hAnsiTheme="minorHAnsi" w:cstheme="minorHAnsi"/>
          <w:lang w:val="el-GR"/>
        </w:rPr>
      </w:pPr>
      <w:r w:rsidRPr="00402D11">
        <w:rPr>
          <w:rFonts w:asciiTheme="minorHAnsi" w:hAnsiTheme="minorHAnsi" w:cstheme="minorHAnsi"/>
          <w:lang w:val="el-GR"/>
        </w:rPr>
        <w:t>Το Π.Δ. 146/23.12.2010 (ΦΕΚ239Α/27.12.2010) «Οργανισμός της Περιφέρειας Δυτικής Μακεδονίας», όπως τροποποιήθηκε και ισχύει.</w:t>
      </w:r>
    </w:p>
    <w:p w:rsidR="00B17074" w:rsidRPr="00402D11" w:rsidRDefault="00B17074" w:rsidP="00435153">
      <w:pPr>
        <w:numPr>
          <w:ilvl w:val="0"/>
          <w:numId w:val="24"/>
        </w:numPr>
        <w:tabs>
          <w:tab w:val="clear" w:pos="720"/>
          <w:tab w:val="num" w:pos="0"/>
          <w:tab w:val="left" w:pos="284"/>
        </w:tabs>
        <w:spacing w:line="276" w:lineRule="auto"/>
        <w:ind w:left="284" w:hanging="284"/>
        <w:rPr>
          <w:rFonts w:asciiTheme="minorHAnsi" w:hAnsiTheme="minorHAnsi" w:cstheme="minorHAnsi"/>
          <w:lang w:val="el-GR"/>
        </w:rPr>
      </w:pPr>
      <w:r w:rsidRPr="00402D11">
        <w:rPr>
          <w:rFonts w:asciiTheme="minorHAnsi" w:hAnsiTheme="minorHAnsi" w:cstheme="minorHAnsi"/>
          <w:lang w:val="el-GR"/>
        </w:rPr>
        <w:t>του ν. 4412/2016 (Α' 147) “</w:t>
      </w:r>
      <w:r w:rsidRPr="00402D11">
        <w:rPr>
          <w:rFonts w:asciiTheme="minorHAnsi" w:hAnsiTheme="minorHAnsi" w:cstheme="minorHAnsi"/>
          <w:i/>
          <w:lang w:val="el-GR"/>
        </w:rPr>
        <w:t>Δημόσιες Συμβάσεις Έργων, Προμηθειών και Υπηρεσιών (προσαρμογή στις Οδηγίες 2014/24/ ΕΕ και 2014/25/ΕΕ)»</w:t>
      </w:r>
    </w:p>
    <w:p w:rsidR="00596750" w:rsidRPr="00402D11" w:rsidRDefault="00596750" w:rsidP="00435153">
      <w:pPr>
        <w:numPr>
          <w:ilvl w:val="0"/>
          <w:numId w:val="24"/>
        </w:numPr>
        <w:tabs>
          <w:tab w:val="clear" w:pos="720"/>
          <w:tab w:val="num" w:pos="0"/>
        </w:tabs>
        <w:spacing w:line="276" w:lineRule="auto"/>
        <w:ind w:left="284" w:hanging="284"/>
        <w:rPr>
          <w:rFonts w:asciiTheme="minorHAnsi" w:hAnsiTheme="minorHAnsi" w:cstheme="minorHAnsi"/>
          <w:szCs w:val="22"/>
          <w:lang w:val="el-GR"/>
        </w:rPr>
      </w:pPr>
      <w:r w:rsidRPr="00402D11">
        <w:rPr>
          <w:rFonts w:asciiTheme="minorHAnsi" w:hAnsiTheme="minorHAnsi" w:cstheme="minorHAnsi"/>
          <w:i/>
          <w:szCs w:val="22"/>
          <w:lang w:val="el-GR"/>
        </w:rPr>
        <w:t>Ν.4497/17 (ΦΕΚ 171/13.11.2017 τεύχος Α’): «Άσκηση υπαίθριων εμπορικών δραστηριοτήτων, εκσυγχρονισμός της επιμελητηριακής νομοθεσίας και άλλες διατάξεις.</w:t>
      </w:r>
    </w:p>
    <w:p w:rsidR="00B17074" w:rsidRPr="00402D11" w:rsidRDefault="00B17074" w:rsidP="00435153">
      <w:pPr>
        <w:numPr>
          <w:ilvl w:val="0"/>
          <w:numId w:val="24"/>
        </w:numPr>
        <w:tabs>
          <w:tab w:val="clear" w:pos="720"/>
          <w:tab w:val="num" w:pos="0"/>
          <w:tab w:val="left" w:pos="284"/>
        </w:tabs>
        <w:spacing w:line="276" w:lineRule="auto"/>
        <w:ind w:left="284" w:hanging="284"/>
        <w:rPr>
          <w:rFonts w:asciiTheme="minorHAnsi" w:hAnsiTheme="minorHAnsi" w:cstheme="minorHAnsi"/>
          <w:lang w:val="el-GR"/>
        </w:rPr>
      </w:pPr>
      <w:r w:rsidRPr="00402D11">
        <w:rPr>
          <w:rFonts w:asciiTheme="minorHAnsi" w:hAnsiTheme="minorHAnsi" w:cstheme="minorHAnsi"/>
          <w:lang w:val="el-GR"/>
        </w:rPr>
        <w:t>του ν. 4314/2014 (Α' 265)</w:t>
      </w:r>
      <w:r w:rsidRPr="00402D11">
        <w:rPr>
          <w:rStyle w:val="FootnoteReference2"/>
          <w:rFonts w:asciiTheme="minorHAnsi" w:hAnsiTheme="minorHAnsi" w:cstheme="minorHAnsi"/>
          <w:szCs w:val="22"/>
          <w:lang w:val="el-GR"/>
        </w:rPr>
        <w:t>,</w:t>
      </w:r>
      <w:r w:rsidRPr="00402D11">
        <w:rPr>
          <w:rFonts w:asciiTheme="minorHAnsi" w:hAnsiTheme="minorHAnsi" w:cstheme="minorHAnsi"/>
          <w:lang w:val="el-GR"/>
        </w:rPr>
        <w:t xml:space="preserve"> “</w:t>
      </w:r>
      <w:r w:rsidRPr="00402D11">
        <w:rPr>
          <w:rFonts w:asciiTheme="minorHAnsi" w:hAnsiTheme="minorHAnsi" w:cstheme="minorHAnsi"/>
          <w:i/>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402D11">
        <w:rPr>
          <w:rFonts w:asciiTheme="minorHAnsi" w:hAnsiTheme="minorHAnsi" w:cstheme="minorHAnsi"/>
          <w:i/>
        </w:rPr>
        <w:t>L</w:t>
      </w:r>
      <w:r w:rsidRPr="00402D11">
        <w:rPr>
          <w:rFonts w:asciiTheme="minorHAnsi" w:hAnsiTheme="minorHAnsi" w:cstheme="minorHAnsi"/>
          <w:i/>
          <w:lang w:val="el-GR"/>
        </w:rPr>
        <w:t xml:space="preserve"> 156/16.6.2012) στο ελληνικό δίκαιο, τροποποίηση του ν. 3419/2005 (Α' 297) και άλλες διατάξεις</w:t>
      </w:r>
      <w:r w:rsidRPr="00402D11">
        <w:rPr>
          <w:rFonts w:asciiTheme="minorHAnsi" w:hAnsiTheme="minorHAnsi" w:cstheme="minorHAnsi"/>
          <w:lang w:val="el-GR"/>
        </w:rPr>
        <w:t>” και του ν. 3614/2007 (Α' 267) «</w:t>
      </w:r>
      <w:r w:rsidRPr="00402D11">
        <w:rPr>
          <w:rFonts w:asciiTheme="minorHAnsi" w:hAnsiTheme="minorHAnsi" w:cstheme="minorHAnsi"/>
          <w:i/>
          <w:lang w:val="el-GR"/>
        </w:rPr>
        <w:t>Διαχείριση, έλεγχος και εφαρμογή αναπτυξιακών παρεμβάσεων για την προγραμματική περίοδο 2007 -2013</w:t>
      </w:r>
      <w:r w:rsidRPr="00402D11">
        <w:rPr>
          <w:rFonts w:asciiTheme="minorHAnsi" w:hAnsiTheme="minorHAnsi" w:cstheme="minorHAnsi"/>
          <w:lang w:val="el-GR"/>
        </w:rPr>
        <w:t>»,</w:t>
      </w:r>
    </w:p>
    <w:p w:rsidR="00B17074" w:rsidRPr="00402D11" w:rsidRDefault="00B17074" w:rsidP="00435153">
      <w:pPr>
        <w:numPr>
          <w:ilvl w:val="0"/>
          <w:numId w:val="24"/>
        </w:numPr>
        <w:tabs>
          <w:tab w:val="clear" w:pos="720"/>
          <w:tab w:val="num" w:pos="0"/>
          <w:tab w:val="left" w:pos="284"/>
        </w:tabs>
        <w:spacing w:line="276" w:lineRule="auto"/>
        <w:ind w:left="284" w:hanging="284"/>
        <w:rPr>
          <w:rFonts w:asciiTheme="minorHAnsi" w:hAnsiTheme="minorHAnsi" w:cstheme="minorHAnsi"/>
          <w:lang w:val="el-GR"/>
        </w:rPr>
      </w:pPr>
      <w:r w:rsidRPr="00402D11">
        <w:rPr>
          <w:rFonts w:asciiTheme="minorHAnsi" w:hAnsiTheme="minorHAnsi" w:cstheme="minorHAnsi"/>
          <w:lang w:val="el-GR"/>
        </w:rPr>
        <w:t>του ν. 4270/2014 (Α' 143) «</w:t>
      </w:r>
      <w:r w:rsidRPr="00402D11">
        <w:rPr>
          <w:rFonts w:asciiTheme="minorHAnsi" w:hAnsiTheme="minorHAnsi" w:cstheme="minorHAnsi"/>
          <w:i/>
          <w:lang w:val="el-GR"/>
        </w:rPr>
        <w:t>Αρχές δημοσιονομικής διαχείρισης και εποπτείας (ενσωμάτωση της Οδηγίας 2011/85/ΕΕ) – δημόσιο λογιστικό και άλλες διατάξεις</w:t>
      </w:r>
      <w:r w:rsidRPr="00402D11">
        <w:rPr>
          <w:rFonts w:asciiTheme="minorHAnsi" w:hAnsiTheme="minorHAnsi" w:cstheme="minorHAnsi"/>
          <w:lang w:val="el-GR"/>
        </w:rPr>
        <w:t>»</w:t>
      </w:r>
      <w:r w:rsidRPr="00402D11">
        <w:rPr>
          <w:rFonts w:asciiTheme="minorHAnsi" w:hAnsiTheme="minorHAnsi" w:cstheme="minorHAnsi"/>
          <w:b/>
          <w:lang w:val="el-GR"/>
        </w:rPr>
        <w:t>,</w:t>
      </w:r>
    </w:p>
    <w:p w:rsidR="00B17074" w:rsidRPr="00402D11" w:rsidRDefault="00B17074" w:rsidP="00435153">
      <w:pPr>
        <w:numPr>
          <w:ilvl w:val="0"/>
          <w:numId w:val="24"/>
        </w:numPr>
        <w:tabs>
          <w:tab w:val="clear" w:pos="720"/>
          <w:tab w:val="num" w:pos="0"/>
          <w:tab w:val="left" w:pos="284"/>
        </w:tabs>
        <w:spacing w:line="276" w:lineRule="auto"/>
        <w:ind w:left="284" w:hanging="284"/>
        <w:rPr>
          <w:rFonts w:asciiTheme="minorHAnsi" w:hAnsiTheme="minorHAnsi" w:cstheme="minorHAnsi"/>
          <w:lang w:val="el-GR"/>
        </w:rPr>
      </w:pPr>
      <w:r w:rsidRPr="00402D11">
        <w:rPr>
          <w:rFonts w:asciiTheme="minorHAnsi" w:hAnsiTheme="minorHAnsi" w:cstheme="minorHAnsi"/>
          <w:lang w:val="el-GR"/>
        </w:rPr>
        <w:t>του ν. 4250/2014 (Α' 74) «</w:t>
      </w:r>
      <w:r w:rsidRPr="00402D11">
        <w:rPr>
          <w:rFonts w:asciiTheme="minorHAnsi" w:hAnsiTheme="minorHAnsi" w:cstheme="minorHAnsi"/>
          <w:i/>
          <w:lang w:val="el-GR"/>
        </w:rPr>
        <w:t>Διοικητικές Απλουστεύσεις - Καταργήσεις, Συγχωνεύσεις Νομικών Προσώπων και Υπηρεσιών του Δημοσίου Τομέα-Τροποποίηση Διατάξεων του Π.Δ.318/1992 (Α΄161) και λοιπές ρυθμίσεις</w:t>
      </w:r>
      <w:r w:rsidRPr="00402D11">
        <w:rPr>
          <w:rFonts w:asciiTheme="minorHAnsi" w:hAnsiTheme="minorHAnsi" w:cstheme="minorHAnsi"/>
          <w:lang w:val="el-GR"/>
        </w:rPr>
        <w:t xml:space="preserve">» και ειδικότερα τις διατάξεις του άρθρου 1, </w:t>
      </w:r>
    </w:p>
    <w:p w:rsidR="00B17074" w:rsidRPr="00402D11" w:rsidRDefault="00B17074" w:rsidP="00435153">
      <w:pPr>
        <w:numPr>
          <w:ilvl w:val="0"/>
          <w:numId w:val="24"/>
        </w:numPr>
        <w:tabs>
          <w:tab w:val="clear" w:pos="720"/>
          <w:tab w:val="num" w:pos="0"/>
          <w:tab w:val="left" w:pos="284"/>
        </w:tabs>
        <w:spacing w:line="276" w:lineRule="auto"/>
        <w:ind w:left="284" w:hanging="284"/>
        <w:rPr>
          <w:rFonts w:asciiTheme="minorHAnsi" w:hAnsiTheme="minorHAnsi" w:cstheme="minorHAnsi"/>
          <w:szCs w:val="22"/>
          <w:lang w:val="el-GR"/>
        </w:rPr>
      </w:pPr>
      <w:r w:rsidRPr="00402D11">
        <w:rPr>
          <w:rFonts w:asciiTheme="minorHAnsi" w:hAnsiTheme="minorHAnsi" w:cstheme="minorHAnsi"/>
          <w:lang w:val="el-GR"/>
        </w:rPr>
        <w:t>της παρ. Ζ του Ν. 4152/2013 (Α' 107) «</w:t>
      </w:r>
      <w:r w:rsidRPr="00402D11">
        <w:rPr>
          <w:rFonts w:asciiTheme="minorHAnsi" w:hAnsiTheme="minorHAnsi" w:cstheme="minorHAnsi"/>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Pr="00402D11">
        <w:rPr>
          <w:rFonts w:asciiTheme="minorHAnsi" w:hAnsiTheme="minorHAnsi" w:cstheme="minorHAnsi"/>
          <w:lang w:val="el-GR"/>
        </w:rPr>
        <w:t xml:space="preserve">», </w:t>
      </w:r>
    </w:p>
    <w:p w:rsidR="00B17074" w:rsidRPr="00402D11" w:rsidRDefault="00B17074" w:rsidP="00435153">
      <w:pPr>
        <w:numPr>
          <w:ilvl w:val="0"/>
          <w:numId w:val="24"/>
        </w:numPr>
        <w:tabs>
          <w:tab w:val="clear" w:pos="720"/>
          <w:tab w:val="num" w:pos="0"/>
          <w:tab w:val="left" w:pos="284"/>
        </w:tabs>
        <w:spacing w:line="276" w:lineRule="auto"/>
        <w:ind w:left="284" w:hanging="284"/>
        <w:rPr>
          <w:rFonts w:asciiTheme="minorHAnsi" w:hAnsiTheme="minorHAnsi" w:cstheme="minorHAnsi"/>
          <w:lang w:val="el-GR"/>
        </w:rPr>
      </w:pPr>
      <w:r w:rsidRPr="00402D11">
        <w:rPr>
          <w:rFonts w:asciiTheme="minorHAnsi" w:hAnsiTheme="minorHAnsi" w:cstheme="minorHAnsi"/>
          <w:szCs w:val="22"/>
          <w:lang w:val="el-GR"/>
        </w:rPr>
        <w:t>του ν. 4129/2013 (Α’ 52) «</w:t>
      </w:r>
      <w:r w:rsidRPr="00402D11">
        <w:rPr>
          <w:rFonts w:asciiTheme="minorHAnsi" w:hAnsiTheme="minorHAnsi" w:cstheme="minorHAnsi"/>
          <w:i/>
          <w:szCs w:val="22"/>
          <w:lang w:val="el-GR"/>
        </w:rPr>
        <w:t>Κύρωση του Κώδικα Νόμων για το Ελεγκτικό Συνέδριο</w:t>
      </w:r>
      <w:r w:rsidRPr="00402D11">
        <w:rPr>
          <w:rFonts w:asciiTheme="minorHAnsi" w:hAnsiTheme="minorHAnsi" w:cstheme="minorHAnsi"/>
          <w:szCs w:val="22"/>
          <w:lang w:val="el-GR"/>
        </w:rPr>
        <w:t>»</w:t>
      </w:r>
    </w:p>
    <w:p w:rsidR="00B17074" w:rsidRPr="00402D11" w:rsidRDefault="00B17074" w:rsidP="00435153">
      <w:pPr>
        <w:numPr>
          <w:ilvl w:val="0"/>
          <w:numId w:val="24"/>
        </w:numPr>
        <w:tabs>
          <w:tab w:val="clear" w:pos="720"/>
          <w:tab w:val="num" w:pos="0"/>
          <w:tab w:val="left" w:pos="284"/>
        </w:tabs>
        <w:spacing w:line="276" w:lineRule="auto"/>
        <w:ind w:left="284" w:hanging="284"/>
        <w:rPr>
          <w:rFonts w:asciiTheme="minorHAnsi" w:hAnsiTheme="minorHAnsi" w:cstheme="minorHAnsi"/>
          <w:szCs w:val="22"/>
          <w:lang w:val="el-GR"/>
        </w:rPr>
      </w:pPr>
      <w:r w:rsidRPr="00402D11">
        <w:rPr>
          <w:rFonts w:asciiTheme="minorHAnsi" w:hAnsiTheme="minorHAnsi" w:cstheme="minorHAnsi"/>
          <w:szCs w:val="22"/>
          <w:lang w:val="el-GR"/>
        </w:rPr>
        <w:t>του ν. 4013/2011 (Α’ 204) «</w:t>
      </w:r>
      <w:r w:rsidRPr="00402D11">
        <w:rPr>
          <w:rFonts w:asciiTheme="minorHAnsi" w:hAnsiTheme="minorHAnsi" w:cstheme="minorHAnsi"/>
          <w:i/>
          <w:szCs w:val="22"/>
          <w:lang w:val="el-GR"/>
        </w:rPr>
        <w:t>Σύσταση ενιαίας Ανεξάρτητης Αρχής Δημοσίων Συμβάσεων και Κεντρικού Ηλεκτρονικού Μητρώου Δημοσίων Συμβάσεων…</w:t>
      </w:r>
      <w:r w:rsidRPr="00402D11">
        <w:rPr>
          <w:rFonts w:asciiTheme="minorHAnsi" w:hAnsiTheme="minorHAnsi" w:cstheme="minorHAnsi"/>
          <w:szCs w:val="22"/>
          <w:lang w:val="el-GR"/>
        </w:rPr>
        <w:t xml:space="preserve">», </w:t>
      </w:r>
    </w:p>
    <w:p w:rsidR="00B17074" w:rsidRPr="00402D11" w:rsidRDefault="00B17074" w:rsidP="00435153">
      <w:pPr>
        <w:numPr>
          <w:ilvl w:val="0"/>
          <w:numId w:val="24"/>
        </w:numPr>
        <w:tabs>
          <w:tab w:val="clear" w:pos="720"/>
          <w:tab w:val="num" w:pos="0"/>
          <w:tab w:val="left" w:pos="284"/>
        </w:tabs>
        <w:spacing w:line="276" w:lineRule="auto"/>
        <w:ind w:left="284" w:hanging="284"/>
        <w:rPr>
          <w:rFonts w:asciiTheme="minorHAnsi" w:hAnsiTheme="minorHAnsi" w:cstheme="minorHAnsi"/>
          <w:szCs w:val="22"/>
          <w:lang w:val="el-GR"/>
        </w:rPr>
      </w:pPr>
      <w:r w:rsidRPr="00402D11">
        <w:rPr>
          <w:rFonts w:asciiTheme="minorHAnsi" w:hAnsiTheme="minorHAnsi" w:cstheme="minorHAnsi"/>
          <w:szCs w:val="22"/>
          <w:lang w:val="el-GR"/>
        </w:rPr>
        <w:t>του ν. 3861/2010 (Α’ 112) «</w:t>
      </w:r>
      <w:r w:rsidRPr="00402D11">
        <w:rPr>
          <w:rFonts w:asciiTheme="minorHAnsi" w:hAnsiTheme="minorHAnsi" w:cstheme="minorHAnsi"/>
          <w:i/>
          <w:iCs/>
          <w:szCs w:val="22"/>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402D11">
        <w:rPr>
          <w:rFonts w:asciiTheme="minorHAnsi" w:hAnsiTheme="minorHAnsi" w:cstheme="minorHAnsi"/>
          <w:szCs w:val="22"/>
          <w:lang w:val="el-GR"/>
        </w:rPr>
        <w:t>,</w:t>
      </w:r>
    </w:p>
    <w:p w:rsidR="00B17074" w:rsidRPr="00402D11" w:rsidRDefault="00B17074" w:rsidP="00435153">
      <w:pPr>
        <w:numPr>
          <w:ilvl w:val="0"/>
          <w:numId w:val="24"/>
        </w:numPr>
        <w:tabs>
          <w:tab w:val="clear" w:pos="720"/>
          <w:tab w:val="num" w:pos="0"/>
          <w:tab w:val="left" w:pos="284"/>
        </w:tabs>
        <w:spacing w:line="276" w:lineRule="auto"/>
        <w:ind w:left="284" w:hanging="284"/>
        <w:rPr>
          <w:rFonts w:asciiTheme="minorHAnsi" w:hAnsiTheme="minorHAnsi" w:cstheme="minorHAnsi"/>
          <w:lang w:val="el-GR"/>
        </w:rPr>
      </w:pPr>
      <w:r w:rsidRPr="00402D11">
        <w:rPr>
          <w:rFonts w:asciiTheme="minorHAnsi" w:hAnsiTheme="minorHAnsi" w:cstheme="minorHAnsi"/>
          <w:lang w:val="el-GR"/>
        </w:rPr>
        <w:t>του ν. 2859/2000 (Α’ 248) «</w:t>
      </w:r>
      <w:r w:rsidRPr="00402D11">
        <w:rPr>
          <w:rFonts w:asciiTheme="minorHAnsi" w:hAnsiTheme="minorHAnsi" w:cstheme="minorHAnsi"/>
          <w:i/>
          <w:lang w:val="el-GR"/>
        </w:rPr>
        <w:t>Κύρωση Κώδικα Φόρου Προστιθέμενης Αξίας</w:t>
      </w:r>
      <w:r w:rsidRPr="00402D11">
        <w:rPr>
          <w:rFonts w:asciiTheme="minorHAnsi" w:hAnsiTheme="minorHAnsi" w:cstheme="minorHAnsi"/>
          <w:lang w:val="el-GR"/>
        </w:rPr>
        <w:t xml:space="preserve">», </w:t>
      </w:r>
    </w:p>
    <w:p w:rsidR="00B17074" w:rsidRPr="00402D11" w:rsidRDefault="00B17074" w:rsidP="00435153">
      <w:pPr>
        <w:numPr>
          <w:ilvl w:val="0"/>
          <w:numId w:val="24"/>
        </w:numPr>
        <w:tabs>
          <w:tab w:val="clear" w:pos="720"/>
          <w:tab w:val="num" w:pos="0"/>
          <w:tab w:val="left" w:pos="284"/>
        </w:tabs>
        <w:spacing w:line="276" w:lineRule="auto"/>
        <w:ind w:left="284" w:hanging="284"/>
        <w:rPr>
          <w:rFonts w:asciiTheme="minorHAnsi" w:hAnsiTheme="minorHAnsi" w:cstheme="minorHAnsi"/>
          <w:lang w:val="el-GR"/>
        </w:rPr>
      </w:pPr>
      <w:r w:rsidRPr="00402D11">
        <w:rPr>
          <w:rFonts w:asciiTheme="minorHAnsi" w:hAnsiTheme="minorHAnsi" w:cstheme="minorHAnsi"/>
          <w:lang w:val="el-GR"/>
        </w:rPr>
        <w:t>του ν.2690/1999 (Α' 45) “</w:t>
      </w:r>
      <w:r w:rsidRPr="00402D11">
        <w:rPr>
          <w:rFonts w:asciiTheme="minorHAnsi" w:hAnsiTheme="minorHAnsi" w:cstheme="minorHAnsi"/>
          <w:i/>
          <w:lang w:val="el-GR"/>
        </w:rPr>
        <w:t>Κύρωση του Κώδικα Διοικητικής Διαδικασίας και άλλες διατάξεις</w:t>
      </w:r>
      <w:r w:rsidRPr="00402D11">
        <w:rPr>
          <w:rFonts w:asciiTheme="minorHAnsi" w:hAnsiTheme="minorHAnsi" w:cstheme="minorHAnsi"/>
          <w:lang w:val="el-GR"/>
        </w:rPr>
        <w:t>”  και ιδίως των άρθρων 7 και 13 έως 15,</w:t>
      </w:r>
    </w:p>
    <w:p w:rsidR="00B17074" w:rsidRPr="00402D11" w:rsidRDefault="00B17074" w:rsidP="00435153">
      <w:pPr>
        <w:numPr>
          <w:ilvl w:val="0"/>
          <w:numId w:val="24"/>
        </w:numPr>
        <w:tabs>
          <w:tab w:val="clear" w:pos="720"/>
          <w:tab w:val="num" w:pos="0"/>
          <w:tab w:val="left" w:pos="284"/>
        </w:tabs>
        <w:spacing w:line="276" w:lineRule="auto"/>
        <w:ind w:left="284" w:hanging="284"/>
        <w:rPr>
          <w:rFonts w:asciiTheme="minorHAnsi" w:hAnsiTheme="minorHAnsi" w:cstheme="minorHAnsi"/>
          <w:lang w:val="el-GR"/>
        </w:rPr>
      </w:pPr>
      <w:r w:rsidRPr="00402D11">
        <w:rPr>
          <w:rFonts w:asciiTheme="minorHAnsi" w:hAnsiTheme="minorHAnsi" w:cstheme="minorHAnsi"/>
          <w:lang w:val="el-GR"/>
        </w:rPr>
        <w:t>του ν. 2121/1993 (Α' 25) “</w:t>
      </w:r>
      <w:r w:rsidRPr="00402D11">
        <w:rPr>
          <w:rStyle w:val="a8"/>
          <w:rFonts w:asciiTheme="minorHAnsi" w:hAnsiTheme="minorHAnsi" w:cstheme="minorHAnsi"/>
          <w:b w:val="0"/>
          <w:bCs w:val="0"/>
          <w:i/>
          <w:iCs/>
          <w:szCs w:val="22"/>
          <w:lang w:val="el-GR"/>
        </w:rPr>
        <w:t>Πνευματική Ιδιοκτησία, Συγγενικά Δικαιώματα και Πολιτιστικά Θέματα</w:t>
      </w:r>
      <w:r w:rsidRPr="00402D11">
        <w:rPr>
          <w:rStyle w:val="a8"/>
          <w:rFonts w:asciiTheme="minorHAnsi" w:hAnsiTheme="minorHAnsi" w:cstheme="minorHAnsi"/>
          <w:b w:val="0"/>
          <w:bCs w:val="0"/>
          <w:szCs w:val="22"/>
          <w:lang w:val="el-GR"/>
        </w:rPr>
        <w:t xml:space="preserve">”, </w:t>
      </w:r>
    </w:p>
    <w:p w:rsidR="00B17074" w:rsidRPr="00402D11" w:rsidRDefault="00B17074" w:rsidP="00435153">
      <w:pPr>
        <w:numPr>
          <w:ilvl w:val="0"/>
          <w:numId w:val="24"/>
        </w:numPr>
        <w:tabs>
          <w:tab w:val="clear" w:pos="720"/>
          <w:tab w:val="num" w:pos="0"/>
          <w:tab w:val="left" w:pos="284"/>
        </w:tabs>
        <w:spacing w:line="276" w:lineRule="auto"/>
        <w:ind w:left="284" w:hanging="284"/>
        <w:rPr>
          <w:rFonts w:asciiTheme="minorHAnsi" w:hAnsiTheme="minorHAnsi" w:cstheme="minorHAnsi"/>
          <w:bCs/>
          <w:iCs/>
          <w:lang w:val="el-GR"/>
        </w:rPr>
      </w:pPr>
      <w:r w:rsidRPr="00402D11">
        <w:rPr>
          <w:rFonts w:asciiTheme="minorHAnsi" w:hAnsiTheme="minorHAnsi" w:cstheme="minorHAnsi"/>
          <w:lang w:val="el-GR"/>
        </w:rPr>
        <w:t>του π.δ 28/2015 (Α' 34) “</w:t>
      </w:r>
      <w:r w:rsidRPr="00402D11">
        <w:rPr>
          <w:rFonts w:asciiTheme="minorHAnsi" w:hAnsiTheme="minorHAnsi" w:cstheme="minorHAnsi"/>
          <w:i/>
          <w:lang w:val="el-GR"/>
        </w:rPr>
        <w:t>Κωδικοποίηση διατάξεων για την πρόσβαση σε δημόσια έγγραφα και στοιχεία</w:t>
      </w:r>
      <w:r w:rsidRPr="00402D11">
        <w:rPr>
          <w:rFonts w:asciiTheme="minorHAnsi" w:hAnsiTheme="minorHAnsi" w:cstheme="minorHAnsi"/>
          <w:lang w:val="el-GR"/>
        </w:rPr>
        <w:t xml:space="preserve">”, </w:t>
      </w:r>
    </w:p>
    <w:p w:rsidR="00B17074" w:rsidRPr="00402D11" w:rsidRDefault="00B17074" w:rsidP="00435153">
      <w:pPr>
        <w:numPr>
          <w:ilvl w:val="0"/>
          <w:numId w:val="24"/>
        </w:numPr>
        <w:tabs>
          <w:tab w:val="clear" w:pos="720"/>
          <w:tab w:val="num" w:pos="0"/>
        </w:tabs>
        <w:spacing w:line="276" w:lineRule="auto"/>
        <w:ind w:left="284" w:hanging="284"/>
        <w:rPr>
          <w:rFonts w:asciiTheme="minorHAnsi" w:hAnsiTheme="minorHAnsi" w:cstheme="minorHAnsi"/>
          <w:szCs w:val="22"/>
          <w:lang w:val="el-GR"/>
        </w:rPr>
      </w:pPr>
      <w:r w:rsidRPr="00402D11">
        <w:rPr>
          <w:rFonts w:asciiTheme="minorHAnsi" w:hAnsiTheme="minorHAnsi" w:cstheme="minorHAnsi"/>
          <w:bCs/>
          <w:iCs/>
          <w:lang w:val="el-GR"/>
        </w:rPr>
        <w:t>του π.δ. 80/2016 (Α΄145) “Ανάληψη υποχρεώσεων από τους Διατάκτες”</w:t>
      </w:r>
    </w:p>
    <w:p w:rsidR="00B17074" w:rsidRPr="00402D11" w:rsidRDefault="00B17074" w:rsidP="00435153">
      <w:pPr>
        <w:numPr>
          <w:ilvl w:val="0"/>
          <w:numId w:val="24"/>
        </w:numPr>
        <w:tabs>
          <w:tab w:val="clear" w:pos="720"/>
          <w:tab w:val="num" w:pos="0"/>
        </w:tabs>
        <w:spacing w:line="276" w:lineRule="auto"/>
        <w:ind w:left="284" w:hanging="284"/>
        <w:rPr>
          <w:rFonts w:asciiTheme="minorHAnsi" w:hAnsiTheme="minorHAnsi" w:cstheme="minorHAnsi"/>
          <w:szCs w:val="22"/>
          <w:lang w:val="el-GR"/>
        </w:rPr>
      </w:pPr>
      <w:r w:rsidRPr="00402D11">
        <w:rPr>
          <w:rFonts w:asciiTheme="minorHAnsi" w:hAnsiTheme="minorHAnsi" w:cstheme="minorHAnsi"/>
          <w:szCs w:val="22"/>
          <w:lang w:val="el-GR"/>
        </w:rPr>
        <w:t>της με αρ. 57654 (Β’ 1781/23.5.2017) Απόφασης του Υπουργού Οικονομίας και Ανάπτυξης «</w:t>
      </w:r>
      <w:r w:rsidRPr="00402D11">
        <w:rPr>
          <w:rFonts w:asciiTheme="minorHAnsi" w:hAnsiTheme="minorHAnsi" w:cstheme="minorHAnsi"/>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402D11">
        <w:rPr>
          <w:rFonts w:asciiTheme="minorHAnsi" w:hAnsiTheme="minorHAnsi" w:cstheme="minorHAnsi"/>
          <w:szCs w:val="22"/>
          <w:lang w:val="el-GR"/>
        </w:rPr>
        <w:t>»</w:t>
      </w:r>
    </w:p>
    <w:p w:rsidR="00B17074" w:rsidRPr="00402D11" w:rsidRDefault="00B17074" w:rsidP="00435153">
      <w:pPr>
        <w:numPr>
          <w:ilvl w:val="0"/>
          <w:numId w:val="24"/>
        </w:numPr>
        <w:tabs>
          <w:tab w:val="clear" w:pos="720"/>
          <w:tab w:val="num" w:pos="0"/>
        </w:tabs>
        <w:spacing w:line="276" w:lineRule="auto"/>
        <w:ind w:left="284" w:hanging="284"/>
        <w:rPr>
          <w:rFonts w:asciiTheme="minorHAnsi" w:hAnsiTheme="minorHAnsi" w:cstheme="minorHAnsi"/>
          <w:szCs w:val="22"/>
          <w:lang w:val="el-GR"/>
        </w:rPr>
      </w:pPr>
      <w:r w:rsidRPr="00402D11">
        <w:rPr>
          <w:rFonts w:asciiTheme="minorHAnsi" w:hAnsiTheme="minorHAnsi" w:cstheme="minorHAnsi"/>
          <w:szCs w:val="22"/>
          <w:lang w:val="el-GR"/>
        </w:rPr>
        <w:lastRenderedPageBreak/>
        <w:t>Τις διατάξεις της αριθμ. 3004881/YΔ1244/06.04.2016 (ΦΕΚ 1099Β)  (ΑΔΑ : Ψ7ΘΓ4653Ο7-ΖΦΜ) Κοινής Υπουργικής Απόφασης Συστήματος Διαχείρισης και Έλεγχου των Προγραμμάτων του Στόχου «Ευρωπαϊκή Εδαφική Συνεργασία»,</w:t>
      </w:r>
    </w:p>
    <w:p w:rsidR="000E6D16" w:rsidRPr="00402D11" w:rsidRDefault="000E6D16" w:rsidP="000E6D16">
      <w:pPr>
        <w:numPr>
          <w:ilvl w:val="0"/>
          <w:numId w:val="24"/>
        </w:numPr>
        <w:tabs>
          <w:tab w:val="clear" w:pos="720"/>
          <w:tab w:val="num" w:pos="0"/>
        </w:tabs>
        <w:spacing w:line="276" w:lineRule="auto"/>
        <w:ind w:left="284" w:hanging="284"/>
        <w:rPr>
          <w:rFonts w:asciiTheme="minorHAnsi" w:hAnsiTheme="minorHAnsi" w:cstheme="minorHAnsi"/>
          <w:szCs w:val="22"/>
          <w:lang w:val="en-US"/>
        </w:rPr>
      </w:pPr>
      <w:r w:rsidRPr="00402D11">
        <w:rPr>
          <w:rFonts w:asciiTheme="minorHAnsi" w:hAnsiTheme="minorHAnsi" w:cstheme="minorHAnsi"/>
          <w:szCs w:val="22"/>
          <w:lang w:val="el-GR"/>
        </w:rPr>
        <w:t>Το</w:t>
      </w:r>
      <w:r w:rsidR="005E14DB" w:rsidRPr="005E14DB">
        <w:rPr>
          <w:rFonts w:asciiTheme="minorHAnsi" w:hAnsiTheme="minorHAnsi" w:cstheme="minorHAnsi"/>
          <w:szCs w:val="22"/>
          <w:lang w:val="en-US"/>
        </w:rPr>
        <w:t xml:space="preserve"> </w:t>
      </w:r>
      <w:r w:rsidRPr="00402D11">
        <w:rPr>
          <w:rFonts w:asciiTheme="minorHAnsi" w:hAnsiTheme="minorHAnsi" w:cstheme="minorHAnsi"/>
          <w:szCs w:val="22"/>
          <w:lang w:val="en-US"/>
        </w:rPr>
        <w:t xml:space="preserve">Programme Manual </w:t>
      </w:r>
      <w:r w:rsidRPr="00402D11">
        <w:rPr>
          <w:rFonts w:asciiTheme="minorHAnsi" w:hAnsiTheme="minorHAnsi" w:cstheme="minorHAnsi"/>
          <w:szCs w:val="22"/>
          <w:lang w:val="el-GR"/>
        </w:rPr>
        <w:t>του</w:t>
      </w:r>
      <w:r w:rsidR="005E14DB" w:rsidRPr="005E14DB">
        <w:rPr>
          <w:rFonts w:asciiTheme="minorHAnsi" w:hAnsiTheme="minorHAnsi" w:cstheme="minorHAnsi"/>
          <w:szCs w:val="22"/>
          <w:lang w:val="en-US"/>
        </w:rPr>
        <w:t xml:space="preserve"> </w:t>
      </w:r>
      <w:r w:rsidRPr="00402D11">
        <w:rPr>
          <w:rFonts w:asciiTheme="minorHAnsi" w:hAnsiTheme="minorHAnsi" w:cstheme="minorHAnsi"/>
          <w:szCs w:val="22"/>
          <w:lang w:val="el-GR"/>
        </w:rPr>
        <w:t>Ευρωπαϊκού</w:t>
      </w:r>
      <w:r w:rsidR="005E14DB" w:rsidRPr="005E14DB">
        <w:rPr>
          <w:rFonts w:asciiTheme="minorHAnsi" w:hAnsiTheme="minorHAnsi" w:cstheme="minorHAnsi"/>
          <w:szCs w:val="22"/>
          <w:lang w:val="en-US"/>
        </w:rPr>
        <w:t xml:space="preserve"> </w:t>
      </w:r>
      <w:r w:rsidRPr="00402D11">
        <w:rPr>
          <w:rFonts w:asciiTheme="minorHAnsi" w:hAnsiTheme="minorHAnsi" w:cstheme="minorHAnsi"/>
          <w:szCs w:val="22"/>
          <w:lang w:val="el-GR"/>
        </w:rPr>
        <w:t>Προγράμματος</w:t>
      </w:r>
      <w:r w:rsidR="005E14DB" w:rsidRPr="005E14DB">
        <w:rPr>
          <w:rFonts w:asciiTheme="minorHAnsi" w:hAnsiTheme="minorHAnsi" w:cstheme="minorHAnsi"/>
          <w:szCs w:val="22"/>
          <w:lang w:val="en-US"/>
        </w:rPr>
        <w:t xml:space="preserve"> </w:t>
      </w:r>
      <w:r w:rsidRPr="00402D11">
        <w:rPr>
          <w:rFonts w:asciiTheme="minorHAnsi" w:eastAsia="Calibri" w:hAnsiTheme="minorHAnsi" w:cstheme="minorHAnsi"/>
          <w:lang w:val="en-US" w:eastAsia="en-US"/>
        </w:rPr>
        <w:t>INTERREG</w:t>
      </w:r>
      <w:r w:rsidR="005E14DB" w:rsidRPr="005E14DB">
        <w:rPr>
          <w:rFonts w:asciiTheme="minorHAnsi" w:eastAsia="Calibri" w:hAnsiTheme="minorHAnsi" w:cstheme="minorHAnsi"/>
          <w:lang w:val="en-US" w:eastAsia="en-US"/>
        </w:rPr>
        <w:t xml:space="preserve"> </w:t>
      </w:r>
      <w:r w:rsidRPr="00402D11">
        <w:rPr>
          <w:rFonts w:asciiTheme="minorHAnsi" w:eastAsia="Calibri" w:hAnsiTheme="minorHAnsi" w:cstheme="minorHAnsi"/>
          <w:lang w:val="en-US" w:eastAsia="en-US"/>
        </w:rPr>
        <w:t>IPA</w:t>
      </w:r>
      <w:r w:rsidR="005E14DB" w:rsidRPr="005E14DB">
        <w:rPr>
          <w:rFonts w:asciiTheme="minorHAnsi" w:eastAsia="Calibri" w:hAnsiTheme="minorHAnsi" w:cstheme="minorHAnsi"/>
          <w:lang w:val="en-US" w:eastAsia="en-US"/>
        </w:rPr>
        <w:t xml:space="preserve"> </w:t>
      </w:r>
      <w:r w:rsidRPr="00402D11">
        <w:rPr>
          <w:rFonts w:asciiTheme="minorHAnsi" w:eastAsia="Calibri" w:hAnsiTheme="minorHAnsi" w:cstheme="minorHAnsi"/>
          <w:lang w:val="en-US" w:eastAsia="en-US"/>
        </w:rPr>
        <w:t>II</w:t>
      </w:r>
      <w:r w:rsidR="005E14DB" w:rsidRPr="005E14DB">
        <w:rPr>
          <w:rFonts w:asciiTheme="minorHAnsi" w:eastAsia="Calibri" w:hAnsiTheme="minorHAnsi" w:cstheme="minorHAnsi"/>
          <w:lang w:val="en-US" w:eastAsia="en-US"/>
        </w:rPr>
        <w:t xml:space="preserve"> </w:t>
      </w:r>
      <w:r w:rsidRPr="00402D11">
        <w:rPr>
          <w:rFonts w:asciiTheme="minorHAnsi" w:eastAsia="Calibri" w:hAnsiTheme="minorHAnsi" w:cstheme="minorHAnsi"/>
          <w:bCs/>
          <w:lang w:val="en-US" w:eastAsia="en-US"/>
        </w:rPr>
        <w:t>Cross</w:t>
      </w:r>
      <w:r w:rsidRPr="00402D11">
        <w:rPr>
          <w:rFonts w:asciiTheme="minorHAnsi" w:eastAsia="Calibri" w:hAnsiTheme="minorHAnsi" w:cstheme="minorHAnsi"/>
          <w:bCs/>
          <w:lang w:eastAsia="en-US"/>
        </w:rPr>
        <w:t>-</w:t>
      </w:r>
      <w:r w:rsidRPr="00402D11">
        <w:rPr>
          <w:rFonts w:asciiTheme="minorHAnsi" w:eastAsia="Calibri" w:hAnsiTheme="minorHAnsi" w:cstheme="minorHAnsi"/>
          <w:bCs/>
          <w:lang w:val="en-US" w:eastAsia="en-US"/>
        </w:rPr>
        <w:t>border</w:t>
      </w:r>
      <w:r w:rsidR="005E14DB" w:rsidRPr="005E14DB">
        <w:rPr>
          <w:rFonts w:asciiTheme="minorHAnsi" w:eastAsia="Calibri" w:hAnsiTheme="minorHAnsi" w:cstheme="minorHAnsi"/>
          <w:bCs/>
          <w:lang w:val="en-US" w:eastAsia="en-US"/>
        </w:rPr>
        <w:t xml:space="preserve"> </w:t>
      </w:r>
      <w:r w:rsidRPr="00402D11">
        <w:rPr>
          <w:rFonts w:asciiTheme="minorHAnsi" w:eastAsia="Calibri" w:hAnsiTheme="minorHAnsi" w:cstheme="minorHAnsi"/>
          <w:bCs/>
          <w:lang w:val="en-US" w:eastAsia="en-US"/>
        </w:rPr>
        <w:t>Cooperation</w:t>
      </w:r>
      <w:r w:rsidR="005E14DB" w:rsidRPr="005E14DB">
        <w:rPr>
          <w:rFonts w:asciiTheme="minorHAnsi" w:eastAsia="Calibri" w:hAnsiTheme="minorHAnsi" w:cstheme="minorHAnsi"/>
          <w:bCs/>
          <w:lang w:val="en-US" w:eastAsia="en-US"/>
        </w:rPr>
        <w:t xml:space="preserve"> </w:t>
      </w:r>
      <w:r w:rsidRPr="00402D11">
        <w:rPr>
          <w:rFonts w:asciiTheme="minorHAnsi" w:eastAsia="Calibri" w:hAnsiTheme="minorHAnsi" w:cstheme="minorHAnsi"/>
          <w:bCs/>
          <w:lang w:val="en-US" w:eastAsia="en-US"/>
        </w:rPr>
        <w:t>Programme</w:t>
      </w:r>
      <w:r w:rsidRPr="00402D11">
        <w:rPr>
          <w:rFonts w:asciiTheme="minorHAnsi" w:eastAsia="Calibri" w:hAnsiTheme="minorHAnsi" w:cstheme="minorHAnsi"/>
          <w:bCs/>
          <w:lang w:eastAsia="en-US"/>
        </w:rPr>
        <w:t xml:space="preserve"> “</w:t>
      </w:r>
      <w:r w:rsidRPr="00402D11">
        <w:rPr>
          <w:rFonts w:asciiTheme="minorHAnsi" w:eastAsia="Calibri" w:hAnsiTheme="minorHAnsi" w:cstheme="minorHAnsi"/>
          <w:bCs/>
          <w:lang w:val="en-US" w:eastAsia="en-US"/>
        </w:rPr>
        <w:t>Greece</w:t>
      </w:r>
      <w:r w:rsidRPr="00402D11">
        <w:rPr>
          <w:rFonts w:asciiTheme="minorHAnsi" w:eastAsia="Calibri" w:hAnsiTheme="minorHAnsi" w:cstheme="minorHAnsi"/>
          <w:bCs/>
          <w:lang w:eastAsia="en-US"/>
        </w:rPr>
        <w:t xml:space="preserve"> - </w:t>
      </w:r>
      <w:r w:rsidRPr="00402D11">
        <w:rPr>
          <w:rFonts w:asciiTheme="minorHAnsi" w:eastAsia="Calibri" w:hAnsiTheme="minorHAnsi" w:cstheme="minorHAnsi"/>
          <w:bCs/>
          <w:lang w:val="en-US" w:eastAsia="en-US"/>
        </w:rPr>
        <w:t>Albania</w:t>
      </w:r>
      <w:r w:rsidRPr="00402D11">
        <w:rPr>
          <w:rFonts w:asciiTheme="minorHAnsi" w:eastAsia="Calibri" w:hAnsiTheme="minorHAnsi" w:cstheme="minorHAnsi"/>
          <w:bCs/>
          <w:lang w:eastAsia="en-US"/>
        </w:rPr>
        <w:t xml:space="preserve"> 2014-2020”</w:t>
      </w:r>
      <w:r w:rsidRPr="00402D11">
        <w:rPr>
          <w:rFonts w:asciiTheme="minorHAnsi" w:hAnsiTheme="minorHAnsi" w:cstheme="minorHAnsi"/>
          <w:szCs w:val="22"/>
          <w:lang w:val="en-US"/>
        </w:rPr>
        <w:t>,</w:t>
      </w:r>
    </w:p>
    <w:p w:rsidR="000E6D16" w:rsidRPr="00402D11" w:rsidRDefault="000E6D16" w:rsidP="000E6D16">
      <w:pPr>
        <w:numPr>
          <w:ilvl w:val="0"/>
          <w:numId w:val="24"/>
        </w:numPr>
        <w:tabs>
          <w:tab w:val="clear" w:pos="720"/>
          <w:tab w:val="num" w:pos="0"/>
        </w:tabs>
        <w:spacing w:line="276" w:lineRule="auto"/>
        <w:ind w:left="284" w:hanging="284"/>
        <w:rPr>
          <w:rFonts w:asciiTheme="minorHAnsi" w:hAnsiTheme="minorHAnsi" w:cstheme="minorHAnsi"/>
          <w:szCs w:val="22"/>
          <w:lang w:val="el-GR"/>
        </w:rPr>
      </w:pPr>
      <w:r w:rsidRPr="00402D11">
        <w:rPr>
          <w:rFonts w:asciiTheme="minorHAnsi" w:hAnsiTheme="minorHAnsi" w:cstheme="minorHAnsi"/>
          <w:szCs w:val="22"/>
          <w:lang w:val="el-GR"/>
        </w:rPr>
        <w:t>Την Εξειδίκευση Οδηγιών για τις διαδικασίες υλοποίησης των έργων και την επιλεξιμότητα των δαπανών,</w:t>
      </w:r>
    </w:p>
    <w:p w:rsidR="000E6D16" w:rsidRPr="00402D11" w:rsidRDefault="000E6D16" w:rsidP="000E6D16">
      <w:pPr>
        <w:numPr>
          <w:ilvl w:val="0"/>
          <w:numId w:val="24"/>
        </w:numPr>
        <w:tabs>
          <w:tab w:val="clear" w:pos="720"/>
          <w:tab w:val="num" w:pos="0"/>
        </w:tabs>
        <w:spacing w:line="276" w:lineRule="auto"/>
        <w:ind w:left="284" w:hanging="284"/>
        <w:rPr>
          <w:rFonts w:asciiTheme="minorHAnsi" w:hAnsiTheme="minorHAnsi" w:cstheme="minorHAnsi"/>
          <w:szCs w:val="22"/>
          <w:lang w:val="el-GR"/>
        </w:rPr>
      </w:pPr>
      <w:r w:rsidRPr="00402D11">
        <w:rPr>
          <w:rFonts w:asciiTheme="minorHAnsi" w:hAnsiTheme="minorHAnsi" w:cstheme="minorHAnsi"/>
          <w:szCs w:val="22"/>
          <w:lang w:val="el-GR"/>
        </w:rPr>
        <w:t>Τις Κατευθυντήριες Οδηγίες της Ενιαίας Ανεξάρτητης Αρχής Δημοσίων Συμβάσεων,</w:t>
      </w:r>
    </w:p>
    <w:p w:rsidR="000E6D16" w:rsidRPr="00402D11" w:rsidRDefault="000E6D16" w:rsidP="000E6D16">
      <w:pPr>
        <w:numPr>
          <w:ilvl w:val="0"/>
          <w:numId w:val="24"/>
        </w:numPr>
        <w:tabs>
          <w:tab w:val="clear" w:pos="720"/>
          <w:tab w:val="num" w:pos="0"/>
        </w:tabs>
        <w:spacing w:line="276" w:lineRule="auto"/>
        <w:ind w:left="284" w:hanging="284"/>
        <w:rPr>
          <w:rFonts w:asciiTheme="minorHAnsi" w:hAnsiTheme="minorHAnsi" w:cstheme="minorHAnsi"/>
          <w:szCs w:val="22"/>
          <w:lang w:val="el-GR"/>
        </w:rPr>
      </w:pPr>
      <w:r w:rsidRPr="00402D11">
        <w:rPr>
          <w:rFonts w:asciiTheme="minorHAnsi" w:hAnsiTheme="minorHAnsi" w:cstheme="minorHAnsi"/>
          <w:szCs w:val="22"/>
          <w:lang w:val="el-GR"/>
        </w:rPr>
        <w:t>Την έγκριση της Ευρωπαϊκής Επιτροπής του Επιχειρησιακού Προγράμματος της Περιφέρειας Δυτικής Μακεδονίας 2014 – 2020 με αριθμ. Απόφασης C(2014)10180 της 18.12.2014</w:t>
      </w:r>
    </w:p>
    <w:p w:rsidR="000E6D16" w:rsidRPr="00402D11" w:rsidRDefault="000E6D16" w:rsidP="000E6D16">
      <w:pPr>
        <w:numPr>
          <w:ilvl w:val="0"/>
          <w:numId w:val="24"/>
        </w:numPr>
        <w:tabs>
          <w:tab w:val="clear" w:pos="720"/>
          <w:tab w:val="num" w:pos="0"/>
        </w:tabs>
        <w:spacing w:line="276" w:lineRule="auto"/>
        <w:ind w:left="284" w:hanging="284"/>
        <w:rPr>
          <w:rFonts w:asciiTheme="minorHAnsi" w:hAnsiTheme="minorHAnsi" w:cstheme="minorHAnsi"/>
          <w:szCs w:val="22"/>
          <w:lang w:val="el-GR"/>
        </w:rPr>
      </w:pPr>
      <w:r w:rsidRPr="00402D11">
        <w:rPr>
          <w:rFonts w:asciiTheme="minorHAnsi" w:hAnsiTheme="minorHAnsi" w:cstheme="minorHAnsi"/>
          <w:szCs w:val="22"/>
          <w:lang w:val="el-GR"/>
        </w:rPr>
        <w:t>Την υπ’ αριθμ, 22/27.01.2016 Απόφαση του Περιφερειακού Συμβουλίου Δυτικής Μακεδονίας (ΑΔΑ: 74ΔΗ7ΛΨ-ΥΒΗ) καταρχήν Έγκρισης του Στρατηγικού Σχεδίου 2015-2019 της Περιφέρειας Δυτικής Μακεδονίας.</w:t>
      </w:r>
    </w:p>
    <w:p w:rsidR="00824A18" w:rsidRPr="00402D11" w:rsidRDefault="00824A18" w:rsidP="00824A18">
      <w:pPr>
        <w:numPr>
          <w:ilvl w:val="0"/>
          <w:numId w:val="24"/>
        </w:numPr>
        <w:tabs>
          <w:tab w:val="clear" w:pos="720"/>
          <w:tab w:val="num" w:pos="0"/>
        </w:tabs>
        <w:spacing w:line="276" w:lineRule="auto"/>
        <w:ind w:left="284" w:hanging="284"/>
        <w:rPr>
          <w:rFonts w:asciiTheme="minorHAnsi" w:hAnsiTheme="minorHAnsi" w:cstheme="minorHAnsi"/>
          <w:szCs w:val="22"/>
          <w:lang w:val="el-GR"/>
        </w:rPr>
      </w:pPr>
      <w:r w:rsidRPr="00402D11">
        <w:rPr>
          <w:rFonts w:asciiTheme="minorHAnsi" w:hAnsiTheme="minorHAnsi" w:cstheme="minorHAnsi"/>
          <w:szCs w:val="22"/>
          <w:lang w:val="el-GR"/>
        </w:rPr>
        <w:t>Το εγκεκριμένο τεχνικό δελτίο του έργου (Application Form), το οποίο υποβλήθηκε και εγκρίθηκε μέσω του επικεφαλής εταίρου του έργου για λογαριασμό της Περιφέρειας Δυτικής Μακεδονίας σε εναρμόνιση με το Π.Ε.Π. Δυτικής Μακεδονίας 2014-2020.</w:t>
      </w:r>
    </w:p>
    <w:p w:rsidR="00824A18" w:rsidRPr="00402D11" w:rsidRDefault="00824A18" w:rsidP="00824A18">
      <w:pPr>
        <w:pStyle w:val="aff1"/>
        <w:rPr>
          <w:rFonts w:asciiTheme="minorHAnsi" w:hAnsiTheme="minorHAnsi" w:cstheme="minorHAnsi"/>
          <w:szCs w:val="22"/>
        </w:rPr>
      </w:pPr>
    </w:p>
    <w:p w:rsidR="00824A18" w:rsidRPr="00402D11" w:rsidRDefault="00824A18" w:rsidP="00824A18">
      <w:pPr>
        <w:numPr>
          <w:ilvl w:val="0"/>
          <w:numId w:val="24"/>
        </w:numPr>
        <w:tabs>
          <w:tab w:val="clear" w:pos="720"/>
          <w:tab w:val="num" w:pos="0"/>
        </w:tabs>
        <w:spacing w:line="276" w:lineRule="auto"/>
        <w:ind w:left="284" w:hanging="284"/>
        <w:rPr>
          <w:rFonts w:asciiTheme="minorHAnsi" w:hAnsiTheme="minorHAnsi" w:cstheme="minorHAnsi"/>
          <w:szCs w:val="22"/>
          <w:lang w:val="el-GR"/>
        </w:rPr>
      </w:pPr>
      <w:r w:rsidRPr="00402D11">
        <w:rPr>
          <w:rFonts w:asciiTheme="minorHAnsi" w:hAnsiTheme="minorHAnsi" w:cstheme="minorHAnsi"/>
          <w:szCs w:val="22"/>
          <w:lang w:val="el-GR"/>
        </w:rPr>
        <w:t>Την από 14.07.2017 έγκριση του έργου “Competitive</w:t>
      </w:r>
      <w:r w:rsidR="005E14DB">
        <w:rPr>
          <w:rFonts w:asciiTheme="minorHAnsi" w:hAnsiTheme="minorHAnsi" w:cstheme="minorHAnsi"/>
          <w:szCs w:val="22"/>
          <w:lang w:val="el-GR"/>
        </w:rPr>
        <w:t xml:space="preserve"> </w:t>
      </w:r>
      <w:r w:rsidRPr="00402D11">
        <w:rPr>
          <w:rFonts w:asciiTheme="minorHAnsi" w:hAnsiTheme="minorHAnsi" w:cstheme="minorHAnsi"/>
          <w:szCs w:val="22"/>
          <w:lang w:val="el-GR"/>
        </w:rPr>
        <w:t>live</w:t>
      </w:r>
      <w:r w:rsidR="005E14DB">
        <w:rPr>
          <w:rFonts w:asciiTheme="minorHAnsi" w:hAnsiTheme="minorHAnsi" w:cstheme="minorHAnsi"/>
          <w:szCs w:val="22"/>
          <w:lang w:val="el-GR"/>
        </w:rPr>
        <w:t xml:space="preserve"> </w:t>
      </w:r>
      <w:r w:rsidRPr="00402D11">
        <w:rPr>
          <w:rFonts w:asciiTheme="minorHAnsi" w:hAnsiTheme="minorHAnsi" w:cstheme="minorHAnsi"/>
          <w:szCs w:val="22"/>
          <w:lang w:val="el-GR"/>
        </w:rPr>
        <w:t>stockentrepreneurship and health</w:t>
      </w:r>
      <w:r w:rsidR="005E14DB">
        <w:rPr>
          <w:rFonts w:asciiTheme="minorHAnsi" w:hAnsiTheme="minorHAnsi" w:cstheme="minorHAnsi"/>
          <w:szCs w:val="22"/>
          <w:lang w:val="el-GR"/>
        </w:rPr>
        <w:t xml:space="preserve"> </w:t>
      </w:r>
      <w:r w:rsidRPr="00402D11">
        <w:rPr>
          <w:rFonts w:asciiTheme="minorHAnsi" w:hAnsiTheme="minorHAnsi" w:cstheme="minorHAnsi"/>
          <w:szCs w:val="22"/>
          <w:lang w:val="el-GR"/>
        </w:rPr>
        <w:t>protection for sustainable</w:t>
      </w:r>
      <w:r w:rsidR="005E14DB">
        <w:rPr>
          <w:rFonts w:asciiTheme="minorHAnsi" w:hAnsiTheme="minorHAnsi" w:cstheme="minorHAnsi"/>
          <w:szCs w:val="22"/>
          <w:lang w:val="el-GR"/>
        </w:rPr>
        <w:t xml:space="preserve"> </w:t>
      </w:r>
      <w:r w:rsidRPr="00402D11">
        <w:rPr>
          <w:rFonts w:asciiTheme="minorHAnsi" w:hAnsiTheme="minorHAnsi" w:cstheme="minorHAnsi"/>
          <w:szCs w:val="22"/>
          <w:lang w:val="el-GR"/>
        </w:rPr>
        <w:t>ruraleconomic</w:t>
      </w:r>
      <w:r w:rsidR="005E14DB">
        <w:rPr>
          <w:rFonts w:asciiTheme="minorHAnsi" w:hAnsiTheme="minorHAnsi" w:cstheme="minorHAnsi"/>
          <w:szCs w:val="22"/>
          <w:lang w:val="el-GR"/>
        </w:rPr>
        <w:t xml:space="preserve"> </w:t>
      </w:r>
      <w:r w:rsidRPr="00402D11">
        <w:rPr>
          <w:rFonts w:asciiTheme="minorHAnsi" w:hAnsiTheme="minorHAnsi" w:cstheme="minorHAnsi"/>
          <w:szCs w:val="22"/>
          <w:lang w:val="el-GR"/>
        </w:rPr>
        <w:t xml:space="preserve">development” με ακρωνύμιο COMPLETE και κωδικό A2-2.2.-8 του Διασυνοριακού Προγράμματος Interreg –IPA CBC Greece </w:t>
      </w:r>
      <w:r w:rsidR="009F29CE" w:rsidRPr="00402D11">
        <w:rPr>
          <w:rFonts w:asciiTheme="minorHAnsi" w:hAnsiTheme="minorHAnsi" w:cstheme="minorHAnsi"/>
          <w:szCs w:val="22"/>
          <w:lang w:val="el-GR"/>
        </w:rPr>
        <w:t>–</w:t>
      </w:r>
      <w:r w:rsidRPr="00402D11">
        <w:rPr>
          <w:rFonts w:asciiTheme="minorHAnsi" w:hAnsiTheme="minorHAnsi" w:cstheme="minorHAnsi"/>
          <w:szCs w:val="22"/>
          <w:lang w:val="el-GR"/>
        </w:rPr>
        <w:t xml:space="preserve"> Albania</w:t>
      </w:r>
      <w:r w:rsidR="009F4F54">
        <w:rPr>
          <w:rFonts w:asciiTheme="minorHAnsi" w:hAnsiTheme="minorHAnsi" w:cstheme="minorHAnsi"/>
          <w:szCs w:val="22"/>
          <w:lang w:val="el-GR"/>
        </w:rPr>
        <w:t xml:space="preserve"> </w:t>
      </w:r>
      <w:r w:rsidR="009F29CE" w:rsidRPr="00402D11">
        <w:rPr>
          <w:rFonts w:asciiTheme="minorHAnsi" w:eastAsia="Calibri" w:hAnsiTheme="minorHAnsi" w:cstheme="minorHAnsi"/>
          <w:bCs/>
          <w:lang w:val="el-GR" w:eastAsia="en-US"/>
        </w:rPr>
        <w:t>2014-2020</w:t>
      </w:r>
      <w:r w:rsidRPr="00402D11">
        <w:rPr>
          <w:rFonts w:asciiTheme="minorHAnsi" w:hAnsiTheme="minorHAnsi" w:cstheme="minorHAnsi"/>
          <w:szCs w:val="22"/>
          <w:lang w:val="el-GR"/>
        </w:rPr>
        <w:t xml:space="preserve"> από την Κοινή Τεχνική Γραμματεία του Διασυνοριακού Προγράμματος Interreg –IPA CBC Greece – Albania</w:t>
      </w:r>
      <w:r w:rsidR="009F4F54">
        <w:rPr>
          <w:rFonts w:asciiTheme="minorHAnsi" w:hAnsiTheme="minorHAnsi" w:cstheme="minorHAnsi"/>
          <w:szCs w:val="22"/>
          <w:lang w:val="el-GR"/>
        </w:rPr>
        <w:t xml:space="preserve"> </w:t>
      </w:r>
      <w:r w:rsidR="009F29CE" w:rsidRPr="00402D11">
        <w:rPr>
          <w:rFonts w:asciiTheme="minorHAnsi" w:eastAsia="Calibri" w:hAnsiTheme="minorHAnsi" w:cstheme="minorHAnsi"/>
          <w:bCs/>
          <w:lang w:val="el-GR" w:eastAsia="en-US"/>
        </w:rPr>
        <w:t>2014-2020</w:t>
      </w:r>
      <w:r w:rsidRPr="00402D11">
        <w:rPr>
          <w:rFonts w:asciiTheme="minorHAnsi" w:hAnsiTheme="minorHAnsi" w:cstheme="minorHAnsi"/>
          <w:szCs w:val="22"/>
          <w:lang w:val="el-GR"/>
        </w:rPr>
        <w:t xml:space="preserve">. </w:t>
      </w:r>
    </w:p>
    <w:p w:rsidR="00824A18" w:rsidRPr="00402D11" w:rsidRDefault="00824A18" w:rsidP="00824A18">
      <w:pPr>
        <w:numPr>
          <w:ilvl w:val="0"/>
          <w:numId w:val="24"/>
        </w:numPr>
        <w:tabs>
          <w:tab w:val="clear" w:pos="720"/>
          <w:tab w:val="num" w:pos="0"/>
        </w:tabs>
        <w:spacing w:line="276" w:lineRule="auto"/>
        <w:ind w:left="284" w:hanging="284"/>
        <w:rPr>
          <w:rFonts w:asciiTheme="minorHAnsi" w:hAnsiTheme="minorHAnsi" w:cstheme="minorHAnsi"/>
          <w:szCs w:val="22"/>
          <w:lang w:val="el-GR"/>
        </w:rPr>
      </w:pPr>
      <w:r w:rsidRPr="00402D11">
        <w:rPr>
          <w:rFonts w:asciiTheme="minorHAnsi" w:hAnsiTheme="minorHAnsi" w:cstheme="minorHAnsi"/>
          <w:szCs w:val="22"/>
          <w:lang w:val="el-GR"/>
        </w:rPr>
        <w:t>Την υπ’ αριθμ. 247/10-10-2016 Απόφαση Περιφερειακού Συμβουλίου Δυτικής Μακεδονίας για την Έγκριση Υποβολής Προτάσεων στην 2η Πρόσκληση του Προγράμματος Εδαφικής Συνεργασίας Ελλάδα Αλβανία 2014-2020 (</w:t>
      </w:r>
      <w:r w:rsidR="009F4F54">
        <w:rPr>
          <w:rFonts w:asciiTheme="minorHAnsi" w:hAnsiTheme="minorHAnsi" w:cstheme="minorHAnsi"/>
          <w:szCs w:val="22"/>
          <w:lang w:val="el-GR"/>
        </w:rPr>
        <w:t>Interreg IPA II Cross Border Co</w:t>
      </w:r>
      <w:r w:rsidRPr="00402D11">
        <w:rPr>
          <w:rFonts w:asciiTheme="minorHAnsi" w:hAnsiTheme="minorHAnsi" w:cstheme="minorHAnsi"/>
          <w:szCs w:val="22"/>
          <w:lang w:val="el-GR"/>
        </w:rPr>
        <w:t>operation Programme “GREECE – ALBANIA 2014- 2020”) και την υλοποίηση των προτάσεων σε περίπτωση έγκρισής τους</w:t>
      </w:r>
    </w:p>
    <w:p w:rsidR="00824A18" w:rsidRPr="00402D11" w:rsidRDefault="00824A18" w:rsidP="00824A18">
      <w:pPr>
        <w:numPr>
          <w:ilvl w:val="0"/>
          <w:numId w:val="24"/>
        </w:numPr>
        <w:tabs>
          <w:tab w:val="clear" w:pos="720"/>
          <w:tab w:val="num" w:pos="0"/>
        </w:tabs>
        <w:spacing w:line="276" w:lineRule="auto"/>
        <w:ind w:left="284" w:hanging="284"/>
        <w:rPr>
          <w:rFonts w:asciiTheme="minorHAnsi" w:hAnsiTheme="minorHAnsi" w:cstheme="minorHAnsi"/>
          <w:szCs w:val="22"/>
          <w:lang w:val="el-GR"/>
        </w:rPr>
      </w:pPr>
      <w:r w:rsidRPr="00402D11">
        <w:rPr>
          <w:rFonts w:asciiTheme="minorHAnsi" w:hAnsiTheme="minorHAnsi" w:cstheme="minorHAnsi"/>
          <w:szCs w:val="22"/>
          <w:lang w:val="el-GR"/>
        </w:rPr>
        <w:t>Την υπ’ αριθμ. 65149/1032/16-04-2018 (ΑΔΑ: 6ΔΧΓ7ΛΨ-ΟΩΗ) Απόφαση Περιφερειάρχη Δυτικής Μακεδονίας με θέμα «Ανάθεση και Συγκρότησης Ομάδας Έργου για την υλοποίηση του έργου “Competitive</w:t>
      </w:r>
      <w:r w:rsidR="00071A52">
        <w:rPr>
          <w:rFonts w:asciiTheme="minorHAnsi" w:hAnsiTheme="minorHAnsi" w:cstheme="minorHAnsi"/>
          <w:szCs w:val="22"/>
          <w:lang w:val="el-GR"/>
        </w:rPr>
        <w:t xml:space="preserve"> </w:t>
      </w:r>
      <w:r w:rsidRPr="00402D11">
        <w:rPr>
          <w:rFonts w:asciiTheme="minorHAnsi" w:hAnsiTheme="minorHAnsi" w:cstheme="minorHAnsi"/>
          <w:szCs w:val="22"/>
          <w:lang w:val="el-GR"/>
        </w:rPr>
        <w:t>livestock</w:t>
      </w:r>
      <w:r w:rsidR="00071A52">
        <w:rPr>
          <w:rFonts w:asciiTheme="minorHAnsi" w:hAnsiTheme="minorHAnsi" w:cstheme="minorHAnsi"/>
          <w:szCs w:val="22"/>
          <w:lang w:val="el-GR"/>
        </w:rPr>
        <w:t xml:space="preserve"> </w:t>
      </w:r>
      <w:r w:rsidRPr="00402D11">
        <w:rPr>
          <w:rFonts w:asciiTheme="minorHAnsi" w:hAnsiTheme="minorHAnsi" w:cstheme="minorHAnsi"/>
          <w:szCs w:val="22"/>
          <w:lang w:val="el-GR"/>
        </w:rPr>
        <w:t>entrepreneurship and health</w:t>
      </w:r>
      <w:r w:rsidR="005E14DB">
        <w:rPr>
          <w:rFonts w:asciiTheme="minorHAnsi" w:hAnsiTheme="minorHAnsi" w:cstheme="minorHAnsi"/>
          <w:szCs w:val="22"/>
          <w:lang w:val="el-GR"/>
        </w:rPr>
        <w:t xml:space="preserve"> </w:t>
      </w:r>
      <w:r w:rsidRPr="00402D11">
        <w:rPr>
          <w:rFonts w:asciiTheme="minorHAnsi" w:hAnsiTheme="minorHAnsi" w:cstheme="minorHAnsi"/>
          <w:szCs w:val="22"/>
          <w:lang w:val="el-GR"/>
        </w:rPr>
        <w:t>protection for sustainable</w:t>
      </w:r>
      <w:r w:rsidR="005E14DB">
        <w:rPr>
          <w:rFonts w:asciiTheme="minorHAnsi" w:hAnsiTheme="minorHAnsi" w:cstheme="minorHAnsi"/>
          <w:szCs w:val="22"/>
          <w:lang w:val="el-GR"/>
        </w:rPr>
        <w:t xml:space="preserve"> </w:t>
      </w:r>
      <w:r w:rsidRPr="00402D11">
        <w:rPr>
          <w:rFonts w:asciiTheme="minorHAnsi" w:hAnsiTheme="minorHAnsi" w:cstheme="minorHAnsi"/>
          <w:szCs w:val="22"/>
          <w:lang w:val="el-GR"/>
        </w:rPr>
        <w:t>rural</w:t>
      </w:r>
      <w:r w:rsidR="00071A52">
        <w:rPr>
          <w:rFonts w:asciiTheme="minorHAnsi" w:hAnsiTheme="minorHAnsi" w:cstheme="minorHAnsi"/>
          <w:szCs w:val="22"/>
          <w:lang w:val="el-GR"/>
        </w:rPr>
        <w:t xml:space="preserve"> </w:t>
      </w:r>
      <w:r w:rsidRPr="00402D11">
        <w:rPr>
          <w:rFonts w:asciiTheme="minorHAnsi" w:hAnsiTheme="minorHAnsi" w:cstheme="minorHAnsi"/>
          <w:szCs w:val="22"/>
          <w:lang w:val="el-GR"/>
        </w:rPr>
        <w:t>economic</w:t>
      </w:r>
      <w:r w:rsidR="00071A52">
        <w:rPr>
          <w:rFonts w:asciiTheme="minorHAnsi" w:hAnsiTheme="minorHAnsi" w:cstheme="minorHAnsi"/>
          <w:szCs w:val="22"/>
          <w:lang w:val="el-GR"/>
        </w:rPr>
        <w:t xml:space="preserve"> </w:t>
      </w:r>
      <w:r w:rsidRPr="00402D11">
        <w:rPr>
          <w:rFonts w:asciiTheme="minorHAnsi" w:hAnsiTheme="minorHAnsi" w:cstheme="minorHAnsi"/>
          <w:szCs w:val="22"/>
          <w:lang w:val="el-GR"/>
        </w:rPr>
        <w:t>development” με ακρωνύμιο COMPLETE και κωδικό A2-2.2.-8 του Διασυνοριακού Προγράμματος Interreg –IPACBCGreece – Albania</w:t>
      </w:r>
      <w:r w:rsidR="009F29CE" w:rsidRPr="00402D11">
        <w:rPr>
          <w:rFonts w:asciiTheme="minorHAnsi" w:eastAsia="Calibri" w:hAnsiTheme="minorHAnsi" w:cstheme="minorHAnsi"/>
          <w:bCs/>
          <w:lang w:val="el-GR" w:eastAsia="en-US"/>
        </w:rPr>
        <w:t>2014-2020</w:t>
      </w:r>
      <w:r w:rsidRPr="00402D11">
        <w:rPr>
          <w:rFonts w:asciiTheme="minorHAnsi" w:hAnsiTheme="minorHAnsi" w:cstheme="minorHAnsi"/>
          <w:szCs w:val="22"/>
          <w:lang w:val="el-GR"/>
        </w:rPr>
        <w:t>».</w:t>
      </w:r>
    </w:p>
    <w:p w:rsidR="00824A18" w:rsidRPr="00402D11" w:rsidRDefault="00824A18" w:rsidP="00824A18">
      <w:pPr>
        <w:numPr>
          <w:ilvl w:val="0"/>
          <w:numId w:val="24"/>
        </w:numPr>
        <w:tabs>
          <w:tab w:val="clear" w:pos="720"/>
          <w:tab w:val="num" w:pos="0"/>
        </w:tabs>
        <w:spacing w:line="276" w:lineRule="auto"/>
        <w:ind w:left="284" w:hanging="284"/>
        <w:rPr>
          <w:rFonts w:asciiTheme="minorHAnsi" w:hAnsiTheme="minorHAnsi" w:cstheme="minorHAnsi"/>
          <w:szCs w:val="22"/>
          <w:lang w:val="el-GR"/>
        </w:rPr>
      </w:pPr>
      <w:r w:rsidRPr="00402D11">
        <w:rPr>
          <w:rFonts w:asciiTheme="minorHAnsi" w:hAnsiTheme="minorHAnsi" w:cstheme="minorHAnsi"/>
          <w:szCs w:val="22"/>
          <w:lang w:val="el-GR"/>
        </w:rPr>
        <w:t xml:space="preserve">Την από 26/3/2018 έγκριση χρηματοδότησης του έργου </w:t>
      </w:r>
      <w:r w:rsidRPr="00402D11">
        <w:rPr>
          <w:rFonts w:asciiTheme="minorHAnsi" w:eastAsia="Calibri" w:hAnsiTheme="minorHAnsi" w:cstheme="minorHAnsi"/>
          <w:b/>
          <w:lang w:val="el-GR" w:eastAsia="en-US"/>
        </w:rPr>
        <w:t>«</w:t>
      </w:r>
      <w:r w:rsidRPr="00402D11">
        <w:rPr>
          <w:rFonts w:asciiTheme="minorHAnsi" w:eastAsia="Calibri" w:hAnsiTheme="minorHAnsi" w:cstheme="minorHAnsi"/>
          <w:b/>
          <w:i/>
          <w:lang w:eastAsia="en-US"/>
        </w:rPr>
        <w:t>Competitive</w:t>
      </w:r>
      <w:r w:rsidR="009F4F54">
        <w:rPr>
          <w:rFonts w:asciiTheme="minorHAnsi" w:eastAsia="Calibri" w:hAnsiTheme="minorHAnsi" w:cstheme="minorHAnsi"/>
          <w:b/>
          <w:i/>
          <w:lang w:val="el-GR" w:eastAsia="en-US"/>
        </w:rPr>
        <w:t xml:space="preserve"> </w:t>
      </w:r>
      <w:r w:rsidRPr="00402D11">
        <w:rPr>
          <w:rFonts w:asciiTheme="minorHAnsi" w:eastAsia="Calibri" w:hAnsiTheme="minorHAnsi" w:cstheme="minorHAnsi"/>
          <w:b/>
          <w:i/>
          <w:lang w:eastAsia="en-US"/>
        </w:rPr>
        <w:t>livestock</w:t>
      </w:r>
      <w:r w:rsidR="009F4F54">
        <w:rPr>
          <w:rFonts w:asciiTheme="minorHAnsi" w:eastAsia="Calibri" w:hAnsiTheme="minorHAnsi" w:cstheme="minorHAnsi"/>
          <w:b/>
          <w:i/>
          <w:lang w:val="el-GR" w:eastAsia="en-US"/>
        </w:rPr>
        <w:t xml:space="preserve"> </w:t>
      </w:r>
      <w:r w:rsidRPr="00402D11">
        <w:rPr>
          <w:rFonts w:asciiTheme="minorHAnsi" w:eastAsia="Calibri" w:hAnsiTheme="minorHAnsi" w:cstheme="minorHAnsi"/>
          <w:b/>
          <w:i/>
          <w:lang w:eastAsia="en-US"/>
        </w:rPr>
        <w:t>entrepreneurship</w:t>
      </w:r>
      <w:r w:rsidR="009F4F54">
        <w:rPr>
          <w:rFonts w:asciiTheme="minorHAnsi" w:eastAsia="Calibri" w:hAnsiTheme="minorHAnsi" w:cstheme="minorHAnsi"/>
          <w:b/>
          <w:i/>
          <w:lang w:val="el-GR" w:eastAsia="en-US"/>
        </w:rPr>
        <w:t xml:space="preserve"> </w:t>
      </w:r>
      <w:r w:rsidRPr="00402D11">
        <w:rPr>
          <w:rFonts w:asciiTheme="minorHAnsi" w:eastAsia="Calibri" w:hAnsiTheme="minorHAnsi" w:cstheme="minorHAnsi"/>
          <w:b/>
          <w:i/>
          <w:lang w:eastAsia="en-US"/>
        </w:rPr>
        <w:t>and</w:t>
      </w:r>
      <w:r w:rsidR="009F4F54">
        <w:rPr>
          <w:rFonts w:asciiTheme="minorHAnsi" w:eastAsia="Calibri" w:hAnsiTheme="minorHAnsi" w:cstheme="minorHAnsi"/>
          <w:b/>
          <w:i/>
          <w:lang w:val="el-GR" w:eastAsia="en-US"/>
        </w:rPr>
        <w:t xml:space="preserve"> </w:t>
      </w:r>
      <w:r w:rsidRPr="00402D11">
        <w:rPr>
          <w:rFonts w:asciiTheme="minorHAnsi" w:eastAsia="Calibri" w:hAnsiTheme="minorHAnsi" w:cstheme="minorHAnsi"/>
          <w:b/>
          <w:i/>
          <w:lang w:eastAsia="en-US"/>
        </w:rPr>
        <w:t>health</w:t>
      </w:r>
      <w:r w:rsidR="009F4F54">
        <w:rPr>
          <w:rFonts w:asciiTheme="minorHAnsi" w:eastAsia="Calibri" w:hAnsiTheme="minorHAnsi" w:cstheme="minorHAnsi"/>
          <w:b/>
          <w:i/>
          <w:lang w:val="el-GR" w:eastAsia="en-US"/>
        </w:rPr>
        <w:t xml:space="preserve"> </w:t>
      </w:r>
      <w:r w:rsidRPr="00402D11">
        <w:rPr>
          <w:rFonts w:asciiTheme="minorHAnsi" w:eastAsia="Calibri" w:hAnsiTheme="minorHAnsi" w:cstheme="minorHAnsi"/>
          <w:b/>
          <w:i/>
          <w:lang w:eastAsia="en-US"/>
        </w:rPr>
        <w:t>protection</w:t>
      </w:r>
      <w:r w:rsidR="009F4F54">
        <w:rPr>
          <w:rFonts w:asciiTheme="minorHAnsi" w:eastAsia="Calibri" w:hAnsiTheme="minorHAnsi" w:cstheme="minorHAnsi"/>
          <w:b/>
          <w:i/>
          <w:lang w:val="el-GR" w:eastAsia="en-US"/>
        </w:rPr>
        <w:t xml:space="preserve"> </w:t>
      </w:r>
      <w:r w:rsidRPr="00402D11">
        <w:rPr>
          <w:rFonts w:asciiTheme="minorHAnsi" w:eastAsia="Calibri" w:hAnsiTheme="minorHAnsi" w:cstheme="minorHAnsi"/>
          <w:b/>
          <w:i/>
          <w:lang w:eastAsia="en-US"/>
        </w:rPr>
        <w:t>for</w:t>
      </w:r>
      <w:r w:rsidR="009F4F54">
        <w:rPr>
          <w:rFonts w:asciiTheme="minorHAnsi" w:eastAsia="Calibri" w:hAnsiTheme="minorHAnsi" w:cstheme="minorHAnsi"/>
          <w:b/>
          <w:i/>
          <w:lang w:val="el-GR" w:eastAsia="en-US"/>
        </w:rPr>
        <w:t xml:space="preserve"> </w:t>
      </w:r>
      <w:r w:rsidRPr="00402D11">
        <w:rPr>
          <w:rFonts w:asciiTheme="minorHAnsi" w:eastAsia="Calibri" w:hAnsiTheme="minorHAnsi" w:cstheme="minorHAnsi"/>
          <w:b/>
          <w:i/>
          <w:lang w:eastAsia="en-US"/>
        </w:rPr>
        <w:t>sustainable</w:t>
      </w:r>
      <w:r w:rsidR="009F4F54">
        <w:rPr>
          <w:rFonts w:asciiTheme="minorHAnsi" w:eastAsia="Calibri" w:hAnsiTheme="minorHAnsi" w:cstheme="minorHAnsi"/>
          <w:b/>
          <w:i/>
          <w:lang w:val="el-GR" w:eastAsia="en-US"/>
        </w:rPr>
        <w:t xml:space="preserve"> </w:t>
      </w:r>
      <w:r w:rsidRPr="00402D11">
        <w:rPr>
          <w:rFonts w:asciiTheme="minorHAnsi" w:eastAsia="Calibri" w:hAnsiTheme="minorHAnsi" w:cstheme="minorHAnsi"/>
          <w:b/>
          <w:i/>
          <w:lang w:eastAsia="en-US"/>
        </w:rPr>
        <w:t>rural</w:t>
      </w:r>
      <w:r w:rsidR="009F4F54">
        <w:rPr>
          <w:rFonts w:asciiTheme="minorHAnsi" w:eastAsia="Calibri" w:hAnsiTheme="minorHAnsi" w:cstheme="minorHAnsi"/>
          <w:b/>
          <w:i/>
          <w:lang w:val="el-GR" w:eastAsia="en-US"/>
        </w:rPr>
        <w:t xml:space="preserve"> </w:t>
      </w:r>
      <w:r w:rsidRPr="00402D11">
        <w:rPr>
          <w:rFonts w:asciiTheme="minorHAnsi" w:eastAsia="Calibri" w:hAnsiTheme="minorHAnsi" w:cstheme="minorHAnsi"/>
          <w:b/>
          <w:i/>
          <w:lang w:eastAsia="en-US"/>
        </w:rPr>
        <w:t>economic</w:t>
      </w:r>
      <w:r w:rsidR="009F4F54">
        <w:rPr>
          <w:rFonts w:asciiTheme="minorHAnsi" w:eastAsia="Calibri" w:hAnsiTheme="minorHAnsi" w:cstheme="minorHAnsi"/>
          <w:b/>
          <w:i/>
          <w:lang w:val="el-GR" w:eastAsia="en-US"/>
        </w:rPr>
        <w:t xml:space="preserve"> </w:t>
      </w:r>
      <w:r w:rsidRPr="00402D11">
        <w:rPr>
          <w:rFonts w:asciiTheme="minorHAnsi" w:eastAsia="Calibri" w:hAnsiTheme="minorHAnsi" w:cstheme="minorHAnsi"/>
          <w:b/>
          <w:i/>
          <w:lang w:eastAsia="en-US"/>
        </w:rPr>
        <w:t>development</w:t>
      </w:r>
      <w:r w:rsidRPr="00402D11">
        <w:rPr>
          <w:rFonts w:asciiTheme="minorHAnsi" w:eastAsia="Calibri" w:hAnsiTheme="minorHAnsi" w:cstheme="minorHAnsi"/>
          <w:b/>
          <w:lang w:val="el-GR" w:eastAsia="en-US"/>
        </w:rPr>
        <w:t>»</w:t>
      </w:r>
      <w:r w:rsidRPr="00402D11">
        <w:rPr>
          <w:rFonts w:asciiTheme="minorHAnsi" w:hAnsiTheme="minorHAnsi" w:cstheme="minorHAnsi"/>
          <w:szCs w:val="22"/>
          <w:lang w:val="el-GR"/>
        </w:rPr>
        <w:t xml:space="preserve"> με ακρωνύμιο </w:t>
      </w:r>
      <w:r w:rsidRPr="00402D11">
        <w:rPr>
          <w:rFonts w:asciiTheme="minorHAnsi" w:hAnsiTheme="minorHAnsi" w:cstheme="minorHAnsi"/>
          <w:szCs w:val="22"/>
          <w:lang w:val="en-US"/>
        </w:rPr>
        <w:t>COMPLETE</w:t>
      </w:r>
      <w:r w:rsidRPr="00402D11">
        <w:rPr>
          <w:rFonts w:asciiTheme="minorHAnsi" w:hAnsiTheme="minorHAnsi" w:cstheme="minorHAnsi"/>
          <w:szCs w:val="22"/>
          <w:lang w:val="el-GR"/>
        </w:rPr>
        <w:t xml:space="preserve"> και κωδικό Α2-2.2-8  του Προγράμματος </w:t>
      </w:r>
      <w:r w:rsidRPr="00402D11">
        <w:rPr>
          <w:rFonts w:asciiTheme="minorHAnsi" w:eastAsia="Calibri" w:hAnsiTheme="minorHAnsi" w:cstheme="minorHAnsi"/>
          <w:lang w:val="en-US" w:eastAsia="en-US"/>
        </w:rPr>
        <w:t>INTERREG</w:t>
      </w:r>
      <w:r w:rsidR="00071A52">
        <w:rPr>
          <w:rFonts w:asciiTheme="minorHAnsi" w:eastAsia="Calibri" w:hAnsiTheme="minorHAnsi" w:cstheme="minorHAnsi"/>
          <w:lang w:val="el-GR" w:eastAsia="en-US"/>
        </w:rPr>
        <w:t xml:space="preserve"> </w:t>
      </w:r>
      <w:r w:rsidRPr="00402D11">
        <w:rPr>
          <w:rFonts w:asciiTheme="minorHAnsi" w:eastAsia="Calibri" w:hAnsiTheme="minorHAnsi" w:cstheme="minorHAnsi"/>
          <w:lang w:val="en-US" w:eastAsia="en-US"/>
        </w:rPr>
        <w:t>IPA</w:t>
      </w:r>
      <w:r w:rsidR="00071A52">
        <w:rPr>
          <w:rFonts w:asciiTheme="minorHAnsi" w:eastAsia="Calibri" w:hAnsiTheme="minorHAnsi" w:cstheme="minorHAnsi"/>
          <w:lang w:val="el-GR" w:eastAsia="en-US"/>
        </w:rPr>
        <w:t xml:space="preserve"> </w:t>
      </w:r>
      <w:r w:rsidRPr="00402D11">
        <w:rPr>
          <w:rFonts w:asciiTheme="minorHAnsi" w:eastAsia="Calibri" w:hAnsiTheme="minorHAnsi" w:cstheme="minorHAnsi"/>
          <w:lang w:val="en-US" w:eastAsia="en-US"/>
        </w:rPr>
        <w:t>II</w:t>
      </w:r>
      <w:r w:rsidR="00071A52">
        <w:rPr>
          <w:rFonts w:asciiTheme="minorHAnsi" w:eastAsia="Calibri" w:hAnsiTheme="minorHAnsi" w:cstheme="minorHAnsi"/>
          <w:lang w:val="el-GR" w:eastAsia="en-US"/>
        </w:rPr>
        <w:t xml:space="preserve"> </w:t>
      </w:r>
      <w:r w:rsidRPr="00402D11">
        <w:rPr>
          <w:rFonts w:asciiTheme="minorHAnsi" w:eastAsia="Calibri" w:hAnsiTheme="minorHAnsi" w:cstheme="minorHAnsi"/>
          <w:bCs/>
          <w:lang w:val="en-US" w:eastAsia="en-US"/>
        </w:rPr>
        <w:t>Cross</w:t>
      </w:r>
      <w:r w:rsidRPr="00402D11">
        <w:rPr>
          <w:rFonts w:asciiTheme="minorHAnsi" w:eastAsia="Calibri" w:hAnsiTheme="minorHAnsi" w:cstheme="minorHAnsi"/>
          <w:bCs/>
          <w:lang w:val="el-GR" w:eastAsia="en-US"/>
        </w:rPr>
        <w:t>-</w:t>
      </w:r>
      <w:r w:rsidRPr="00402D11">
        <w:rPr>
          <w:rFonts w:asciiTheme="minorHAnsi" w:eastAsia="Calibri" w:hAnsiTheme="minorHAnsi" w:cstheme="minorHAnsi"/>
          <w:bCs/>
          <w:lang w:val="en-US" w:eastAsia="en-US"/>
        </w:rPr>
        <w:t>border</w:t>
      </w:r>
      <w:r w:rsidR="00071A52">
        <w:rPr>
          <w:rFonts w:asciiTheme="minorHAnsi" w:eastAsia="Calibri" w:hAnsiTheme="minorHAnsi" w:cstheme="minorHAnsi"/>
          <w:bCs/>
          <w:lang w:val="el-GR" w:eastAsia="en-US"/>
        </w:rPr>
        <w:t xml:space="preserve"> </w:t>
      </w:r>
      <w:r w:rsidRPr="00402D11">
        <w:rPr>
          <w:rFonts w:asciiTheme="minorHAnsi" w:eastAsia="Calibri" w:hAnsiTheme="minorHAnsi" w:cstheme="minorHAnsi"/>
          <w:bCs/>
          <w:lang w:val="en-US" w:eastAsia="en-US"/>
        </w:rPr>
        <w:t>Cooperation</w:t>
      </w:r>
      <w:r w:rsidR="00071A52">
        <w:rPr>
          <w:rFonts w:asciiTheme="minorHAnsi" w:eastAsia="Calibri" w:hAnsiTheme="minorHAnsi" w:cstheme="minorHAnsi"/>
          <w:bCs/>
          <w:lang w:val="el-GR" w:eastAsia="en-US"/>
        </w:rPr>
        <w:t xml:space="preserve"> </w:t>
      </w:r>
      <w:r w:rsidRPr="00402D11">
        <w:rPr>
          <w:rFonts w:asciiTheme="minorHAnsi" w:eastAsia="Calibri" w:hAnsiTheme="minorHAnsi" w:cstheme="minorHAnsi"/>
          <w:bCs/>
          <w:lang w:val="en-US" w:eastAsia="en-US"/>
        </w:rPr>
        <w:t>Programme</w:t>
      </w:r>
      <w:r w:rsidRPr="00402D11">
        <w:rPr>
          <w:rFonts w:asciiTheme="minorHAnsi" w:eastAsia="Calibri" w:hAnsiTheme="minorHAnsi" w:cstheme="minorHAnsi"/>
          <w:bCs/>
          <w:lang w:val="el-GR" w:eastAsia="en-US"/>
        </w:rPr>
        <w:t xml:space="preserve"> “</w:t>
      </w:r>
      <w:r w:rsidRPr="00402D11">
        <w:rPr>
          <w:rFonts w:asciiTheme="minorHAnsi" w:eastAsia="Calibri" w:hAnsiTheme="minorHAnsi" w:cstheme="minorHAnsi"/>
          <w:bCs/>
          <w:lang w:val="en-US" w:eastAsia="en-US"/>
        </w:rPr>
        <w:t>Greece</w:t>
      </w:r>
      <w:r w:rsidRPr="00402D11">
        <w:rPr>
          <w:rFonts w:asciiTheme="minorHAnsi" w:eastAsia="Calibri" w:hAnsiTheme="minorHAnsi" w:cstheme="minorHAnsi"/>
          <w:bCs/>
          <w:lang w:val="el-GR" w:eastAsia="en-US"/>
        </w:rPr>
        <w:t xml:space="preserve"> - </w:t>
      </w:r>
      <w:r w:rsidRPr="00402D11">
        <w:rPr>
          <w:rFonts w:asciiTheme="minorHAnsi" w:eastAsia="Calibri" w:hAnsiTheme="minorHAnsi" w:cstheme="minorHAnsi"/>
          <w:bCs/>
          <w:lang w:val="en-US" w:eastAsia="en-US"/>
        </w:rPr>
        <w:t>Albania</w:t>
      </w:r>
      <w:r w:rsidRPr="00402D11">
        <w:rPr>
          <w:rFonts w:asciiTheme="minorHAnsi" w:eastAsia="Calibri" w:hAnsiTheme="minorHAnsi" w:cstheme="minorHAnsi"/>
          <w:bCs/>
          <w:lang w:val="el-GR" w:eastAsia="en-US"/>
        </w:rPr>
        <w:t xml:space="preserve"> 2014-2020”</w:t>
      </w:r>
      <w:r w:rsidRPr="00402D11">
        <w:rPr>
          <w:rFonts w:asciiTheme="minorHAnsi" w:hAnsiTheme="minorHAnsi" w:cstheme="minorHAnsi"/>
          <w:szCs w:val="22"/>
          <w:lang w:val="el-GR"/>
        </w:rPr>
        <w:t xml:space="preserve">από την Εκτελεστική Γραμματεία του Προγράμματος, που χρηματοδοτείται από την Ευρωπαϊκή Ένωση και Εθνικούς Πόρους της Ελλάδας και Αλβανίας. </w:t>
      </w:r>
    </w:p>
    <w:p w:rsidR="000E6D16" w:rsidRPr="00402D11" w:rsidRDefault="000E6D16" w:rsidP="000E6D16">
      <w:pPr>
        <w:numPr>
          <w:ilvl w:val="0"/>
          <w:numId w:val="24"/>
        </w:numPr>
        <w:tabs>
          <w:tab w:val="clear" w:pos="720"/>
          <w:tab w:val="num" w:pos="0"/>
        </w:tabs>
        <w:spacing w:line="276" w:lineRule="auto"/>
        <w:ind w:left="284" w:hanging="284"/>
        <w:rPr>
          <w:rFonts w:asciiTheme="minorHAnsi" w:hAnsiTheme="minorHAnsi" w:cstheme="minorHAnsi"/>
          <w:szCs w:val="22"/>
          <w:lang w:val="el-GR"/>
        </w:rPr>
      </w:pPr>
      <w:r w:rsidRPr="00402D11">
        <w:rPr>
          <w:rFonts w:asciiTheme="minorHAnsi" w:hAnsiTheme="minorHAnsi" w:cstheme="minorHAnsi"/>
          <w:szCs w:val="22"/>
          <w:lang w:val="el-GR"/>
        </w:rPr>
        <w:t>Την ανάγκη υλοποίησης του έργου,</w:t>
      </w:r>
    </w:p>
    <w:p w:rsidR="000E6D16" w:rsidRPr="00402D11" w:rsidRDefault="000E6D16" w:rsidP="000E6D16">
      <w:pPr>
        <w:numPr>
          <w:ilvl w:val="0"/>
          <w:numId w:val="24"/>
        </w:numPr>
        <w:tabs>
          <w:tab w:val="clear" w:pos="720"/>
          <w:tab w:val="num" w:pos="0"/>
        </w:tabs>
        <w:spacing w:line="276" w:lineRule="auto"/>
        <w:ind w:left="284" w:hanging="284"/>
        <w:rPr>
          <w:rFonts w:asciiTheme="minorHAnsi" w:hAnsiTheme="minorHAnsi" w:cstheme="minorHAnsi"/>
          <w:szCs w:val="22"/>
          <w:lang w:val="el-GR"/>
        </w:rPr>
      </w:pPr>
      <w:r w:rsidRPr="00402D11">
        <w:rPr>
          <w:rFonts w:asciiTheme="minorHAnsi" w:hAnsiTheme="minorHAnsi" w:cstheme="minorHAnsi"/>
          <w:szCs w:val="22"/>
          <w:lang w:val="el-GR"/>
        </w:rPr>
        <w:t>Τον προϋπολογισμό του έργου,</w:t>
      </w:r>
    </w:p>
    <w:p w:rsidR="000E6D16" w:rsidRPr="00402D11" w:rsidRDefault="00D07187" w:rsidP="000E6D16">
      <w:pPr>
        <w:numPr>
          <w:ilvl w:val="0"/>
          <w:numId w:val="24"/>
        </w:numPr>
        <w:tabs>
          <w:tab w:val="clear" w:pos="720"/>
          <w:tab w:val="num" w:pos="0"/>
        </w:tabs>
        <w:spacing w:line="276" w:lineRule="auto"/>
        <w:ind w:left="284" w:hanging="284"/>
        <w:rPr>
          <w:rFonts w:asciiTheme="minorHAnsi" w:hAnsiTheme="minorHAnsi" w:cstheme="minorHAnsi"/>
          <w:szCs w:val="22"/>
          <w:lang w:val="el-GR"/>
        </w:rPr>
      </w:pPr>
      <w:r w:rsidRPr="00D07187">
        <w:rPr>
          <w:rFonts w:asciiTheme="minorHAnsi" w:hAnsiTheme="minorHAnsi" w:cstheme="minorHAnsi"/>
          <w:szCs w:val="22"/>
          <w:lang w:val="el-GR"/>
        </w:rPr>
        <w:t xml:space="preserve">την υπ’ αριθµ. </w:t>
      </w:r>
      <w:r>
        <w:rPr>
          <w:rFonts w:asciiTheme="minorHAnsi" w:hAnsiTheme="minorHAnsi" w:cstheme="minorHAnsi"/>
          <w:b/>
          <w:szCs w:val="22"/>
          <w:lang w:val="el-GR"/>
        </w:rPr>
        <w:t>11η</w:t>
      </w:r>
      <w:r w:rsidRPr="00D07187">
        <w:rPr>
          <w:rFonts w:asciiTheme="minorHAnsi" w:hAnsiTheme="minorHAnsi" w:cstheme="minorHAnsi"/>
          <w:b/>
          <w:szCs w:val="22"/>
          <w:lang w:val="el-GR"/>
        </w:rPr>
        <w:t>/579/05-03-2019 (ΑΔΑ: 68Χ87ΛΨ-ΛΨΟ)</w:t>
      </w:r>
      <w:r w:rsidR="000E6D16" w:rsidRPr="00D07187">
        <w:rPr>
          <w:rFonts w:asciiTheme="minorHAnsi" w:hAnsiTheme="minorHAnsi" w:cstheme="minorHAnsi"/>
          <w:szCs w:val="22"/>
          <w:lang w:val="el-GR"/>
        </w:rPr>
        <w:t xml:space="preserve"> Απόφαση της Οικονομικής Επιτροπής της Περιφέρειας Δυτικής Μακεδονίας περί έγκρισης δαπάνης,</w:t>
      </w:r>
      <w:r w:rsidR="000E6D16" w:rsidRPr="00402D11">
        <w:rPr>
          <w:rFonts w:asciiTheme="minorHAnsi" w:hAnsiTheme="minorHAnsi" w:cstheme="minorHAnsi"/>
          <w:szCs w:val="22"/>
          <w:lang w:val="el-GR"/>
        </w:rPr>
        <w:t xml:space="preserve"> Διάθεσης πίστωσης και έγκρισης της διενέργειας και των όρων διακήρυξης του Συνοπτικού Διαγωνισμού του έργου «</w:t>
      </w:r>
      <w:r w:rsidR="000E6D16" w:rsidRPr="00402D11">
        <w:rPr>
          <w:rFonts w:asciiTheme="minorHAnsi" w:hAnsiTheme="minorHAnsi" w:cstheme="minorHAnsi"/>
          <w:b/>
          <w:i/>
          <w:lang w:val="el-GR" w:eastAsia="ar-SA"/>
        </w:rPr>
        <w:t xml:space="preserve">Σύμβουλος </w:t>
      </w:r>
      <w:r w:rsidR="00D37BAF" w:rsidRPr="00402D11">
        <w:rPr>
          <w:rFonts w:asciiTheme="minorHAnsi" w:hAnsiTheme="minorHAnsi" w:cstheme="minorHAnsi"/>
          <w:b/>
          <w:i/>
          <w:lang w:val="el-GR" w:eastAsia="ar-SA"/>
        </w:rPr>
        <w:lastRenderedPageBreak/>
        <w:t>διαχείρισης και επικοινωνίας</w:t>
      </w:r>
      <w:r w:rsidR="000E6D16" w:rsidRPr="00402D11">
        <w:rPr>
          <w:rFonts w:asciiTheme="minorHAnsi" w:hAnsiTheme="minorHAnsi" w:cstheme="minorHAnsi"/>
          <w:b/>
          <w:i/>
          <w:lang w:val="el-GR" w:eastAsia="ar-SA"/>
        </w:rPr>
        <w:t xml:space="preserve"> του έργου COMPLETE/INTERREG </w:t>
      </w:r>
      <w:r w:rsidR="000E6D16" w:rsidRPr="00402D11">
        <w:rPr>
          <w:rFonts w:asciiTheme="minorHAnsi" w:hAnsiTheme="minorHAnsi" w:cstheme="minorHAnsi"/>
          <w:b/>
          <w:i/>
          <w:lang w:val="en-US" w:eastAsia="ar-SA"/>
        </w:rPr>
        <w:t>IPA</w:t>
      </w:r>
      <w:r w:rsidR="000E6D16" w:rsidRPr="00402D11">
        <w:rPr>
          <w:rFonts w:asciiTheme="minorHAnsi" w:hAnsiTheme="minorHAnsi" w:cstheme="minorHAnsi"/>
          <w:b/>
          <w:i/>
          <w:lang w:val="el-GR" w:eastAsia="ar-SA"/>
        </w:rPr>
        <w:t xml:space="preserve"> CBC Greece - Albania 2014-2020» </w:t>
      </w:r>
      <w:r w:rsidR="000E6D16" w:rsidRPr="00402D11">
        <w:rPr>
          <w:rFonts w:asciiTheme="minorHAnsi" w:hAnsiTheme="minorHAnsi" w:cstheme="minorHAnsi"/>
          <w:szCs w:val="22"/>
          <w:lang w:val="el-GR"/>
        </w:rPr>
        <w:t xml:space="preserve">προϋπολογισμού </w:t>
      </w:r>
      <w:r w:rsidR="00273484" w:rsidRPr="00402D11">
        <w:rPr>
          <w:rFonts w:asciiTheme="minorHAnsi" w:hAnsiTheme="minorHAnsi" w:cstheme="minorHAnsi"/>
          <w:b/>
          <w:bCs/>
          <w:szCs w:val="20"/>
          <w:lang w:val="el-GR" w:eastAsia="ar-SA"/>
        </w:rPr>
        <w:t>29</w:t>
      </w:r>
      <w:r w:rsidR="000E6D16" w:rsidRPr="00402D11">
        <w:rPr>
          <w:rFonts w:asciiTheme="minorHAnsi" w:hAnsiTheme="minorHAnsi" w:cstheme="minorHAnsi"/>
          <w:b/>
          <w:bCs/>
          <w:szCs w:val="20"/>
          <w:lang w:val="el-GR" w:eastAsia="ar-SA"/>
        </w:rPr>
        <w:t>.000,00</w:t>
      </w:r>
      <w:r w:rsidR="000E6D16" w:rsidRPr="00402D11">
        <w:rPr>
          <w:rFonts w:asciiTheme="minorHAnsi" w:hAnsiTheme="minorHAnsi" w:cstheme="minorHAnsi"/>
          <w:szCs w:val="22"/>
          <w:lang w:val="el-GR"/>
        </w:rPr>
        <w:t xml:space="preserve"> (ευρώ) συμπεριλαμβανομένου του Φ.Π.Α 24%.</w:t>
      </w:r>
    </w:p>
    <w:p w:rsidR="00A67C80" w:rsidRPr="00402D11" w:rsidRDefault="00A67C80" w:rsidP="00435153">
      <w:pPr>
        <w:numPr>
          <w:ilvl w:val="0"/>
          <w:numId w:val="24"/>
        </w:numPr>
        <w:tabs>
          <w:tab w:val="clear" w:pos="720"/>
          <w:tab w:val="num" w:pos="0"/>
        </w:tabs>
        <w:spacing w:line="276" w:lineRule="auto"/>
        <w:ind w:left="284" w:hanging="284"/>
        <w:rPr>
          <w:rFonts w:asciiTheme="minorHAnsi" w:hAnsiTheme="minorHAnsi" w:cstheme="minorHAnsi"/>
          <w:color w:val="FF0000"/>
          <w:szCs w:val="22"/>
          <w:lang w:val="el-GR"/>
        </w:rPr>
      </w:pPr>
      <w:r w:rsidRPr="00402D11">
        <w:rPr>
          <w:rFonts w:asciiTheme="minorHAnsi" w:hAnsiTheme="minorHAnsi" w:cstheme="minorHAnsi"/>
          <w:szCs w:val="22"/>
          <w:lang w:val="el-GR"/>
        </w:rPr>
        <w:t xml:space="preserve">την υπ’αριθµ </w:t>
      </w:r>
      <w:r w:rsidR="00D07187" w:rsidRPr="00D07187">
        <w:rPr>
          <w:rFonts w:asciiTheme="minorHAnsi" w:hAnsiTheme="minorHAnsi" w:cstheme="minorHAnsi"/>
          <w:b/>
          <w:szCs w:val="22"/>
          <w:lang w:val="el-GR"/>
        </w:rPr>
        <w:t>1554</w:t>
      </w:r>
      <w:r w:rsidR="008A7AB7" w:rsidRPr="00D07187">
        <w:rPr>
          <w:rFonts w:asciiTheme="minorHAnsi" w:hAnsiTheme="minorHAnsi" w:cstheme="minorHAnsi"/>
          <w:b/>
          <w:szCs w:val="22"/>
          <w:lang w:val="el-GR"/>
        </w:rPr>
        <w:t xml:space="preserve"> </w:t>
      </w:r>
      <w:r w:rsidR="008A7AB7" w:rsidRPr="00D07187">
        <w:rPr>
          <w:rFonts w:asciiTheme="minorHAnsi" w:hAnsiTheme="minorHAnsi" w:cstheme="minorHAnsi"/>
          <w:szCs w:val="22"/>
          <w:lang w:val="el-GR"/>
        </w:rPr>
        <w:t xml:space="preserve"> με αριθμ. πρωτ.  </w:t>
      </w:r>
      <w:r w:rsidR="00D07187" w:rsidRPr="00D07187">
        <w:rPr>
          <w:rFonts w:asciiTheme="minorHAnsi" w:hAnsiTheme="minorHAnsi" w:cstheme="minorHAnsi"/>
          <w:b/>
          <w:szCs w:val="22"/>
          <w:lang w:val="el-GR"/>
        </w:rPr>
        <w:t>53528/28-03-2019</w:t>
      </w:r>
      <w:r w:rsidR="00D07187" w:rsidRPr="00D07187">
        <w:rPr>
          <w:rFonts w:asciiTheme="minorHAnsi" w:hAnsiTheme="minorHAnsi" w:cstheme="minorHAnsi"/>
          <w:szCs w:val="22"/>
          <w:lang w:val="el-GR"/>
        </w:rPr>
        <w:t xml:space="preserve"> </w:t>
      </w:r>
      <w:r w:rsidRPr="00D07187">
        <w:rPr>
          <w:rFonts w:asciiTheme="minorHAnsi" w:hAnsiTheme="minorHAnsi" w:cstheme="minorHAnsi"/>
          <w:szCs w:val="22"/>
          <w:lang w:val="el-GR"/>
        </w:rPr>
        <w:t>απόφαση ανάληψης υποχρέωσης για την πραγματοποίηση της δαπάνης</w:t>
      </w:r>
      <w:r w:rsidRPr="00402D11">
        <w:rPr>
          <w:rFonts w:asciiTheme="minorHAnsi" w:hAnsiTheme="minorHAnsi" w:cstheme="minorHAnsi"/>
          <w:color w:val="FF0000"/>
          <w:szCs w:val="22"/>
          <w:lang w:val="el-GR"/>
        </w:rPr>
        <w:t>.</w:t>
      </w:r>
    </w:p>
    <w:p w:rsidR="00B17074" w:rsidRPr="00402D11" w:rsidRDefault="00B17074" w:rsidP="00435153">
      <w:pPr>
        <w:numPr>
          <w:ilvl w:val="0"/>
          <w:numId w:val="24"/>
        </w:numPr>
        <w:tabs>
          <w:tab w:val="clear" w:pos="720"/>
          <w:tab w:val="num" w:pos="0"/>
        </w:tabs>
        <w:spacing w:line="276" w:lineRule="auto"/>
        <w:ind w:left="284" w:hanging="284"/>
        <w:rPr>
          <w:rFonts w:asciiTheme="minorHAnsi" w:hAnsiTheme="minorHAnsi" w:cstheme="minorHAnsi"/>
          <w:szCs w:val="22"/>
          <w:lang w:val="el-GR"/>
        </w:rPr>
      </w:pPr>
      <w:r w:rsidRPr="00402D11">
        <w:rPr>
          <w:rFonts w:asciiTheme="minorHAnsi" w:hAnsiTheme="minorHAnsi" w:cstheme="minorHAnsi"/>
          <w:szCs w:val="22"/>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1C5185" w:rsidRPr="00402D11" w:rsidRDefault="001C5185" w:rsidP="001C5185">
      <w:pPr>
        <w:spacing w:line="276" w:lineRule="auto"/>
        <w:ind w:left="284"/>
        <w:rPr>
          <w:rFonts w:asciiTheme="minorHAnsi" w:hAnsiTheme="minorHAnsi" w:cstheme="minorHAnsi"/>
          <w:szCs w:val="22"/>
          <w:lang w:val="el-GR"/>
        </w:rPr>
      </w:pPr>
    </w:p>
    <w:p w:rsidR="001C5185" w:rsidRPr="00402D11" w:rsidRDefault="001C5185" w:rsidP="001C5185">
      <w:pPr>
        <w:spacing w:line="276" w:lineRule="auto"/>
        <w:rPr>
          <w:rFonts w:asciiTheme="minorHAnsi" w:hAnsiTheme="minorHAnsi" w:cstheme="minorHAnsi"/>
          <w:szCs w:val="22"/>
          <w:lang w:val="el-GR"/>
        </w:rPr>
      </w:pPr>
    </w:p>
    <w:p w:rsidR="00A65A8F" w:rsidRPr="00402D11" w:rsidRDefault="00A65A8F" w:rsidP="00AC70EA">
      <w:pPr>
        <w:pStyle w:val="2"/>
        <w:spacing w:line="360" w:lineRule="auto"/>
        <w:rPr>
          <w:rFonts w:asciiTheme="minorHAnsi" w:hAnsiTheme="minorHAnsi" w:cstheme="minorHAnsi"/>
          <w:sz w:val="22"/>
          <w:szCs w:val="20"/>
          <w:lang w:val="el-GR" w:eastAsia="el-GR"/>
        </w:rPr>
      </w:pPr>
      <w:bookmarkStart w:id="13" w:name="__RefHeading___Toc469997143"/>
      <w:bookmarkStart w:id="14" w:name="_Toc1735105"/>
      <w:r w:rsidRPr="00402D11">
        <w:rPr>
          <w:rFonts w:asciiTheme="minorHAnsi" w:hAnsiTheme="minorHAnsi" w:cstheme="minorHAnsi"/>
          <w:sz w:val="22"/>
          <w:szCs w:val="20"/>
          <w:lang w:val="el-GR"/>
        </w:rPr>
        <w:t>1.5</w:t>
      </w:r>
      <w:r w:rsidRPr="00402D11">
        <w:rPr>
          <w:rFonts w:asciiTheme="minorHAnsi" w:hAnsiTheme="minorHAnsi" w:cstheme="minorHAnsi"/>
          <w:sz w:val="22"/>
          <w:szCs w:val="20"/>
          <w:lang w:val="el-GR"/>
        </w:rPr>
        <w:tab/>
        <w:t>Προθεσμία παραλαβής προσφορών και διενέργεια διαγωνισμού</w:t>
      </w:r>
      <w:bookmarkEnd w:id="13"/>
      <w:bookmarkEnd w:id="14"/>
    </w:p>
    <w:p w:rsidR="00A65A8F" w:rsidRPr="008700F8" w:rsidRDefault="00A65A8F" w:rsidP="00AC70EA">
      <w:pPr>
        <w:spacing w:line="360" w:lineRule="auto"/>
        <w:rPr>
          <w:rFonts w:asciiTheme="minorHAnsi" w:hAnsiTheme="minorHAnsi" w:cstheme="minorHAnsi"/>
          <w:b/>
          <w:szCs w:val="20"/>
          <w:u w:val="single"/>
          <w:lang w:val="el-GR" w:eastAsia="el-GR"/>
        </w:rPr>
      </w:pPr>
      <w:r w:rsidRPr="00402D11">
        <w:rPr>
          <w:rFonts w:asciiTheme="minorHAnsi" w:hAnsiTheme="minorHAnsi" w:cstheme="minorHAnsi"/>
          <w:b/>
          <w:szCs w:val="20"/>
          <w:u w:val="single"/>
          <w:lang w:val="el-GR" w:eastAsia="el-GR"/>
        </w:rPr>
        <w:t xml:space="preserve">Η καταληκτική ημερομηνία </w:t>
      </w:r>
      <w:r w:rsidR="00694E57" w:rsidRPr="00402D11">
        <w:rPr>
          <w:rFonts w:asciiTheme="minorHAnsi" w:hAnsiTheme="minorHAnsi" w:cstheme="minorHAnsi"/>
          <w:b/>
          <w:szCs w:val="20"/>
          <w:u w:val="single"/>
          <w:lang w:val="el-GR" w:eastAsia="el-GR"/>
        </w:rPr>
        <w:t>υποβολής</w:t>
      </w:r>
      <w:r w:rsidRPr="00402D11">
        <w:rPr>
          <w:rFonts w:asciiTheme="minorHAnsi" w:hAnsiTheme="minorHAnsi" w:cstheme="minorHAnsi"/>
          <w:b/>
          <w:szCs w:val="20"/>
          <w:u w:val="single"/>
          <w:lang w:val="el-GR" w:eastAsia="el-GR"/>
        </w:rPr>
        <w:t xml:space="preserve"> των προσφορών </w:t>
      </w:r>
      <w:r w:rsidRPr="008700F8">
        <w:rPr>
          <w:rFonts w:asciiTheme="minorHAnsi" w:hAnsiTheme="minorHAnsi" w:cstheme="minorHAnsi"/>
          <w:b/>
          <w:szCs w:val="20"/>
          <w:u w:val="single"/>
          <w:lang w:val="el-GR" w:eastAsia="el-GR"/>
        </w:rPr>
        <w:t xml:space="preserve">είναι η </w:t>
      </w:r>
      <w:r w:rsidR="008700F8" w:rsidRPr="008700F8">
        <w:rPr>
          <w:rFonts w:asciiTheme="minorHAnsi" w:hAnsiTheme="minorHAnsi" w:cstheme="minorHAnsi"/>
          <w:b/>
          <w:szCs w:val="20"/>
          <w:u w:val="single"/>
          <w:lang w:val="el-GR" w:eastAsia="el-GR"/>
        </w:rPr>
        <w:t>15-04-2019</w:t>
      </w:r>
      <w:r w:rsidR="00BB7309" w:rsidRPr="008700F8">
        <w:rPr>
          <w:rFonts w:asciiTheme="minorHAnsi" w:hAnsiTheme="minorHAnsi" w:cstheme="minorHAnsi"/>
          <w:b/>
          <w:szCs w:val="20"/>
          <w:u w:val="single"/>
          <w:lang w:val="el-GR" w:eastAsia="el-GR"/>
        </w:rPr>
        <w:t>, ημέρα</w:t>
      </w:r>
      <w:r w:rsidR="008700F8" w:rsidRPr="008700F8">
        <w:rPr>
          <w:rFonts w:asciiTheme="minorHAnsi" w:hAnsiTheme="minorHAnsi" w:cstheme="minorHAnsi"/>
          <w:b/>
          <w:szCs w:val="20"/>
          <w:u w:val="single"/>
          <w:lang w:val="el-GR" w:eastAsia="el-GR"/>
        </w:rPr>
        <w:t xml:space="preserve"> Δευτέρα </w:t>
      </w:r>
      <w:r w:rsidRPr="008700F8">
        <w:rPr>
          <w:rFonts w:asciiTheme="minorHAnsi" w:hAnsiTheme="minorHAnsi" w:cstheme="minorHAnsi"/>
          <w:b/>
          <w:szCs w:val="20"/>
          <w:u w:val="single"/>
          <w:lang w:val="el-GR" w:eastAsia="el-GR"/>
        </w:rPr>
        <w:t>και ώρα</w:t>
      </w:r>
      <w:r w:rsidR="00D07187" w:rsidRPr="008700F8">
        <w:rPr>
          <w:rFonts w:asciiTheme="minorHAnsi" w:hAnsiTheme="minorHAnsi" w:cstheme="minorHAnsi"/>
          <w:b/>
          <w:szCs w:val="20"/>
          <w:u w:val="single"/>
          <w:lang w:val="el-GR" w:eastAsia="el-GR"/>
        </w:rPr>
        <w:t xml:space="preserve"> </w:t>
      </w:r>
      <w:r w:rsidR="00B91F5C" w:rsidRPr="008700F8">
        <w:rPr>
          <w:rFonts w:asciiTheme="minorHAnsi" w:hAnsiTheme="minorHAnsi" w:cstheme="minorHAnsi"/>
          <w:b/>
          <w:szCs w:val="20"/>
          <w:u w:val="single"/>
          <w:lang w:val="el-GR" w:eastAsia="el-GR"/>
        </w:rPr>
        <w:t>10.00</w:t>
      </w:r>
      <w:r w:rsidR="00D71142" w:rsidRPr="008700F8">
        <w:rPr>
          <w:rFonts w:asciiTheme="minorHAnsi" w:hAnsiTheme="minorHAnsi" w:cstheme="minorHAnsi"/>
          <w:b/>
          <w:szCs w:val="20"/>
          <w:u w:val="single"/>
          <w:lang w:val="el-GR" w:eastAsia="el-GR"/>
        </w:rPr>
        <w:t xml:space="preserve"> π.μ.</w:t>
      </w:r>
    </w:p>
    <w:p w:rsidR="00CE60D0" w:rsidRPr="009557E7" w:rsidRDefault="00B91F5C" w:rsidP="00CC28CA">
      <w:pPr>
        <w:spacing w:line="276" w:lineRule="auto"/>
        <w:rPr>
          <w:rFonts w:asciiTheme="minorHAnsi" w:hAnsiTheme="minorHAnsi" w:cstheme="minorHAnsi"/>
          <w:b/>
          <w:szCs w:val="20"/>
          <w:lang w:val="el-GR" w:eastAsia="el-GR"/>
        </w:rPr>
      </w:pPr>
      <w:r w:rsidRPr="00402D11">
        <w:rPr>
          <w:rFonts w:asciiTheme="minorHAnsi" w:hAnsiTheme="minorHAnsi" w:cstheme="minorHAnsi"/>
          <w:szCs w:val="20"/>
          <w:lang w:val="el-GR" w:eastAsia="el-GR"/>
        </w:rPr>
        <w:t xml:space="preserve">Ο διαγωνισμός θα διενεργηθεί στα γραφεία του </w:t>
      </w:r>
      <w:r w:rsidR="00097DA6" w:rsidRPr="00402D11">
        <w:rPr>
          <w:rFonts w:asciiTheme="minorHAnsi" w:hAnsiTheme="minorHAnsi" w:cstheme="minorHAnsi"/>
          <w:szCs w:val="20"/>
          <w:lang w:val="el-GR" w:eastAsia="el-GR"/>
        </w:rPr>
        <w:t xml:space="preserve">Τμήματος Προμηθειών της Διεύθυνσης Διοικητικού – </w:t>
      </w:r>
      <w:r w:rsidR="00065F9C" w:rsidRPr="00402D11">
        <w:rPr>
          <w:rFonts w:asciiTheme="minorHAnsi" w:hAnsiTheme="minorHAnsi" w:cstheme="minorHAnsi"/>
          <w:szCs w:val="20"/>
          <w:lang w:val="el-GR" w:eastAsia="el-GR"/>
        </w:rPr>
        <w:t>Ο</w:t>
      </w:r>
      <w:r w:rsidR="00097DA6" w:rsidRPr="00402D11">
        <w:rPr>
          <w:rFonts w:asciiTheme="minorHAnsi" w:hAnsiTheme="minorHAnsi" w:cstheme="minorHAnsi"/>
          <w:szCs w:val="20"/>
          <w:lang w:val="el-GR" w:eastAsia="el-GR"/>
        </w:rPr>
        <w:t xml:space="preserve">ικονομικού Περιφερειακής Ενότητας Γρεβενών, στην διεύθυνση </w:t>
      </w:r>
      <w:r w:rsidR="00065F9C" w:rsidRPr="00402D11">
        <w:rPr>
          <w:rFonts w:asciiTheme="minorHAnsi" w:hAnsiTheme="minorHAnsi" w:cstheme="minorHAnsi"/>
          <w:szCs w:val="20"/>
          <w:lang w:val="el-GR" w:eastAsia="el-GR"/>
        </w:rPr>
        <w:t>Διοικητήριο «Κώστας Ταλιαδούρης» Τέρμα Κ. Ταλι</w:t>
      </w:r>
      <w:r w:rsidR="00451868" w:rsidRPr="00402D11">
        <w:rPr>
          <w:rFonts w:asciiTheme="minorHAnsi" w:hAnsiTheme="minorHAnsi" w:cstheme="minorHAnsi"/>
          <w:szCs w:val="20"/>
          <w:lang w:val="el-GR" w:eastAsia="el-GR"/>
        </w:rPr>
        <w:t>α</w:t>
      </w:r>
      <w:r w:rsidR="00065F9C" w:rsidRPr="00402D11">
        <w:rPr>
          <w:rFonts w:asciiTheme="minorHAnsi" w:hAnsiTheme="minorHAnsi" w:cstheme="minorHAnsi"/>
          <w:szCs w:val="20"/>
          <w:lang w:val="el-GR" w:eastAsia="el-GR"/>
        </w:rPr>
        <w:t>δούρη</w:t>
      </w:r>
      <w:r w:rsidR="00451868" w:rsidRPr="00402D11">
        <w:rPr>
          <w:rFonts w:asciiTheme="minorHAnsi" w:hAnsiTheme="minorHAnsi" w:cstheme="minorHAnsi"/>
          <w:szCs w:val="20"/>
          <w:lang w:val="el-GR" w:eastAsia="el-GR"/>
        </w:rPr>
        <w:t>,</w:t>
      </w:r>
      <w:r w:rsidR="00097DA6" w:rsidRPr="00402D11">
        <w:rPr>
          <w:rFonts w:asciiTheme="minorHAnsi" w:hAnsiTheme="minorHAnsi" w:cstheme="minorHAnsi"/>
          <w:szCs w:val="20"/>
          <w:lang w:val="el-GR" w:eastAsia="el-GR"/>
        </w:rPr>
        <w:t>Γρεβενά</w:t>
      </w:r>
      <w:r w:rsidR="008700F8">
        <w:rPr>
          <w:rFonts w:asciiTheme="minorHAnsi" w:hAnsiTheme="minorHAnsi" w:cstheme="minorHAnsi"/>
          <w:szCs w:val="20"/>
          <w:lang w:val="el-GR" w:eastAsia="el-GR"/>
        </w:rPr>
        <w:t xml:space="preserve"> </w:t>
      </w:r>
      <w:r w:rsidR="000D4760" w:rsidRPr="008700F8">
        <w:rPr>
          <w:rFonts w:asciiTheme="minorHAnsi" w:hAnsiTheme="minorHAnsi" w:cstheme="minorHAnsi"/>
          <w:szCs w:val="20"/>
          <w:lang w:val="el-GR" w:eastAsia="el-GR"/>
        </w:rPr>
        <w:t>στις</w:t>
      </w:r>
      <w:r w:rsidR="008700F8" w:rsidRPr="008700F8">
        <w:rPr>
          <w:rFonts w:asciiTheme="minorHAnsi" w:hAnsiTheme="minorHAnsi" w:cstheme="minorHAnsi"/>
          <w:szCs w:val="20"/>
          <w:lang w:val="el-GR" w:eastAsia="el-GR"/>
        </w:rPr>
        <w:t xml:space="preserve"> </w:t>
      </w:r>
      <w:r w:rsidR="009557E7">
        <w:rPr>
          <w:rFonts w:asciiTheme="minorHAnsi" w:hAnsiTheme="minorHAnsi" w:cstheme="minorHAnsi"/>
          <w:b/>
          <w:szCs w:val="20"/>
          <w:lang w:val="el-GR" w:eastAsia="el-GR"/>
        </w:rPr>
        <w:t>15</w:t>
      </w:r>
      <w:r w:rsidR="008700F8" w:rsidRPr="008700F8">
        <w:rPr>
          <w:rFonts w:asciiTheme="minorHAnsi" w:hAnsiTheme="minorHAnsi" w:cstheme="minorHAnsi"/>
          <w:b/>
          <w:szCs w:val="20"/>
          <w:lang w:val="el-GR" w:eastAsia="el-GR"/>
        </w:rPr>
        <w:t>-04-2019</w:t>
      </w:r>
      <w:r w:rsidR="00A74156" w:rsidRPr="009557E7">
        <w:rPr>
          <w:rFonts w:asciiTheme="minorHAnsi" w:hAnsiTheme="minorHAnsi" w:cstheme="minorHAnsi"/>
          <w:b/>
          <w:szCs w:val="20"/>
          <w:lang w:val="el-GR" w:eastAsia="el-GR"/>
        </w:rPr>
        <w:t xml:space="preserve">, ημέρα </w:t>
      </w:r>
      <w:r w:rsidR="009557E7" w:rsidRPr="009557E7">
        <w:rPr>
          <w:rFonts w:asciiTheme="minorHAnsi" w:hAnsiTheme="minorHAnsi" w:cstheme="minorHAnsi"/>
          <w:b/>
          <w:szCs w:val="20"/>
          <w:lang w:val="el-GR" w:eastAsia="el-GR"/>
        </w:rPr>
        <w:t>Δευτέρα</w:t>
      </w:r>
      <w:r w:rsidR="00671C22" w:rsidRPr="009557E7">
        <w:rPr>
          <w:rFonts w:asciiTheme="minorHAnsi" w:hAnsiTheme="minorHAnsi" w:cstheme="minorHAnsi"/>
          <w:b/>
          <w:szCs w:val="20"/>
          <w:lang w:val="el-GR" w:eastAsia="el-GR"/>
        </w:rPr>
        <w:t xml:space="preserve">  και ώρα 10</w:t>
      </w:r>
      <w:r w:rsidR="00A74156" w:rsidRPr="009557E7">
        <w:rPr>
          <w:rFonts w:asciiTheme="minorHAnsi" w:hAnsiTheme="minorHAnsi" w:cstheme="minorHAnsi"/>
          <w:b/>
          <w:szCs w:val="20"/>
          <w:lang w:val="el-GR" w:eastAsia="el-GR"/>
        </w:rPr>
        <w:t xml:space="preserve">.00 π.μ. </w:t>
      </w:r>
    </w:p>
    <w:p w:rsidR="00CC28CA" w:rsidRPr="00402D11" w:rsidRDefault="00CC28CA" w:rsidP="00CC28CA">
      <w:pPr>
        <w:spacing w:line="276" w:lineRule="auto"/>
        <w:rPr>
          <w:rFonts w:asciiTheme="minorHAnsi" w:hAnsiTheme="minorHAnsi" w:cstheme="minorHAnsi"/>
          <w:szCs w:val="20"/>
          <w:lang w:val="el-GR" w:eastAsia="el-GR"/>
        </w:rPr>
      </w:pPr>
      <w:r w:rsidRPr="00402D11">
        <w:rPr>
          <w:rFonts w:asciiTheme="minorHAnsi" w:hAnsiTheme="minorHAnsi" w:cstheme="minorHAnsi"/>
          <w:szCs w:val="20"/>
          <w:lang w:val="el-GR" w:eastAsia="el-GR"/>
        </w:rPr>
        <w:t>Οι προσφορές κατατίθενται αυτοπροσώπως ή δια εκπροσώπου, ή αποστέλλεται ταχυδρομικά με συστημένη επιστολή ή courier</w:t>
      </w:r>
      <w:r w:rsidR="008700F8">
        <w:rPr>
          <w:rFonts w:asciiTheme="minorHAnsi" w:hAnsiTheme="minorHAnsi" w:cstheme="minorHAnsi"/>
          <w:szCs w:val="20"/>
          <w:lang w:val="el-GR" w:eastAsia="el-GR"/>
        </w:rPr>
        <w:t xml:space="preserve"> </w:t>
      </w:r>
      <w:r w:rsidRPr="008700F8">
        <w:rPr>
          <w:rFonts w:asciiTheme="minorHAnsi" w:hAnsiTheme="minorHAnsi" w:cstheme="minorHAnsi"/>
          <w:b/>
          <w:szCs w:val="20"/>
          <w:lang w:val="el-GR" w:eastAsia="el-GR"/>
        </w:rPr>
        <w:t xml:space="preserve">μέχρι την </w:t>
      </w:r>
      <w:r w:rsidR="008700F8" w:rsidRPr="008700F8">
        <w:rPr>
          <w:rFonts w:asciiTheme="minorHAnsi" w:hAnsiTheme="minorHAnsi" w:cstheme="minorHAnsi"/>
          <w:b/>
          <w:szCs w:val="20"/>
          <w:lang w:val="el-GR" w:eastAsia="el-GR"/>
        </w:rPr>
        <w:t>Δευτέρα 15-04-2019</w:t>
      </w:r>
      <w:r w:rsidR="00EA5260">
        <w:rPr>
          <w:rFonts w:asciiTheme="minorHAnsi" w:hAnsiTheme="minorHAnsi" w:cstheme="minorHAnsi"/>
          <w:b/>
          <w:szCs w:val="20"/>
          <w:lang w:val="el-GR" w:eastAsia="el-GR"/>
        </w:rPr>
        <w:t xml:space="preserve"> και ώρα 10</w:t>
      </w:r>
      <w:r w:rsidRPr="008700F8">
        <w:rPr>
          <w:rFonts w:asciiTheme="minorHAnsi" w:hAnsiTheme="minorHAnsi" w:cstheme="minorHAnsi"/>
          <w:b/>
          <w:szCs w:val="20"/>
          <w:lang w:val="el-GR" w:eastAsia="el-GR"/>
        </w:rPr>
        <w:t>:00 π.μ.</w:t>
      </w:r>
      <w:r w:rsidRPr="00402D11">
        <w:rPr>
          <w:rFonts w:asciiTheme="minorHAnsi" w:hAnsiTheme="minorHAnsi" w:cstheme="minorHAnsi"/>
          <w:szCs w:val="20"/>
          <w:lang w:val="el-GR" w:eastAsia="el-GR"/>
        </w:rPr>
        <w:t xml:space="preserve"> στο πρωτόκολλο της Δ/νσης Διοικητικού-Οικονομικού της Π.Ε. Γρεβενών της Π.Δ.Μ., στο Διοικητήριο «Κώστας Ταλιαδούρης» επί της οδού ΤΕΡΜΑ Κ. ΤΑΛΙΑΔΟΥΡΗ, ΤΚ 51100 ΓΡΕΒΕΝΑ. </w:t>
      </w:r>
    </w:p>
    <w:p w:rsidR="00B91F5C" w:rsidRPr="00402D11" w:rsidRDefault="00B91F5C" w:rsidP="00451868">
      <w:pPr>
        <w:spacing w:line="276" w:lineRule="auto"/>
        <w:rPr>
          <w:rStyle w:val="WW-FootnoteReference7"/>
          <w:rFonts w:asciiTheme="minorHAnsi" w:hAnsiTheme="minorHAnsi" w:cstheme="minorHAnsi"/>
          <w:szCs w:val="20"/>
          <w:lang w:val="el-GR" w:eastAsia="el-GR"/>
        </w:rPr>
      </w:pPr>
      <w:r w:rsidRPr="00402D11">
        <w:rPr>
          <w:rFonts w:asciiTheme="minorHAnsi" w:hAnsiTheme="minorHAnsi" w:cstheme="minorHAnsi"/>
          <w:szCs w:val="20"/>
          <w:lang w:val="el-GR" w:eastAsia="el-GR"/>
        </w:rPr>
        <w:t>Οι προσφορές που για οποιοδήποτε λόγο κατατεθούν ή υποβληθούν μετά την ημερομηνία και ώρα λήξης κατάθεσης προσφορών δεν θα γίνουν αποδεκτές και θα επιστραφούν στους διαγωνιζόμενους χωρίς να αποσφραγιστούν.</w:t>
      </w:r>
    </w:p>
    <w:p w:rsidR="00A65A8F" w:rsidRPr="00402D11" w:rsidRDefault="00A65A8F" w:rsidP="00AC70EA">
      <w:pPr>
        <w:pStyle w:val="2"/>
        <w:spacing w:line="360" w:lineRule="auto"/>
        <w:rPr>
          <w:rFonts w:asciiTheme="minorHAnsi" w:hAnsiTheme="minorHAnsi" w:cstheme="minorHAnsi"/>
          <w:sz w:val="22"/>
          <w:szCs w:val="20"/>
          <w:lang w:val="el-GR"/>
        </w:rPr>
      </w:pPr>
      <w:bookmarkStart w:id="15" w:name="__RefHeading___Toc469997144"/>
      <w:bookmarkStart w:id="16" w:name="_Toc1735106"/>
      <w:bookmarkEnd w:id="15"/>
      <w:r w:rsidRPr="00402D11">
        <w:rPr>
          <w:rFonts w:asciiTheme="minorHAnsi" w:hAnsiTheme="minorHAnsi" w:cstheme="minorHAnsi"/>
          <w:sz w:val="22"/>
          <w:szCs w:val="20"/>
          <w:lang w:val="el-GR"/>
        </w:rPr>
        <w:t>1.6</w:t>
      </w:r>
      <w:r w:rsidRPr="00402D11">
        <w:rPr>
          <w:rFonts w:asciiTheme="minorHAnsi" w:hAnsiTheme="minorHAnsi" w:cstheme="minorHAnsi"/>
          <w:sz w:val="22"/>
          <w:szCs w:val="20"/>
          <w:lang w:val="el-GR"/>
        </w:rPr>
        <w:tab/>
        <w:t>Δημοσιότητα</w:t>
      </w:r>
      <w:bookmarkEnd w:id="16"/>
    </w:p>
    <w:p w:rsidR="00A65A8F" w:rsidRPr="00402D11" w:rsidRDefault="00A65A8F" w:rsidP="00AC70EA">
      <w:pPr>
        <w:spacing w:line="360" w:lineRule="auto"/>
        <w:rPr>
          <w:rFonts w:asciiTheme="minorHAnsi" w:hAnsiTheme="minorHAnsi" w:cstheme="minorHAnsi"/>
          <w:szCs w:val="20"/>
          <w:lang w:val="el-GR"/>
        </w:rPr>
      </w:pPr>
      <w:r w:rsidRPr="00402D11">
        <w:rPr>
          <w:rFonts w:asciiTheme="minorHAnsi" w:hAnsiTheme="minorHAnsi" w:cstheme="minorHAnsi"/>
          <w:b/>
          <w:szCs w:val="20"/>
          <w:lang w:val="el-GR"/>
        </w:rPr>
        <w:t xml:space="preserve">Δημοσίευση σε εθνικό επίπεδο </w:t>
      </w:r>
    </w:p>
    <w:p w:rsidR="00673172" w:rsidRPr="00402D11" w:rsidRDefault="005D6B43" w:rsidP="00673172">
      <w:pPr>
        <w:spacing w:line="360" w:lineRule="auto"/>
        <w:rPr>
          <w:rFonts w:asciiTheme="minorHAnsi" w:hAnsiTheme="minorHAnsi" w:cstheme="minorHAnsi"/>
          <w:b/>
          <w:bCs/>
          <w:szCs w:val="20"/>
          <w:lang w:val="el-GR" w:eastAsia="ar-SA"/>
        </w:rPr>
      </w:pPr>
      <w:r w:rsidRPr="00402D11">
        <w:rPr>
          <w:rFonts w:asciiTheme="minorHAnsi" w:hAnsiTheme="minorHAnsi" w:cstheme="minorHAnsi"/>
          <w:szCs w:val="20"/>
          <w:lang w:val="el-GR" w:eastAsia="ar-SA"/>
        </w:rPr>
        <w:t>Το πλήρες κείμενο της παρούσας Διακήρυξης είναι αναρτημένο</w:t>
      </w:r>
      <w:r w:rsidR="00704EA5" w:rsidRPr="00402D11">
        <w:rPr>
          <w:rFonts w:asciiTheme="minorHAnsi" w:hAnsiTheme="minorHAnsi" w:cstheme="minorHAnsi"/>
          <w:szCs w:val="20"/>
          <w:lang w:val="el-GR" w:eastAsia="ar-SA"/>
        </w:rPr>
        <w:t xml:space="preserve"> στον πίνακα ανακοινώσεων του Τμήματος Προμηθειών της Διεύθυνσης Διοικητικού –Οικονομικού Περιφερειακής Ενότητας Γρεβενών </w:t>
      </w:r>
      <w:r w:rsidRPr="00402D11">
        <w:rPr>
          <w:rFonts w:asciiTheme="minorHAnsi" w:hAnsiTheme="minorHAnsi" w:cstheme="minorHAnsi"/>
          <w:szCs w:val="20"/>
          <w:lang w:val="el-GR" w:eastAsia="ar-SA"/>
        </w:rPr>
        <w:t>και διατίθεται</w:t>
      </w:r>
      <w:r w:rsidR="008700F8">
        <w:rPr>
          <w:rFonts w:asciiTheme="minorHAnsi" w:hAnsiTheme="minorHAnsi" w:cstheme="minorHAnsi"/>
          <w:szCs w:val="20"/>
          <w:lang w:val="el-GR" w:eastAsia="ar-SA"/>
        </w:rPr>
        <w:t xml:space="preserve"> </w:t>
      </w:r>
      <w:r w:rsidRPr="00402D11">
        <w:rPr>
          <w:rFonts w:asciiTheme="minorHAnsi" w:hAnsiTheme="minorHAnsi" w:cstheme="minorHAnsi"/>
          <w:szCs w:val="20"/>
          <w:lang w:val="el-GR" w:eastAsia="ar-SA"/>
        </w:rPr>
        <w:t>σε ηλεκτρονική μορφή, μέσω του Διαδικτύου, στις διευθύνσεις:</w:t>
      </w:r>
    </w:p>
    <w:p w:rsidR="00673172" w:rsidRPr="00402D11" w:rsidRDefault="00474C63" w:rsidP="00673172">
      <w:pPr>
        <w:spacing w:line="360" w:lineRule="auto"/>
        <w:rPr>
          <w:rFonts w:asciiTheme="minorHAnsi" w:hAnsiTheme="minorHAnsi" w:cstheme="minorHAnsi"/>
          <w:color w:val="0000FF"/>
          <w:szCs w:val="20"/>
          <w:lang w:val="el-GR"/>
        </w:rPr>
      </w:pPr>
      <w:hyperlink r:id="rId21" w:history="1">
        <w:r w:rsidR="005E5676" w:rsidRPr="00402D11">
          <w:rPr>
            <w:rStyle w:val="-"/>
            <w:rFonts w:asciiTheme="minorHAnsi" w:hAnsiTheme="minorHAnsi" w:cstheme="minorHAnsi"/>
            <w:b/>
            <w:bCs/>
            <w:szCs w:val="20"/>
            <w:lang w:eastAsia="ar-SA"/>
          </w:rPr>
          <w:t>http</w:t>
        </w:r>
        <w:r w:rsidR="005E5676" w:rsidRPr="00402D11">
          <w:rPr>
            <w:rStyle w:val="-"/>
            <w:rFonts w:asciiTheme="minorHAnsi" w:hAnsiTheme="minorHAnsi" w:cstheme="minorHAnsi"/>
            <w:b/>
            <w:bCs/>
            <w:szCs w:val="20"/>
            <w:lang w:val="en-US" w:eastAsia="ar-SA"/>
          </w:rPr>
          <w:t>s</w:t>
        </w:r>
        <w:r w:rsidR="005E5676" w:rsidRPr="00402D11">
          <w:rPr>
            <w:rStyle w:val="-"/>
            <w:rFonts w:asciiTheme="minorHAnsi" w:hAnsiTheme="minorHAnsi" w:cstheme="minorHAnsi"/>
            <w:b/>
            <w:bCs/>
            <w:szCs w:val="20"/>
            <w:lang w:val="el-GR" w:eastAsia="ar-SA"/>
          </w:rPr>
          <w:t>://</w:t>
        </w:r>
        <w:r w:rsidR="005E5676" w:rsidRPr="00402D11">
          <w:rPr>
            <w:rStyle w:val="-"/>
            <w:rFonts w:asciiTheme="minorHAnsi" w:hAnsiTheme="minorHAnsi" w:cstheme="minorHAnsi"/>
            <w:b/>
            <w:bCs/>
            <w:szCs w:val="20"/>
            <w:lang w:eastAsia="ar-SA"/>
          </w:rPr>
          <w:t>diavgeia</w:t>
        </w:r>
        <w:r w:rsidR="005E5676" w:rsidRPr="00402D11">
          <w:rPr>
            <w:rStyle w:val="-"/>
            <w:rFonts w:asciiTheme="minorHAnsi" w:hAnsiTheme="minorHAnsi" w:cstheme="minorHAnsi"/>
            <w:b/>
            <w:bCs/>
            <w:szCs w:val="20"/>
            <w:lang w:val="el-GR" w:eastAsia="ar-SA"/>
          </w:rPr>
          <w:t>.</w:t>
        </w:r>
        <w:r w:rsidR="005E5676" w:rsidRPr="00402D11">
          <w:rPr>
            <w:rStyle w:val="-"/>
            <w:rFonts w:asciiTheme="minorHAnsi" w:hAnsiTheme="minorHAnsi" w:cstheme="minorHAnsi"/>
            <w:b/>
            <w:bCs/>
            <w:szCs w:val="20"/>
            <w:lang w:eastAsia="ar-SA"/>
          </w:rPr>
          <w:t>gov</w:t>
        </w:r>
        <w:r w:rsidR="005E5676" w:rsidRPr="00402D11">
          <w:rPr>
            <w:rStyle w:val="-"/>
            <w:rFonts w:asciiTheme="minorHAnsi" w:hAnsiTheme="minorHAnsi" w:cstheme="minorHAnsi"/>
            <w:b/>
            <w:bCs/>
            <w:szCs w:val="20"/>
            <w:lang w:val="el-GR" w:eastAsia="ar-SA"/>
          </w:rPr>
          <w:t>.</w:t>
        </w:r>
        <w:r w:rsidR="005E5676" w:rsidRPr="00402D11">
          <w:rPr>
            <w:rStyle w:val="-"/>
            <w:rFonts w:asciiTheme="minorHAnsi" w:hAnsiTheme="minorHAnsi" w:cstheme="minorHAnsi"/>
            <w:b/>
            <w:bCs/>
            <w:szCs w:val="20"/>
            <w:lang w:eastAsia="ar-SA"/>
          </w:rPr>
          <w:t>gr</w:t>
        </w:r>
      </w:hyperlink>
      <w:r w:rsidR="005D6B43" w:rsidRPr="00402D11">
        <w:rPr>
          <w:rFonts w:asciiTheme="minorHAnsi" w:hAnsiTheme="minorHAnsi" w:cstheme="minorHAnsi"/>
          <w:b/>
          <w:bCs/>
          <w:color w:val="0000FF"/>
          <w:szCs w:val="20"/>
          <w:lang w:val="el-GR" w:eastAsia="ar-SA"/>
        </w:rPr>
        <w:t xml:space="preserve">, </w:t>
      </w:r>
      <w:hyperlink r:id="rId22" w:history="1">
        <w:r w:rsidR="005D6B43" w:rsidRPr="00402D11">
          <w:rPr>
            <w:rStyle w:val="-"/>
            <w:rFonts w:asciiTheme="minorHAnsi" w:hAnsiTheme="minorHAnsi" w:cstheme="minorHAnsi"/>
            <w:b/>
            <w:bCs/>
            <w:szCs w:val="20"/>
            <w:u w:val="none"/>
            <w:lang w:val="en-US" w:eastAsia="ar-SA"/>
          </w:rPr>
          <w:t>www</w:t>
        </w:r>
        <w:r w:rsidR="005D6B43" w:rsidRPr="00402D11">
          <w:rPr>
            <w:rStyle w:val="-"/>
            <w:rFonts w:asciiTheme="minorHAnsi" w:hAnsiTheme="minorHAnsi" w:cstheme="minorHAnsi"/>
            <w:b/>
            <w:bCs/>
            <w:szCs w:val="20"/>
            <w:u w:val="none"/>
            <w:lang w:val="el-GR" w:eastAsia="ar-SA"/>
          </w:rPr>
          <w:t>.</w:t>
        </w:r>
        <w:r w:rsidR="005D6B43" w:rsidRPr="00402D11">
          <w:rPr>
            <w:rStyle w:val="-"/>
            <w:rFonts w:asciiTheme="minorHAnsi" w:hAnsiTheme="minorHAnsi" w:cstheme="minorHAnsi"/>
            <w:b/>
            <w:bCs/>
            <w:szCs w:val="20"/>
            <w:u w:val="none"/>
            <w:lang w:val="en-US" w:eastAsia="ar-SA"/>
          </w:rPr>
          <w:t>eprocurement</w:t>
        </w:r>
        <w:r w:rsidR="005D6B43" w:rsidRPr="00402D11">
          <w:rPr>
            <w:rStyle w:val="-"/>
            <w:rFonts w:asciiTheme="minorHAnsi" w:hAnsiTheme="minorHAnsi" w:cstheme="minorHAnsi"/>
            <w:b/>
            <w:bCs/>
            <w:szCs w:val="20"/>
            <w:u w:val="none"/>
            <w:lang w:val="el-GR" w:eastAsia="ar-SA"/>
          </w:rPr>
          <w:t>.</w:t>
        </w:r>
        <w:r w:rsidR="005D6B43" w:rsidRPr="00402D11">
          <w:rPr>
            <w:rStyle w:val="-"/>
            <w:rFonts w:asciiTheme="minorHAnsi" w:hAnsiTheme="minorHAnsi" w:cstheme="minorHAnsi"/>
            <w:b/>
            <w:bCs/>
            <w:szCs w:val="20"/>
            <w:u w:val="none"/>
            <w:lang w:val="en-US" w:eastAsia="ar-SA"/>
          </w:rPr>
          <w:t>gov</w:t>
        </w:r>
        <w:r w:rsidR="005D6B43" w:rsidRPr="00402D11">
          <w:rPr>
            <w:rStyle w:val="-"/>
            <w:rFonts w:asciiTheme="minorHAnsi" w:hAnsiTheme="minorHAnsi" w:cstheme="minorHAnsi"/>
            <w:b/>
            <w:bCs/>
            <w:szCs w:val="20"/>
            <w:u w:val="none"/>
            <w:lang w:val="el-GR" w:eastAsia="ar-SA"/>
          </w:rPr>
          <w:t>.</w:t>
        </w:r>
        <w:r w:rsidR="005D6B43" w:rsidRPr="00402D11">
          <w:rPr>
            <w:rStyle w:val="-"/>
            <w:rFonts w:asciiTheme="minorHAnsi" w:hAnsiTheme="minorHAnsi" w:cstheme="minorHAnsi"/>
            <w:b/>
            <w:bCs/>
            <w:szCs w:val="20"/>
            <w:u w:val="none"/>
            <w:lang w:val="en-US" w:eastAsia="ar-SA"/>
          </w:rPr>
          <w:t>gr</w:t>
        </w:r>
      </w:hyperlink>
      <w:r w:rsidR="005D6B43" w:rsidRPr="00402D11">
        <w:rPr>
          <w:rFonts w:asciiTheme="minorHAnsi" w:hAnsiTheme="minorHAnsi" w:cstheme="minorHAnsi"/>
          <w:b/>
          <w:bCs/>
          <w:color w:val="0000FF"/>
          <w:szCs w:val="20"/>
          <w:lang w:val="el-GR" w:eastAsia="ar-SA"/>
        </w:rPr>
        <w:t xml:space="preserve">, </w:t>
      </w:r>
      <w:hyperlink r:id="rId23" w:history="1">
        <w:r w:rsidR="00673172" w:rsidRPr="00402D11">
          <w:rPr>
            <w:rStyle w:val="-"/>
            <w:rFonts w:asciiTheme="minorHAnsi" w:hAnsiTheme="minorHAnsi" w:cstheme="minorHAnsi"/>
            <w:b/>
            <w:szCs w:val="20"/>
          </w:rPr>
          <w:t>http</w:t>
        </w:r>
        <w:r w:rsidR="00673172" w:rsidRPr="00402D11">
          <w:rPr>
            <w:rStyle w:val="-"/>
            <w:rFonts w:asciiTheme="minorHAnsi" w:hAnsiTheme="minorHAnsi" w:cstheme="minorHAnsi"/>
            <w:b/>
            <w:szCs w:val="20"/>
            <w:lang w:val="el-GR"/>
          </w:rPr>
          <w:t>://</w:t>
        </w:r>
        <w:r w:rsidR="00673172" w:rsidRPr="00402D11">
          <w:rPr>
            <w:rStyle w:val="-"/>
            <w:rFonts w:asciiTheme="minorHAnsi" w:hAnsiTheme="minorHAnsi" w:cstheme="minorHAnsi"/>
            <w:b/>
            <w:szCs w:val="20"/>
          </w:rPr>
          <w:t>grevena</w:t>
        </w:r>
        <w:r w:rsidR="00673172" w:rsidRPr="00402D11">
          <w:rPr>
            <w:rStyle w:val="-"/>
            <w:rFonts w:asciiTheme="minorHAnsi" w:hAnsiTheme="minorHAnsi" w:cstheme="minorHAnsi"/>
            <w:b/>
            <w:szCs w:val="20"/>
            <w:lang w:val="el-GR"/>
          </w:rPr>
          <w:t>.</w:t>
        </w:r>
        <w:r w:rsidR="00673172" w:rsidRPr="00402D11">
          <w:rPr>
            <w:rStyle w:val="-"/>
            <w:rFonts w:asciiTheme="minorHAnsi" w:hAnsiTheme="minorHAnsi" w:cstheme="minorHAnsi"/>
            <w:b/>
            <w:szCs w:val="20"/>
          </w:rPr>
          <w:t>pdm</w:t>
        </w:r>
        <w:r w:rsidR="00673172" w:rsidRPr="00402D11">
          <w:rPr>
            <w:rStyle w:val="-"/>
            <w:rFonts w:asciiTheme="minorHAnsi" w:hAnsiTheme="minorHAnsi" w:cstheme="minorHAnsi"/>
            <w:b/>
            <w:szCs w:val="20"/>
            <w:lang w:val="el-GR"/>
          </w:rPr>
          <w:t>.</w:t>
        </w:r>
        <w:r w:rsidR="00673172" w:rsidRPr="00402D11">
          <w:rPr>
            <w:rStyle w:val="-"/>
            <w:rFonts w:asciiTheme="minorHAnsi" w:hAnsiTheme="minorHAnsi" w:cstheme="minorHAnsi"/>
            <w:b/>
            <w:szCs w:val="20"/>
          </w:rPr>
          <w:t>gov</w:t>
        </w:r>
        <w:r w:rsidR="00673172" w:rsidRPr="00402D11">
          <w:rPr>
            <w:rStyle w:val="-"/>
            <w:rFonts w:asciiTheme="minorHAnsi" w:hAnsiTheme="minorHAnsi" w:cstheme="minorHAnsi"/>
            <w:b/>
            <w:szCs w:val="20"/>
            <w:lang w:val="el-GR"/>
          </w:rPr>
          <w:t>.</w:t>
        </w:r>
        <w:r w:rsidR="00673172" w:rsidRPr="00402D11">
          <w:rPr>
            <w:rStyle w:val="-"/>
            <w:rFonts w:asciiTheme="minorHAnsi" w:hAnsiTheme="minorHAnsi" w:cstheme="minorHAnsi"/>
            <w:b/>
            <w:szCs w:val="20"/>
          </w:rPr>
          <w:t>gr</w:t>
        </w:r>
        <w:r w:rsidR="00673172" w:rsidRPr="00402D11">
          <w:rPr>
            <w:rStyle w:val="-"/>
            <w:rFonts w:asciiTheme="minorHAnsi" w:hAnsiTheme="minorHAnsi" w:cstheme="minorHAnsi"/>
            <w:b/>
            <w:szCs w:val="20"/>
            <w:lang w:val="el-GR"/>
          </w:rPr>
          <w:t>/</w:t>
        </w:r>
      </w:hyperlink>
    </w:p>
    <w:p w:rsidR="002E56CC" w:rsidRPr="00402D11" w:rsidRDefault="002E56CC" w:rsidP="00673172">
      <w:pPr>
        <w:spacing w:line="360" w:lineRule="auto"/>
        <w:rPr>
          <w:rFonts w:asciiTheme="minorHAnsi" w:hAnsiTheme="minorHAnsi" w:cstheme="minorHAnsi"/>
          <w:b/>
          <w:bCs/>
          <w:color w:val="0000FF"/>
          <w:szCs w:val="20"/>
          <w:lang w:val="el-GR" w:eastAsia="ar-SA"/>
        </w:rPr>
      </w:pPr>
      <w:r w:rsidRPr="00402D11">
        <w:rPr>
          <w:rFonts w:asciiTheme="minorHAnsi" w:hAnsiTheme="minorHAnsi" w:cstheme="minorHAnsi"/>
          <w:lang w:val="el-GR"/>
        </w:rPr>
        <w:t>Θα κοινοποιηθεί για ανάρτηση στο Επιμελητήριο Γρεβενών</w:t>
      </w:r>
      <w:r w:rsidR="008700F8">
        <w:rPr>
          <w:rFonts w:asciiTheme="minorHAnsi" w:hAnsiTheme="minorHAnsi" w:cstheme="minorHAnsi"/>
          <w:lang w:val="el-GR"/>
        </w:rPr>
        <w:t>.</w:t>
      </w:r>
    </w:p>
    <w:p w:rsidR="00A65A8F" w:rsidRPr="00402D11" w:rsidRDefault="00A65A8F" w:rsidP="00AC70EA">
      <w:pPr>
        <w:pStyle w:val="2"/>
        <w:spacing w:line="360" w:lineRule="auto"/>
        <w:rPr>
          <w:rFonts w:asciiTheme="minorHAnsi" w:hAnsiTheme="minorHAnsi" w:cstheme="minorHAnsi"/>
          <w:sz w:val="22"/>
          <w:szCs w:val="20"/>
          <w:lang w:val="el-GR"/>
        </w:rPr>
      </w:pPr>
      <w:bookmarkStart w:id="17" w:name="__RefHeading___Toc469997145"/>
      <w:bookmarkStart w:id="18" w:name="_Toc1735107"/>
      <w:r w:rsidRPr="00402D11">
        <w:rPr>
          <w:rFonts w:asciiTheme="minorHAnsi" w:hAnsiTheme="minorHAnsi" w:cstheme="minorHAnsi"/>
          <w:sz w:val="22"/>
          <w:szCs w:val="20"/>
          <w:lang w:val="el-GR"/>
        </w:rPr>
        <w:t>1.7</w:t>
      </w:r>
      <w:r w:rsidRPr="00402D11">
        <w:rPr>
          <w:rFonts w:asciiTheme="minorHAnsi" w:hAnsiTheme="minorHAnsi" w:cstheme="minorHAnsi"/>
          <w:sz w:val="22"/>
          <w:szCs w:val="20"/>
          <w:lang w:val="el-GR"/>
        </w:rPr>
        <w:tab/>
        <w:t>Αρχές εφαρμοζόμενες στη διαδικασία σύναψης</w:t>
      </w:r>
      <w:bookmarkEnd w:id="17"/>
      <w:bookmarkEnd w:id="18"/>
    </w:p>
    <w:p w:rsidR="00A65A8F" w:rsidRPr="00402D11" w:rsidRDefault="00A65A8F" w:rsidP="00AC70EA">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Οι οικονομικοί φορείς δεσμεύονται ότι:</w:t>
      </w:r>
    </w:p>
    <w:p w:rsidR="00A65A8F" w:rsidRPr="00402D11" w:rsidRDefault="00A65A8F" w:rsidP="000A4795">
      <w:pPr>
        <w:spacing w:line="276" w:lineRule="auto"/>
        <w:rPr>
          <w:rFonts w:asciiTheme="minorHAnsi" w:hAnsiTheme="minorHAnsi" w:cstheme="minorHAnsi"/>
          <w:szCs w:val="20"/>
          <w:lang w:val="el-GR"/>
        </w:rPr>
      </w:pPr>
      <w:r w:rsidRPr="00402D11">
        <w:rPr>
          <w:rFonts w:asciiTheme="minorHAnsi" w:hAnsiTheme="minorHAnsi" w:cstheme="minorHAnsi"/>
          <w:szCs w:val="20"/>
          <w:lang w:val="el-GR"/>
        </w:rPr>
        <w:lastRenderedPageBreak/>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w:t>
      </w:r>
      <w:r w:rsidR="00583BF6" w:rsidRPr="00402D11">
        <w:rPr>
          <w:rFonts w:asciiTheme="minorHAnsi" w:hAnsiTheme="minorHAnsi" w:cstheme="minorHAnsi"/>
          <w:szCs w:val="20"/>
          <w:lang w:val="el-GR"/>
        </w:rPr>
        <w:t>τημα Χ του Προσαρτήματος Α του Ν</w:t>
      </w:r>
      <w:r w:rsidRPr="00402D11">
        <w:rPr>
          <w:rFonts w:asciiTheme="minorHAnsi" w:hAnsiTheme="minorHAnsi" w:cstheme="minorHAnsi"/>
          <w:szCs w:val="20"/>
          <w:lang w:val="el-GR"/>
        </w:rPr>
        <w:t>. 4412/2016. Η τήρηση των εν λόγω υποχρεώσεων ελέγχεται και βεβαιώνεται από τα όργανα που επιβλέπουν την εκτέλεση των δημοσίων</w:t>
      </w:r>
      <w:r w:rsidR="003F035B">
        <w:rPr>
          <w:rFonts w:asciiTheme="minorHAnsi" w:hAnsiTheme="minorHAnsi" w:cstheme="minorHAnsi"/>
          <w:szCs w:val="20"/>
          <w:lang w:val="el-GR"/>
        </w:rPr>
        <w:t xml:space="preserve"> </w:t>
      </w:r>
      <w:r w:rsidRPr="00402D11">
        <w:rPr>
          <w:rFonts w:asciiTheme="minorHAnsi" w:hAnsiTheme="minorHAnsi" w:cstheme="minorHAnsi"/>
          <w:szCs w:val="20"/>
          <w:lang w:val="el-GR"/>
        </w:rPr>
        <w:t xml:space="preserve">συμβάσεων και τις αρμόδιες δημόσιες αρχές και υπηρεσίες που ενεργούν εντός των ορίων της ευθύνης και της αρμοδιότητάς τους </w:t>
      </w:r>
    </w:p>
    <w:p w:rsidR="00A65A8F" w:rsidRPr="00402D11" w:rsidRDefault="00A65A8F" w:rsidP="000A4795">
      <w:pPr>
        <w:spacing w:line="276" w:lineRule="auto"/>
        <w:rPr>
          <w:rFonts w:asciiTheme="minorHAnsi" w:hAnsiTheme="minorHAnsi" w:cstheme="minorHAnsi"/>
          <w:szCs w:val="20"/>
          <w:lang w:val="el-GR"/>
        </w:rPr>
      </w:pPr>
      <w:r w:rsidRPr="00402D11">
        <w:rPr>
          <w:rFonts w:asciiTheme="minorHAnsi" w:hAnsiTheme="minorHAnsi" w:cstheme="minorHAnsi"/>
          <w:szCs w:val="20"/>
          <w:lang w:val="el-GR"/>
        </w:rPr>
        <w:t>β) δεν θα ενεργήσουν αθέμιτα, παράνομα ή καταχρηστικά καθ</w:t>
      </w:r>
      <w:r w:rsidR="007E4EE5" w:rsidRPr="00402D11">
        <w:rPr>
          <w:rFonts w:asciiTheme="minorHAnsi" w:hAnsiTheme="minorHAnsi" w:cstheme="minorHAnsi"/>
          <w:szCs w:val="20"/>
          <w:lang w:val="el-GR"/>
        </w:rPr>
        <w:t xml:space="preserve">΄ </w:t>
      </w:r>
      <w:r w:rsidRPr="00402D11">
        <w:rPr>
          <w:rFonts w:asciiTheme="minorHAnsi" w:hAnsiTheme="minorHAnsi" w:cstheme="minorHAnsi"/>
          <w:szCs w:val="20"/>
          <w:lang w:val="el-GR"/>
        </w:rPr>
        <w:t>όλη τη διάρκεια της διαδικασίας ανάθεσης, αλλά και κατά το στάδιο εκτέλεσης της σύμβασης, εφόσον επιλεγούν</w:t>
      </w:r>
    </w:p>
    <w:p w:rsidR="00A65A8F" w:rsidRPr="00402D11" w:rsidRDefault="00A65A8F" w:rsidP="000A4795">
      <w:pPr>
        <w:spacing w:line="276" w:lineRule="auto"/>
        <w:rPr>
          <w:rFonts w:asciiTheme="minorHAnsi" w:hAnsiTheme="minorHAnsi" w:cstheme="minorHAnsi"/>
          <w:szCs w:val="20"/>
          <w:lang w:val="el-GR"/>
        </w:rPr>
      </w:pPr>
      <w:r w:rsidRPr="00402D11">
        <w:rPr>
          <w:rFonts w:asciiTheme="minorHAnsi" w:hAnsiTheme="minorHAnsi" w:cstheme="minorHAnsi"/>
          <w:szCs w:val="20"/>
          <w:lang w:val="el-GR"/>
        </w:rPr>
        <w:t>γ) λαμβάνουν τα κατάλληλα μέτρα για να διαφυλάξουν την εμπιστευτικότητα των πληροφοριών που έχουν χαρακτηρισθεί ως τέτοιες.</w:t>
      </w:r>
    </w:p>
    <w:p w:rsidR="00DA6BC4" w:rsidRPr="00402D11" w:rsidRDefault="00DA6BC4" w:rsidP="008565E5">
      <w:pPr>
        <w:pStyle w:val="2"/>
        <w:spacing w:line="276" w:lineRule="auto"/>
        <w:rPr>
          <w:rFonts w:asciiTheme="minorHAnsi" w:hAnsiTheme="minorHAnsi" w:cstheme="minorHAnsi"/>
          <w:sz w:val="22"/>
          <w:szCs w:val="20"/>
          <w:lang w:val="el-GR"/>
        </w:rPr>
      </w:pPr>
      <w:bookmarkStart w:id="19" w:name="_Toc1735108"/>
      <w:r w:rsidRPr="00402D11">
        <w:rPr>
          <w:rFonts w:asciiTheme="minorHAnsi" w:hAnsiTheme="minorHAnsi" w:cstheme="minorHAnsi"/>
          <w:sz w:val="22"/>
          <w:szCs w:val="20"/>
          <w:lang w:val="el-GR"/>
        </w:rPr>
        <w:t>1.8 Αρμόδιες αρχές διεξαγωγής του διαγωνισμού</w:t>
      </w:r>
      <w:bookmarkEnd w:id="19"/>
    </w:p>
    <w:p w:rsidR="00361D00" w:rsidRPr="00402D11" w:rsidRDefault="00B35E08" w:rsidP="008565E5">
      <w:pPr>
        <w:spacing w:line="276" w:lineRule="auto"/>
        <w:rPr>
          <w:rFonts w:asciiTheme="minorHAnsi" w:hAnsiTheme="minorHAnsi" w:cstheme="minorHAnsi"/>
          <w:szCs w:val="20"/>
          <w:lang w:val="el-GR"/>
        </w:rPr>
      </w:pPr>
      <w:r w:rsidRPr="00402D11">
        <w:rPr>
          <w:rFonts w:asciiTheme="minorHAnsi" w:hAnsiTheme="minorHAnsi" w:cstheme="minorHAnsi"/>
          <w:szCs w:val="20"/>
          <w:lang w:val="el-GR"/>
        </w:rPr>
        <w:t>1. Αναθέτουσα Αρχή είναι η Περιφέρεια Δυτικής Μακεδονίας</w:t>
      </w:r>
      <w:r w:rsidR="008565E5" w:rsidRPr="00402D11">
        <w:rPr>
          <w:rFonts w:asciiTheme="minorHAnsi" w:hAnsiTheme="minorHAnsi" w:cstheme="minorHAnsi"/>
          <w:szCs w:val="20"/>
          <w:lang w:val="el-GR"/>
        </w:rPr>
        <w:t xml:space="preserve"> Περιφερειακή Ενότητα Γρεβενών</w:t>
      </w:r>
      <w:r w:rsidRPr="00402D11">
        <w:rPr>
          <w:rFonts w:asciiTheme="minorHAnsi" w:hAnsiTheme="minorHAnsi" w:cstheme="minorHAnsi"/>
          <w:szCs w:val="20"/>
          <w:lang w:val="el-GR"/>
        </w:rPr>
        <w:t>.</w:t>
      </w:r>
    </w:p>
    <w:p w:rsidR="00D91532" w:rsidRPr="00402D11" w:rsidRDefault="00DA6BC4" w:rsidP="008565E5">
      <w:pPr>
        <w:spacing w:line="276" w:lineRule="auto"/>
        <w:rPr>
          <w:rFonts w:asciiTheme="minorHAnsi" w:hAnsiTheme="minorHAnsi" w:cstheme="minorHAnsi"/>
          <w:szCs w:val="20"/>
          <w:lang w:val="el-GR"/>
        </w:rPr>
      </w:pPr>
      <w:r w:rsidRPr="00402D11">
        <w:rPr>
          <w:rFonts w:asciiTheme="minorHAnsi" w:hAnsiTheme="minorHAnsi" w:cstheme="minorHAnsi"/>
          <w:szCs w:val="20"/>
          <w:lang w:val="el-GR"/>
        </w:rPr>
        <w:t>2. Αρ</w:t>
      </w:r>
      <w:r w:rsidR="00D71142" w:rsidRPr="00402D11">
        <w:rPr>
          <w:rFonts w:asciiTheme="minorHAnsi" w:hAnsiTheme="minorHAnsi" w:cstheme="minorHAnsi"/>
          <w:szCs w:val="20"/>
          <w:lang w:val="el-GR"/>
        </w:rPr>
        <w:t>μόδια για τη</w:t>
      </w:r>
      <w:r w:rsidRPr="00402D11">
        <w:rPr>
          <w:rFonts w:asciiTheme="minorHAnsi" w:hAnsiTheme="minorHAnsi" w:cstheme="minorHAnsi"/>
          <w:szCs w:val="20"/>
          <w:lang w:val="el-GR"/>
        </w:rPr>
        <w:t xml:space="preserve"> Διενέργεια</w:t>
      </w:r>
      <w:r w:rsidR="00D71142" w:rsidRPr="00402D11">
        <w:rPr>
          <w:rFonts w:asciiTheme="minorHAnsi" w:hAnsiTheme="minorHAnsi" w:cstheme="minorHAnsi"/>
          <w:szCs w:val="20"/>
          <w:lang w:val="el-GR"/>
        </w:rPr>
        <w:t>&amp;</w:t>
      </w:r>
      <w:r w:rsidR="0078457D" w:rsidRPr="00402D11">
        <w:rPr>
          <w:rFonts w:asciiTheme="minorHAnsi" w:hAnsiTheme="minorHAnsi" w:cstheme="minorHAnsi"/>
          <w:szCs w:val="20"/>
          <w:lang w:val="el-GR"/>
        </w:rPr>
        <w:t xml:space="preserve"> Αξιολόγηση</w:t>
      </w:r>
      <w:r w:rsidR="00D71142" w:rsidRPr="00402D11">
        <w:rPr>
          <w:rFonts w:asciiTheme="minorHAnsi" w:hAnsiTheme="minorHAnsi" w:cstheme="minorHAnsi"/>
          <w:szCs w:val="20"/>
          <w:lang w:val="el-GR"/>
        </w:rPr>
        <w:t xml:space="preserve"> των προσφορών</w:t>
      </w:r>
      <w:r w:rsidRPr="00402D11">
        <w:rPr>
          <w:rFonts w:asciiTheme="minorHAnsi" w:hAnsiTheme="minorHAnsi" w:cstheme="minorHAnsi"/>
          <w:szCs w:val="20"/>
          <w:lang w:val="el-GR"/>
        </w:rPr>
        <w:t xml:space="preserve"> του Διαγωνισμού είναι η Επιτροπή Διενέργειας</w:t>
      </w:r>
      <w:r w:rsidR="0078457D" w:rsidRPr="00402D11">
        <w:rPr>
          <w:rFonts w:asciiTheme="minorHAnsi" w:hAnsiTheme="minorHAnsi" w:cstheme="minorHAnsi"/>
          <w:szCs w:val="20"/>
          <w:lang w:val="el-GR"/>
        </w:rPr>
        <w:t xml:space="preserve">  του Διαγωνισμού που θα συσταθεί με απόφαση </w:t>
      </w:r>
      <w:r w:rsidR="00D91532" w:rsidRPr="00402D11">
        <w:rPr>
          <w:rFonts w:asciiTheme="minorHAnsi" w:hAnsiTheme="minorHAnsi" w:cstheme="minorHAnsi"/>
          <w:szCs w:val="20"/>
          <w:lang w:val="el-GR"/>
        </w:rPr>
        <w:t>της Οικονομικής Επιτροπής της Περιφέρειας Δυτικής Μακεδονίας.</w:t>
      </w:r>
    </w:p>
    <w:p w:rsidR="00290703" w:rsidRPr="00402D11" w:rsidRDefault="00DA6BC4" w:rsidP="00290703">
      <w:pPr>
        <w:spacing w:line="276" w:lineRule="auto"/>
        <w:rPr>
          <w:rFonts w:asciiTheme="minorHAnsi" w:hAnsiTheme="minorHAnsi" w:cstheme="minorHAnsi"/>
          <w:szCs w:val="20"/>
          <w:lang w:val="el-GR"/>
        </w:rPr>
      </w:pPr>
      <w:r w:rsidRPr="00402D11">
        <w:rPr>
          <w:rFonts w:asciiTheme="minorHAnsi" w:hAnsiTheme="minorHAnsi" w:cstheme="minorHAnsi"/>
          <w:szCs w:val="20"/>
          <w:lang w:val="el-GR"/>
        </w:rPr>
        <w:t>3. Αρμόδια για τυχόν ενστάσεις είναι η Επιτροπή Αξιολόγησης Ενστάσεων</w:t>
      </w:r>
      <w:r w:rsidR="003F035B">
        <w:rPr>
          <w:rFonts w:asciiTheme="minorHAnsi" w:hAnsiTheme="minorHAnsi" w:cstheme="minorHAnsi"/>
          <w:szCs w:val="20"/>
          <w:lang w:val="el-GR"/>
        </w:rPr>
        <w:t xml:space="preserve"> </w:t>
      </w:r>
      <w:r w:rsidR="007C7F35" w:rsidRPr="00402D11">
        <w:rPr>
          <w:rFonts w:asciiTheme="minorHAnsi" w:hAnsiTheme="minorHAnsi" w:cstheme="minorHAnsi"/>
          <w:szCs w:val="20"/>
          <w:lang w:val="el-GR"/>
        </w:rPr>
        <w:t xml:space="preserve">της Περιφερειακής Ενότητας Γρεβενών της Π.Δ.Μ. η οποία συστήθηκε με την </w:t>
      </w:r>
      <w:r w:rsidR="00290703" w:rsidRPr="00402D11">
        <w:rPr>
          <w:rFonts w:asciiTheme="minorHAnsi" w:hAnsiTheme="minorHAnsi" w:cstheme="minorHAnsi"/>
          <w:szCs w:val="20"/>
          <w:lang w:val="el-GR"/>
        </w:rPr>
        <w:t>αριθμ</w:t>
      </w:r>
      <w:r w:rsidR="009F39C7" w:rsidRPr="00402D11">
        <w:rPr>
          <w:rFonts w:asciiTheme="minorHAnsi" w:hAnsiTheme="minorHAnsi" w:cstheme="minorHAnsi"/>
          <w:szCs w:val="20"/>
          <w:lang w:val="el-GR"/>
        </w:rPr>
        <w:t>.</w:t>
      </w:r>
      <w:r w:rsidR="00EC20CA" w:rsidRPr="00402D11">
        <w:rPr>
          <w:rFonts w:asciiTheme="minorHAnsi" w:hAnsiTheme="minorHAnsi" w:cstheme="minorHAnsi"/>
          <w:szCs w:val="20"/>
          <w:lang w:val="el-GR"/>
        </w:rPr>
        <w:t>6</w:t>
      </w:r>
      <w:r w:rsidR="009F39C7" w:rsidRPr="00402D11">
        <w:rPr>
          <w:rFonts w:asciiTheme="minorHAnsi" w:hAnsiTheme="minorHAnsi" w:cstheme="minorHAnsi"/>
          <w:szCs w:val="20"/>
          <w:vertAlign w:val="superscript"/>
          <w:lang w:val="el-GR"/>
        </w:rPr>
        <w:t>η</w:t>
      </w:r>
      <w:r w:rsidR="009F39C7" w:rsidRPr="00402D11">
        <w:rPr>
          <w:rFonts w:asciiTheme="minorHAnsi" w:hAnsiTheme="minorHAnsi" w:cstheme="minorHAnsi"/>
          <w:szCs w:val="20"/>
          <w:lang w:val="el-GR"/>
        </w:rPr>
        <w:t>/</w:t>
      </w:r>
      <w:r w:rsidR="00EC20CA" w:rsidRPr="00402D11">
        <w:rPr>
          <w:rFonts w:asciiTheme="minorHAnsi" w:hAnsiTheme="minorHAnsi" w:cstheme="minorHAnsi"/>
          <w:szCs w:val="20"/>
          <w:lang w:val="el-GR"/>
        </w:rPr>
        <w:t>252</w:t>
      </w:r>
      <w:r w:rsidR="00290703" w:rsidRPr="00402D11">
        <w:rPr>
          <w:rFonts w:asciiTheme="minorHAnsi" w:hAnsiTheme="minorHAnsi" w:cstheme="minorHAnsi"/>
          <w:szCs w:val="20"/>
          <w:lang w:val="el-GR"/>
        </w:rPr>
        <w:t>/</w:t>
      </w:r>
      <w:r w:rsidR="00EC20CA" w:rsidRPr="00402D11">
        <w:rPr>
          <w:rFonts w:asciiTheme="minorHAnsi" w:hAnsiTheme="minorHAnsi" w:cstheme="minorHAnsi"/>
          <w:szCs w:val="20"/>
          <w:lang w:val="el-GR"/>
        </w:rPr>
        <w:t>05</w:t>
      </w:r>
      <w:r w:rsidR="009F39C7" w:rsidRPr="00402D11">
        <w:rPr>
          <w:rFonts w:asciiTheme="minorHAnsi" w:hAnsiTheme="minorHAnsi" w:cstheme="minorHAnsi"/>
          <w:szCs w:val="20"/>
          <w:lang w:val="el-GR"/>
        </w:rPr>
        <w:t>-02-</w:t>
      </w:r>
      <w:r w:rsidR="00EC20CA" w:rsidRPr="00402D11">
        <w:rPr>
          <w:rFonts w:asciiTheme="minorHAnsi" w:hAnsiTheme="minorHAnsi" w:cstheme="minorHAnsi"/>
          <w:szCs w:val="20"/>
          <w:lang w:val="el-GR"/>
        </w:rPr>
        <w:t>2109</w:t>
      </w:r>
      <w:r w:rsidR="00932691">
        <w:rPr>
          <w:rFonts w:asciiTheme="minorHAnsi" w:hAnsiTheme="minorHAnsi" w:cstheme="minorHAnsi"/>
          <w:szCs w:val="20"/>
          <w:lang w:val="el-GR"/>
        </w:rPr>
        <w:t xml:space="preserve"> </w:t>
      </w:r>
      <w:r w:rsidR="009F39C7" w:rsidRPr="00402D11">
        <w:rPr>
          <w:rFonts w:asciiTheme="minorHAnsi" w:hAnsiTheme="minorHAnsi" w:cstheme="minorHAnsi"/>
          <w:szCs w:val="20"/>
          <w:lang w:val="el-GR"/>
        </w:rPr>
        <w:t>Α</w:t>
      </w:r>
      <w:r w:rsidR="00290703" w:rsidRPr="00402D11">
        <w:rPr>
          <w:rFonts w:asciiTheme="minorHAnsi" w:hAnsiTheme="minorHAnsi" w:cstheme="minorHAnsi"/>
          <w:szCs w:val="20"/>
          <w:lang w:val="el-GR"/>
        </w:rPr>
        <w:t xml:space="preserve">πόφαση της Οικονομικής Επιτροπής της Περιφέρειας Δυτικής Μακεδονίας. </w:t>
      </w:r>
    </w:p>
    <w:p w:rsidR="00290703" w:rsidRPr="00402D11" w:rsidRDefault="00DA6BC4" w:rsidP="00290703">
      <w:pPr>
        <w:spacing w:line="276" w:lineRule="auto"/>
        <w:rPr>
          <w:rFonts w:asciiTheme="minorHAnsi" w:hAnsiTheme="minorHAnsi" w:cstheme="minorHAnsi"/>
          <w:szCs w:val="20"/>
          <w:lang w:val="el-GR"/>
        </w:rPr>
      </w:pPr>
      <w:r w:rsidRPr="00402D11">
        <w:rPr>
          <w:rFonts w:asciiTheme="minorHAnsi" w:hAnsiTheme="minorHAnsi" w:cstheme="minorHAnsi"/>
          <w:szCs w:val="20"/>
          <w:lang w:val="el-GR"/>
        </w:rPr>
        <w:t>4. Αρμόδια για την παραλαβή του έργου είναι η Επιτροπή Παραλαβής</w:t>
      </w:r>
      <w:r w:rsidR="00290703" w:rsidRPr="00402D11">
        <w:rPr>
          <w:rFonts w:asciiTheme="minorHAnsi" w:hAnsiTheme="minorHAnsi" w:cstheme="minorHAnsi"/>
          <w:szCs w:val="20"/>
          <w:lang w:val="el-GR"/>
        </w:rPr>
        <w:t xml:space="preserve"> που θα συσταθεί με απόφαση </w:t>
      </w:r>
      <w:r w:rsidR="003F035B">
        <w:rPr>
          <w:rFonts w:asciiTheme="minorHAnsi" w:hAnsiTheme="minorHAnsi" w:cstheme="minorHAnsi"/>
          <w:szCs w:val="20"/>
          <w:lang w:val="el-GR"/>
        </w:rPr>
        <w:t xml:space="preserve">της </w:t>
      </w:r>
      <w:r w:rsidR="00290703" w:rsidRPr="00402D11">
        <w:rPr>
          <w:rFonts w:asciiTheme="minorHAnsi" w:hAnsiTheme="minorHAnsi" w:cstheme="minorHAnsi"/>
          <w:szCs w:val="20"/>
          <w:lang w:val="el-GR"/>
        </w:rPr>
        <w:t xml:space="preserve">Οικονομικής Επιτροπής της Περιφέρειας Δυτικής Μακεδονίας. </w:t>
      </w:r>
    </w:p>
    <w:p w:rsidR="0078457D" w:rsidRPr="00402D11" w:rsidRDefault="0078457D" w:rsidP="008565E5">
      <w:pPr>
        <w:spacing w:line="276" w:lineRule="auto"/>
        <w:rPr>
          <w:rFonts w:asciiTheme="minorHAnsi" w:hAnsiTheme="minorHAnsi" w:cstheme="minorHAnsi"/>
          <w:color w:val="FF0000"/>
          <w:szCs w:val="20"/>
          <w:lang w:val="el-GR"/>
        </w:rPr>
      </w:pPr>
    </w:p>
    <w:p w:rsidR="00E755B6" w:rsidRPr="00402D11" w:rsidRDefault="00E755B6" w:rsidP="00475405">
      <w:pPr>
        <w:pStyle w:val="1"/>
        <w:numPr>
          <w:ilvl w:val="0"/>
          <w:numId w:val="3"/>
        </w:numPr>
        <w:tabs>
          <w:tab w:val="left" w:pos="567"/>
        </w:tabs>
        <w:spacing w:line="360" w:lineRule="auto"/>
        <w:ind w:left="567" w:hanging="567"/>
        <w:rPr>
          <w:rFonts w:asciiTheme="minorHAnsi" w:hAnsiTheme="minorHAnsi" w:cstheme="minorHAnsi"/>
          <w:color w:val="003366"/>
          <w:sz w:val="24"/>
          <w:szCs w:val="22"/>
          <w:lang w:val="el-GR"/>
        </w:rPr>
      </w:pPr>
      <w:bookmarkStart w:id="20" w:name="__RefHeading___Toc469997146"/>
      <w:bookmarkStart w:id="21" w:name="_Toc1735109"/>
      <w:bookmarkEnd w:id="20"/>
      <w:r w:rsidRPr="00402D11">
        <w:rPr>
          <w:rFonts w:asciiTheme="minorHAnsi" w:hAnsiTheme="minorHAnsi" w:cstheme="minorHAnsi"/>
          <w:color w:val="003366"/>
          <w:sz w:val="24"/>
          <w:szCs w:val="22"/>
          <w:lang w:val="el-GR"/>
        </w:rPr>
        <w:lastRenderedPageBreak/>
        <w:t>ΓΕΝΙΚΟΙ ΚΑΙ ΕΙΔΙΚΟΙ ΟΡΟΙ ΣΥΜΜΕΤΟΧΗΣ</w:t>
      </w:r>
      <w:bookmarkEnd w:id="21"/>
    </w:p>
    <w:p w:rsidR="00A65A8F" w:rsidRPr="00402D11" w:rsidRDefault="00A65A8F" w:rsidP="00AC70EA">
      <w:pPr>
        <w:pStyle w:val="2"/>
        <w:spacing w:line="360" w:lineRule="auto"/>
        <w:rPr>
          <w:rFonts w:asciiTheme="minorHAnsi" w:hAnsiTheme="minorHAnsi" w:cstheme="minorHAnsi"/>
          <w:sz w:val="22"/>
          <w:szCs w:val="20"/>
          <w:lang w:val="el-GR"/>
        </w:rPr>
      </w:pPr>
      <w:bookmarkStart w:id="22" w:name="__RefHeading___Toc469997147"/>
      <w:bookmarkStart w:id="23" w:name="_Toc1735110"/>
      <w:bookmarkEnd w:id="22"/>
      <w:r w:rsidRPr="00402D11">
        <w:rPr>
          <w:rFonts w:asciiTheme="minorHAnsi" w:hAnsiTheme="minorHAnsi" w:cstheme="minorHAnsi"/>
          <w:sz w:val="22"/>
          <w:szCs w:val="20"/>
          <w:lang w:val="el-GR"/>
        </w:rPr>
        <w:t>2.1</w:t>
      </w:r>
      <w:r w:rsidRPr="00402D11">
        <w:rPr>
          <w:rFonts w:asciiTheme="minorHAnsi" w:hAnsiTheme="minorHAnsi" w:cstheme="minorHAnsi"/>
          <w:sz w:val="22"/>
          <w:szCs w:val="20"/>
          <w:lang w:val="el-GR"/>
        </w:rPr>
        <w:tab/>
        <w:t>Γενικές Πληροφορίες</w:t>
      </w:r>
      <w:bookmarkEnd w:id="23"/>
    </w:p>
    <w:p w:rsidR="00A65A8F" w:rsidRPr="00402D11" w:rsidRDefault="00A65A8F" w:rsidP="00AC70EA">
      <w:pPr>
        <w:pStyle w:val="3"/>
        <w:spacing w:line="360" w:lineRule="auto"/>
        <w:rPr>
          <w:rFonts w:asciiTheme="minorHAnsi" w:hAnsiTheme="minorHAnsi" w:cstheme="minorHAnsi"/>
          <w:szCs w:val="20"/>
          <w:lang w:val="el-GR"/>
        </w:rPr>
      </w:pPr>
      <w:bookmarkStart w:id="24" w:name="__RefHeading___Toc469997148"/>
      <w:bookmarkStart w:id="25" w:name="_Toc1735111"/>
      <w:bookmarkEnd w:id="24"/>
      <w:r w:rsidRPr="00402D11">
        <w:rPr>
          <w:rFonts w:asciiTheme="minorHAnsi" w:hAnsiTheme="minorHAnsi" w:cstheme="minorHAnsi"/>
          <w:szCs w:val="20"/>
          <w:lang w:val="el-GR"/>
        </w:rPr>
        <w:t>2.1.1</w:t>
      </w:r>
      <w:r w:rsidRPr="00402D11">
        <w:rPr>
          <w:rFonts w:asciiTheme="minorHAnsi" w:hAnsiTheme="minorHAnsi" w:cstheme="minorHAnsi"/>
          <w:szCs w:val="20"/>
          <w:lang w:val="el-GR"/>
        </w:rPr>
        <w:tab/>
        <w:t>Έγγραφα της σύμβασης</w:t>
      </w:r>
      <w:bookmarkEnd w:id="25"/>
    </w:p>
    <w:p w:rsidR="00A65A8F" w:rsidRPr="00402D11" w:rsidRDefault="00A65A8F" w:rsidP="00AC70EA">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Τα έγγραφα της παρούσας διαδικασίας σύναψης είναι τα ακόλουθα:</w:t>
      </w:r>
    </w:p>
    <w:p w:rsidR="00A65A8F" w:rsidRPr="00402D11" w:rsidRDefault="00A65A8F" w:rsidP="00475405">
      <w:pPr>
        <w:numPr>
          <w:ilvl w:val="0"/>
          <w:numId w:val="5"/>
        </w:numPr>
        <w:spacing w:after="40" w:line="360" w:lineRule="auto"/>
        <w:ind w:left="567" w:hanging="567"/>
        <w:rPr>
          <w:rFonts w:asciiTheme="minorHAnsi" w:eastAsia="Calibri" w:hAnsiTheme="minorHAnsi" w:cstheme="minorHAnsi"/>
          <w:szCs w:val="20"/>
          <w:lang w:val="el-GR"/>
        </w:rPr>
      </w:pPr>
      <w:r w:rsidRPr="00402D11">
        <w:rPr>
          <w:rFonts w:asciiTheme="minorHAnsi" w:hAnsiTheme="minorHAnsi" w:cstheme="minorHAnsi"/>
          <w:szCs w:val="20"/>
          <w:lang w:val="el-GR"/>
        </w:rPr>
        <w:t>η παρούσα Διακήρυξη  με τα Παραρτήματα που αποτελούν</w:t>
      </w:r>
      <w:r w:rsidR="00DA6BC4" w:rsidRPr="00402D11">
        <w:rPr>
          <w:rFonts w:asciiTheme="minorHAnsi" w:hAnsiTheme="minorHAnsi" w:cstheme="minorHAnsi"/>
          <w:szCs w:val="20"/>
          <w:lang w:val="el-GR"/>
        </w:rPr>
        <w:t xml:space="preserve"> αναπόσπαστο μέρος αυτής , ήτοι :</w:t>
      </w:r>
    </w:p>
    <w:p w:rsidR="00DA6BC4" w:rsidRPr="00402D11" w:rsidRDefault="00DA6BC4" w:rsidP="00435153">
      <w:pPr>
        <w:numPr>
          <w:ilvl w:val="0"/>
          <w:numId w:val="8"/>
        </w:numPr>
        <w:spacing w:after="40" w:line="360" w:lineRule="auto"/>
        <w:rPr>
          <w:rFonts w:asciiTheme="minorHAnsi" w:eastAsia="Calibri" w:hAnsiTheme="minorHAnsi" w:cstheme="minorHAnsi"/>
          <w:szCs w:val="20"/>
          <w:lang w:val="el-GR"/>
        </w:rPr>
      </w:pPr>
      <w:r w:rsidRPr="00402D11">
        <w:rPr>
          <w:rFonts w:asciiTheme="minorHAnsi" w:eastAsia="Calibri" w:hAnsiTheme="minorHAnsi" w:cstheme="minorHAnsi"/>
          <w:szCs w:val="20"/>
          <w:lang w:val="el-GR"/>
        </w:rPr>
        <w:t>ΠΑΡ</w:t>
      </w:r>
      <w:r w:rsidR="005020C8" w:rsidRPr="00402D11">
        <w:rPr>
          <w:rFonts w:asciiTheme="minorHAnsi" w:eastAsia="Calibri" w:hAnsiTheme="minorHAnsi" w:cstheme="minorHAnsi"/>
          <w:szCs w:val="20"/>
          <w:lang w:val="el-GR"/>
        </w:rPr>
        <w:t>ΑΡΤΗΜΑ Α : ΑΝΑΛΥΤΙΚΗ ΠΕΡΙΓΡΑΦΗ ΦΥΣΙΚΟΥ ΚΑΙ ΟΙΚΟΝΟΜΙΚΟΥ ΑΝΤΙΚΕΙΜΕΝΟΥ ΤΗΣ ΣΥΜΒΑΣΗΣ</w:t>
      </w:r>
    </w:p>
    <w:p w:rsidR="00DA6BC4" w:rsidRPr="00402D11" w:rsidRDefault="00DA6BC4" w:rsidP="00435153">
      <w:pPr>
        <w:numPr>
          <w:ilvl w:val="0"/>
          <w:numId w:val="8"/>
        </w:numPr>
        <w:spacing w:after="40" w:line="360" w:lineRule="auto"/>
        <w:rPr>
          <w:rFonts w:asciiTheme="minorHAnsi" w:eastAsia="Calibri" w:hAnsiTheme="minorHAnsi" w:cstheme="minorHAnsi"/>
          <w:szCs w:val="20"/>
          <w:lang w:val="el-GR"/>
        </w:rPr>
      </w:pPr>
      <w:r w:rsidRPr="00402D11">
        <w:rPr>
          <w:rFonts w:asciiTheme="minorHAnsi" w:eastAsia="Calibri" w:hAnsiTheme="minorHAnsi" w:cstheme="minorHAnsi"/>
          <w:szCs w:val="20"/>
          <w:lang w:val="el-GR"/>
        </w:rPr>
        <w:t>ΠΑΡΑΡΤΗΜΑ Β : ΟΙΚΟΝΟΜΙΚΗ ΠΡΟΣΦΟΡΑ</w:t>
      </w:r>
    </w:p>
    <w:p w:rsidR="00694E57" w:rsidRPr="00402D11" w:rsidRDefault="00694E57" w:rsidP="00435153">
      <w:pPr>
        <w:numPr>
          <w:ilvl w:val="0"/>
          <w:numId w:val="8"/>
        </w:numPr>
        <w:spacing w:after="40" w:line="360" w:lineRule="auto"/>
        <w:rPr>
          <w:rFonts w:asciiTheme="minorHAnsi" w:eastAsia="Calibri" w:hAnsiTheme="minorHAnsi" w:cstheme="minorHAnsi"/>
          <w:szCs w:val="20"/>
          <w:lang w:val="el-GR"/>
        </w:rPr>
      </w:pPr>
      <w:r w:rsidRPr="00402D11">
        <w:rPr>
          <w:rFonts w:asciiTheme="minorHAnsi" w:eastAsia="Calibri" w:hAnsiTheme="minorHAnsi" w:cstheme="minorHAnsi"/>
          <w:szCs w:val="20"/>
          <w:lang w:val="el-GR"/>
        </w:rPr>
        <w:t>ΠΑΡΑΡΤΗΜΑ Γ : ΕΙΔΙΚΗ ΣΥΓΓΡΑΦΗ ΥΠΟΧΡΕΩΣΕΩΝ</w:t>
      </w:r>
    </w:p>
    <w:p w:rsidR="00DA6BC4" w:rsidRPr="00402D11" w:rsidRDefault="00694E57" w:rsidP="00435153">
      <w:pPr>
        <w:numPr>
          <w:ilvl w:val="0"/>
          <w:numId w:val="8"/>
        </w:numPr>
        <w:spacing w:after="40" w:line="360" w:lineRule="auto"/>
        <w:rPr>
          <w:rFonts w:asciiTheme="minorHAnsi" w:eastAsia="Calibri" w:hAnsiTheme="minorHAnsi" w:cstheme="minorHAnsi"/>
          <w:szCs w:val="20"/>
          <w:lang w:val="el-GR"/>
        </w:rPr>
      </w:pPr>
      <w:r w:rsidRPr="00402D11">
        <w:rPr>
          <w:rFonts w:asciiTheme="minorHAnsi" w:eastAsia="Calibri" w:hAnsiTheme="minorHAnsi" w:cstheme="minorHAnsi"/>
          <w:szCs w:val="20"/>
          <w:lang w:val="el-GR"/>
        </w:rPr>
        <w:t>ΠΑΡΑΡΤΗΜΑ Δ</w:t>
      </w:r>
      <w:r w:rsidR="00DA6BC4" w:rsidRPr="00402D11">
        <w:rPr>
          <w:rFonts w:asciiTheme="minorHAnsi" w:eastAsia="Calibri" w:hAnsiTheme="minorHAnsi" w:cstheme="minorHAnsi"/>
          <w:szCs w:val="20"/>
          <w:lang w:val="el-GR"/>
        </w:rPr>
        <w:t xml:space="preserve"> : ΤΥΠΟΠΟΙΗΜΕΝΟ ΕΝΤΥΠΟ ΥΠΕΥΘΥΝΗΣ ΔΗΛΩΣΗΣ (ΤΕΥΔ)</w:t>
      </w:r>
    </w:p>
    <w:p w:rsidR="00694E57" w:rsidRPr="00402D11" w:rsidRDefault="00694E57" w:rsidP="00435153">
      <w:pPr>
        <w:numPr>
          <w:ilvl w:val="0"/>
          <w:numId w:val="8"/>
        </w:numPr>
        <w:spacing w:after="40" w:line="360" w:lineRule="auto"/>
        <w:rPr>
          <w:rFonts w:asciiTheme="minorHAnsi" w:eastAsia="Calibri" w:hAnsiTheme="minorHAnsi" w:cstheme="minorHAnsi"/>
          <w:szCs w:val="20"/>
          <w:lang w:val="el-GR"/>
        </w:rPr>
      </w:pPr>
      <w:r w:rsidRPr="00402D11">
        <w:rPr>
          <w:rFonts w:asciiTheme="minorHAnsi" w:eastAsia="Calibri" w:hAnsiTheme="minorHAnsi" w:cstheme="minorHAnsi"/>
          <w:szCs w:val="20"/>
          <w:lang w:val="el-GR"/>
        </w:rPr>
        <w:t>ΠΑΡΑΡΤΗΜΑ Ε : ΥΠΟΔΕΙΓΜΑΤΑ ΕΓΓΥΗΤΙΚΩΝ ΕΠΙΣΤΟΛΩΝ</w:t>
      </w:r>
    </w:p>
    <w:p w:rsidR="00A65A8F" w:rsidRPr="00402D11" w:rsidRDefault="00A65A8F" w:rsidP="00475405">
      <w:pPr>
        <w:numPr>
          <w:ilvl w:val="0"/>
          <w:numId w:val="5"/>
        </w:numPr>
        <w:spacing w:after="40" w:line="360" w:lineRule="auto"/>
        <w:ind w:left="567" w:hanging="567"/>
        <w:rPr>
          <w:rFonts w:asciiTheme="minorHAnsi" w:hAnsiTheme="minorHAnsi" w:cstheme="minorHAnsi"/>
          <w:szCs w:val="20"/>
          <w:lang w:val="el-GR"/>
        </w:rPr>
      </w:pPr>
      <w:r w:rsidRPr="00402D11">
        <w:rPr>
          <w:rFonts w:asciiTheme="minorHAnsi" w:hAnsiTheme="minorHAnsi" w:cstheme="minorHAnsi"/>
          <w:szCs w:val="20"/>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A65A8F" w:rsidRPr="00402D11" w:rsidRDefault="00A65A8F" w:rsidP="00AC70EA">
      <w:pPr>
        <w:pStyle w:val="3"/>
        <w:spacing w:line="360" w:lineRule="auto"/>
        <w:rPr>
          <w:rFonts w:asciiTheme="minorHAnsi" w:hAnsiTheme="minorHAnsi" w:cstheme="minorHAnsi"/>
          <w:szCs w:val="20"/>
          <w:lang w:val="el-GR"/>
        </w:rPr>
      </w:pPr>
      <w:bookmarkStart w:id="26" w:name="__RefHeading___Toc469997149"/>
      <w:bookmarkStart w:id="27" w:name="_Toc1735112"/>
      <w:bookmarkEnd w:id="26"/>
      <w:r w:rsidRPr="00402D11">
        <w:rPr>
          <w:rFonts w:asciiTheme="minorHAnsi" w:hAnsiTheme="minorHAnsi" w:cstheme="minorHAnsi"/>
          <w:szCs w:val="20"/>
          <w:lang w:val="el-GR"/>
        </w:rPr>
        <w:t>2.1.2</w:t>
      </w:r>
      <w:r w:rsidRPr="00402D11">
        <w:rPr>
          <w:rFonts w:asciiTheme="minorHAnsi" w:hAnsiTheme="minorHAnsi" w:cstheme="minorHAnsi"/>
          <w:szCs w:val="20"/>
          <w:lang w:val="el-GR"/>
        </w:rPr>
        <w:tab/>
        <w:t>Επικοινωνία - Πρόσβαση στα έγγραφα της Σύμβασης</w:t>
      </w:r>
      <w:bookmarkEnd w:id="27"/>
    </w:p>
    <w:p w:rsidR="00A65CB8" w:rsidRPr="00402D11" w:rsidRDefault="00A65CB8" w:rsidP="00A65CB8">
      <w:pPr>
        <w:spacing w:line="360" w:lineRule="auto"/>
        <w:rPr>
          <w:rFonts w:asciiTheme="minorHAnsi" w:hAnsiTheme="minorHAnsi" w:cstheme="minorHAnsi"/>
          <w:b/>
          <w:bCs/>
          <w:color w:val="0000FF"/>
          <w:szCs w:val="20"/>
          <w:lang w:val="el-GR" w:eastAsia="ar-SA"/>
        </w:rPr>
      </w:pPr>
      <w:r w:rsidRPr="00402D11">
        <w:rPr>
          <w:rFonts w:asciiTheme="minorHAnsi" w:hAnsiTheme="minorHAnsi" w:cstheme="minorHAnsi"/>
          <w:szCs w:val="20"/>
          <w:lang w:val="el-GR" w:eastAsia="ar-SA"/>
        </w:rPr>
        <w:t>Το πλήρες κείμενο της παρούσας Διακήρυξης είναι αναρτημένο στον πίνακα ανακοινώσεων του</w:t>
      </w:r>
      <w:r w:rsidR="00504573" w:rsidRPr="00402D11">
        <w:rPr>
          <w:rFonts w:asciiTheme="minorHAnsi" w:hAnsiTheme="minorHAnsi" w:cstheme="minorHAnsi"/>
          <w:szCs w:val="20"/>
          <w:lang w:val="el-GR" w:eastAsia="ar-SA"/>
        </w:rPr>
        <w:t xml:space="preserve"> Τμήματος Προμηθειών της Διεύθυνσης Διοικητικού – Οικονομικού της Περιφερειακής Ενότητας Γρεβενών </w:t>
      </w:r>
      <w:r w:rsidRPr="00402D11">
        <w:rPr>
          <w:rFonts w:asciiTheme="minorHAnsi" w:hAnsiTheme="minorHAnsi" w:cstheme="minorHAnsi"/>
          <w:szCs w:val="20"/>
          <w:lang w:val="el-GR" w:eastAsia="ar-SA"/>
        </w:rPr>
        <w:t>και διατίθεται σε ηλεκτρονική μορφή, μέσω του Διαδικτύου, στις διευθύνσεις:</w:t>
      </w:r>
      <w:hyperlink r:id="rId24" w:history="1">
        <w:r w:rsidRPr="00402D11">
          <w:rPr>
            <w:rFonts w:asciiTheme="minorHAnsi" w:hAnsiTheme="minorHAnsi" w:cstheme="minorHAnsi"/>
            <w:b/>
            <w:bCs/>
            <w:color w:val="0000FF"/>
            <w:szCs w:val="20"/>
            <w:lang w:eastAsia="ar-SA"/>
          </w:rPr>
          <w:t>http</w:t>
        </w:r>
        <w:r w:rsidRPr="00402D11">
          <w:rPr>
            <w:rFonts w:asciiTheme="minorHAnsi" w:hAnsiTheme="minorHAnsi" w:cstheme="minorHAnsi"/>
            <w:b/>
            <w:bCs/>
            <w:color w:val="0000FF"/>
            <w:szCs w:val="20"/>
            <w:lang w:val="en-US" w:eastAsia="ar-SA"/>
          </w:rPr>
          <w:t>s</w:t>
        </w:r>
        <w:r w:rsidRPr="00402D11">
          <w:rPr>
            <w:rFonts w:asciiTheme="minorHAnsi" w:hAnsiTheme="minorHAnsi" w:cstheme="minorHAnsi"/>
            <w:b/>
            <w:bCs/>
            <w:color w:val="0000FF"/>
            <w:szCs w:val="20"/>
            <w:lang w:val="el-GR" w:eastAsia="ar-SA"/>
          </w:rPr>
          <w:t>://</w:t>
        </w:r>
        <w:r w:rsidRPr="00402D11">
          <w:rPr>
            <w:rFonts w:asciiTheme="minorHAnsi" w:hAnsiTheme="minorHAnsi" w:cstheme="minorHAnsi"/>
            <w:b/>
            <w:bCs/>
            <w:color w:val="0000FF"/>
            <w:szCs w:val="20"/>
            <w:lang w:eastAsia="ar-SA"/>
          </w:rPr>
          <w:t>diavgeia</w:t>
        </w:r>
        <w:r w:rsidRPr="00402D11">
          <w:rPr>
            <w:rFonts w:asciiTheme="minorHAnsi" w:hAnsiTheme="minorHAnsi" w:cstheme="minorHAnsi"/>
            <w:b/>
            <w:bCs/>
            <w:color w:val="0000FF"/>
            <w:szCs w:val="20"/>
            <w:lang w:val="el-GR" w:eastAsia="ar-SA"/>
          </w:rPr>
          <w:t>.</w:t>
        </w:r>
        <w:r w:rsidRPr="00402D11">
          <w:rPr>
            <w:rFonts w:asciiTheme="minorHAnsi" w:hAnsiTheme="minorHAnsi" w:cstheme="minorHAnsi"/>
            <w:b/>
            <w:bCs/>
            <w:color w:val="0000FF"/>
            <w:szCs w:val="20"/>
            <w:lang w:eastAsia="ar-SA"/>
          </w:rPr>
          <w:t>gov</w:t>
        </w:r>
        <w:r w:rsidRPr="00402D11">
          <w:rPr>
            <w:rFonts w:asciiTheme="minorHAnsi" w:hAnsiTheme="minorHAnsi" w:cstheme="minorHAnsi"/>
            <w:b/>
            <w:bCs/>
            <w:color w:val="0000FF"/>
            <w:szCs w:val="20"/>
            <w:lang w:val="el-GR" w:eastAsia="ar-SA"/>
          </w:rPr>
          <w:t>.</w:t>
        </w:r>
        <w:r w:rsidRPr="00402D11">
          <w:rPr>
            <w:rFonts w:asciiTheme="minorHAnsi" w:hAnsiTheme="minorHAnsi" w:cstheme="minorHAnsi"/>
            <w:b/>
            <w:bCs/>
            <w:color w:val="0000FF"/>
            <w:szCs w:val="20"/>
            <w:lang w:eastAsia="ar-SA"/>
          </w:rPr>
          <w:t>gr</w:t>
        </w:r>
      </w:hyperlink>
      <w:r w:rsidRPr="00402D11">
        <w:rPr>
          <w:rFonts w:asciiTheme="minorHAnsi" w:hAnsiTheme="minorHAnsi" w:cstheme="minorHAnsi"/>
          <w:b/>
          <w:bCs/>
          <w:color w:val="0000FF"/>
          <w:szCs w:val="20"/>
          <w:lang w:val="el-GR" w:eastAsia="ar-SA"/>
        </w:rPr>
        <w:t xml:space="preserve">, </w:t>
      </w:r>
      <w:hyperlink r:id="rId25" w:history="1">
        <w:r w:rsidRPr="00402D11">
          <w:rPr>
            <w:rStyle w:val="-"/>
            <w:rFonts w:asciiTheme="minorHAnsi" w:hAnsiTheme="minorHAnsi" w:cstheme="minorHAnsi"/>
            <w:b/>
            <w:bCs/>
            <w:szCs w:val="20"/>
            <w:u w:val="none"/>
            <w:lang w:val="en-US" w:eastAsia="ar-SA"/>
          </w:rPr>
          <w:t>www</w:t>
        </w:r>
        <w:r w:rsidRPr="00402D11">
          <w:rPr>
            <w:rStyle w:val="-"/>
            <w:rFonts w:asciiTheme="minorHAnsi" w:hAnsiTheme="minorHAnsi" w:cstheme="minorHAnsi"/>
            <w:b/>
            <w:bCs/>
            <w:szCs w:val="20"/>
            <w:u w:val="none"/>
            <w:lang w:val="el-GR" w:eastAsia="ar-SA"/>
          </w:rPr>
          <w:t>.</w:t>
        </w:r>
        <w:r w:rsidRPr="00402D11">
          <w:rPr>
            <w:rStyle w:val="-"/>
            <w:rFonts w:asciiTheme="minorHAnsi" w:hAnsiTheme="minorHAnsi" w:cstheme="minorHAnsi"/>
            <w:b/>
            <w:bCs/>
            <w:szCs w:val="20"/>
            <w:u w:val="none"/>
            <w:lang w:val="en-US" w:eastAsia="ar-SA"/>
          </w:rPr>
          <w:t>eprocurement</w:t>
        </w:r>
        <w:r w:rsidRPr="00402D11">
          <w:rPr>
            <w:rStyle w:val="-"/>
            <w:rFonts w:asciiTheme="minorHAnsi" w:hAnsiTheme="minorHAnsi" w:cstheme="minorHAnsi"/>
            <w:b/>
            <w:bCs/>
            <w:szCs w:val="20"/>
            <w:u w:val="none"/>
            <w:lang w:val="el-GR" w:eastAsia="ar-SA"/>
          </w:rPr>
          <w:t>.</w:t>
        </w:r>
        <w:r w:rsidRPr="00402D11">
          <w:rPr>
            <w:rStyle w:val="-"/>
            <w:rFonts w:asciiTheme="minorHAnsi" w:hAnsiTheme="minorHAnsi" w:cstheme="minorHAnsi"/>
            <w:b/>
            <w:bCs/>
            <w:szCs w:val="20"/>
            <w:u w:val="none"/>
            <w:lang w:val="en-US" w:eastAsia="ar-SA"/>
          </w:rPr>
          <w:t>gov</w:t>
        </w:r>
        <w:r w:rsidRPr="00402D11">
          <w:rPr>
            <w:rStyle w:val="-"/>
            <w:rFonts w:asciiTheme="minorHAnsi" w:hAnsiTheme="minorHAnsi" w:cstheme="minorHAnsi"/>
            <w:b/>
            <w:bCs/>
            <w:szCs w:val="20"/>
            <w:u w:val="none"/>
            <w:lang w:val="el-GR" w:eastAsia="ar-SA"/>
          </w:rPr>
          <w:t>.</w:t>
        </w:r>
        <w:r w:rsidRPr="00402D11">
          <w:rPr>
            <w:rStyle w:val="-"/>
            <w:rFonts w:asciiTheme="minorHAnsi" w:hAnsiTheme="minorHAnsi" w:cstheme="minorHAnsi"/>
            <w:b/>
            <w:bCs/>
            <w:szCs w:val="20"/>
            <w:u w:val="none"/>
            <w:lang w:val="en-US" w:eastAsia="ar-SA"/>
          </w:rPr>
          <w:t>gr</w:t>
        </w:r>
      </w:hyperlink>
      <w:r w:rsidRPr="00402D11">
        <w:rPr>
          <w:rFonts w:asciiTheme="minorHAnsi" w:hAnsiTheme="minorHAnsi" w:cstheme="minorHAnsi"/>
          <w:b/>
          <w:bCs/>
          <w:color w:val="0000FF"/>
          <w:szCs w:val="20"/>
          <w:lang w:val="el-GR" w:eastAsia="ar-SA"/>
        </w:rPr>
        <w:t xml:space="preserve">, </w:t>
      </w:r>
      <w:hyperlink r:id="rId26" w:history="1">
        <w:r w:rsidR="00290703" w:rsidRPr="00402D11">
          <w:rPr>
            <w:rStyle w:val="-"/>
            <w:rFonts w:asciiTheme="minorHAnsi" w:hAnsiTheme="minorHAnsi" w:cstheme="minorHAnsi"/>
            <w:b/>
            <w:szCs w:val="20"/>
            <w:u w:val="none"/>
          </w:rPr>
          <w:t>http</w:t>
        </w:r>
        <w:r w:rsidR="00290703" w:rsidRPr="00402D11">
          <w:rPr>
            <w:rStyle w:val="-"/>
            <w:rFonts w:asciiTheme="minorHAnsi" w:hAnsiTheme="minorHAnsi" w:cstheme="minorHAnsi"/>
            <w:b/>
            <w:szCs w:val="20"/>
            <w:u w:val="none"/>
            <w:lang w:val="el-GR"/>
          </w:rPr>
          <w:t>://</w:t>
        </w:r>
        <w:r w:rsidR="00290703" w:rsidRPr="00402D11">
          <w:rPr>
            <w:rStyle w:val="-"/>
            <w:rFonts w:asciiTheme="minorHAnsi" w:hAnsiTheme="minorHAnsi" w:cstheme="minorHAnsi"/>
            <w:b/>
            <w:szCs w:val="20"/>
            <w:u w:val="none"/>
          </w:rPr>
          <w:t>grevena</w:t>
        </w:r>
        <w:r w:rsidR="00290703" w:rsidRPr="00402D11">
          <w:rPr>
            <w:rStyle w:val="-"/>
            <w:rFonts w:asciiTheme="minorHAnsi" w:hAnsiTheme="minorHAnsi" w:cstheme="minorHAnsi"/>
            <w:b/>
            <w:szCs w:val="20"/>
            <w:u w:val="none"/>
            <w:lang w:val="el-GR"/>
          </w:rPr>
          <w:t>.</w:t>
        </w:r>
        <w:r w:rsidR="00290703" w:rsidRPr="00402D11">
          <w:rPr>
            <w:rStyle w:val="-"/>
            <w:rFonts w:asciiTheme="minorHAnsi" w:hAnsiTheme="minorHAnsi" w:cstheme="minorHAnsi"/>
            <w:b/>
            <w:szCs w:val="20"/>
            <w:u w:val="none"/>
          </w:rPr>
          <w:t>pdm</w:t>
        </w:r>
        <w:r w:rsidR="00290703" w:rsidRPr="00402D11">
          <w:rPr>
            <w:rStyle w:val="-"/>
            <w:rFonts w:asciiTheme="minorHAnsi" w:hAnsiTheme="minorHAnsi" w:cstheme="minorHAnsi"/>
            <w:b/>
            <w:szCs w:val="20"/>
            <w:u w:val="none"/>
            <w:lang w:val="el-GR"/>
          </w:rPr>
          <w:t>.</w:t>
        </w:r>
        <w:r w:rsidR="00290703" w:rsidRPr="00402D11">
          <w:rPr>
            <w:rStyle w:val="-"/>
            <w:rFonts w:asciiTheme="minorHAnsi" w:hAnsiTheme="minorHAnsi" w:cstheme="minorHAnsi"/>
            <w:b/>
            <w:szCs w:val="20"/>
            <w:u w:val="none"/>
          </w:rPr>
          <w:t>gov</w:t>
        </w:r>
        <w:r w:rsidR="00290703" w:rsidRPr="00402D11">
          <w:rPr>
            <w:rStyle w:val="-"/>
            <w:rFonts w:asciiTheme="minorHAnsi" w:hAnsiTheme="minorHAnsi" w:cstheme="minorHAnsi"/>
            <w:b/>
            <w:szCs w:val="20"/>
            <w:u w:val="none"/>
            <w:lang w:val="el-GR"/>
          </w:rPr>
          <w:t>.</w:t>
        </w:r>
        <w:r w:rsidR="00290703" w:rsidRPr="00402D11">
          <w:rPr>
            <w:rStyle w:val="-"/>
            <w:rFonts w:asciiTheme="minorHAnsi" w:hAnsiTheme="minorHAnsi" w:cstheme="minorHAnsi"/>
            <w:b/>
            <w:szCs w:val="20"/>
            <w:u w:val="none"/>
          </w:rPr>
          <w:t>gr</w:t>
        </w:r>
        <w:r w:rsidR="00290703" w:rsidRPr="00402D11">
          <w:rPr>
            <w:rStyle w:val="-"/>
            <w:rFonts w:asciiTheme="minorHAnsi" w:hAnsiTheme="minorHAnsi" w:cstheme="minorHAnsi"/>
            <w:b/>
            <w:szCs w:val="20"/>
            <w:u w:val="none"/>
            <w:lang w:val="el-GR"/>
          </w:rPr>
          <w:t>/</w:t>
        </w:r>
      </w:hyperlink>
    </w:p>
    <w:p w:rsidR="00290703" w:rsidRPr="00402D11" w:rsidRDefault="00DA6BC4" w:rsidP="00AC70EA">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Οι ενδιαφερόμενοι</w:t>
      </w:r>
      <w:r w:rsidR="00A65CB8" w:rsidRPr="00402D11">
        <w:rPr>
          <w:rFonts w:asciiTheme="minorHAnsi" w:hAnsiTheme="minorHAnsi" w:cstheme="minorHAnsi"/>
          <w:szCs w:val="20"/>
          <w:lang w:val="el-GR"/>
        </w:rPr>
        <w:t xml:space="preserve"> για τυχόν έντυπη παραλαβή και για</w:t>
      </w:r>
      <w:r w:rsidRPr="00402D11">
        <w:rPr>
          <w:rFonts w:asciiTheme="minorHAnsi" w:hAnsiTheme="minorHAnsi" w:cstheme="minorHAnsi"/>
          <w:szCs w:val="20"/>
          <w:lang w:val="el-GR"/>
        </w:rPr>
        <w:t xml:space="preserve"> επιπλέον πληροφορίες για τον παρόντα διαγωνισμό </w:t>
      </w:r>
      <w:r w:rsidR="00A65CB8" w:rsidRPr="00402D11">
        <w:rPr>
          <w:rFonts w:asciiTheme="minorHAnsi" w:hAnsiTheme="minorHAnsi" w:cstheme="minorHAnsi"/>
          <w:szCs w:val="20"/>
          <w:lang w:val="el-GR"/>
        </w:rPr>
        <w:t>μπορούν να απευθύνονται σ</w:t>
      </w:r>
      <w:r w:rsidRPr="00402D11">
        <w:rPr>
          <w:rFonts w:asciiTheme="minorHAnsi" w:hAnsiTheme="minorHAnsi" w:cstheme="minorHAnsi"/>
          <w:szCs w:val="20"/>
          <w:lang w:val="el-GR"/>
        </w:rPr>
        <w:t xml:space="preserve">την Αναθέτουσα Αρχή, </w:t>
      </w:r>
      <w:r w:rsidR="00504573" w:rsidRPr="00402D11">
        <w:rPr>
          <w:rFonts w:asciiTheme="minorHAnsi" w:hAnsiTheme="minorHAnsi" w:cstheme="minorHAnsi"/>
          <w:szCs w:val="20"/>
          <w:lang w:val="el-GR"/>
        </w:rPr>
        <w:t>υπεύθυνος</w:t>
      </w:r>
      <w:r w:rsidR="003F035B">
        <w:rPr>
          <w:rFonts w:asciiTheme="minorHAnsi" w:hAnsiTheme="minorHAnsi" w:cstheme="minorHAnsi"/>
          <w:szCs w:val="20"/>
          <w:lang w:val="el-GR"/>
        </w:rPr>
        <w:t xml:space="preserve"> </w:t>
      </w:r>
      <w:r w:rsidR="00EC20CA" w:rsidRPr="00402D11">
        <w:rPr>
          <w:rFonts w:asciiTheme="minorHAnsi" w:hAnsiTheme="minorHAnsi" w:cstheme="minorHAnsi"/>
          <w:szCs w:val="20"/>
          <w:lang w:val="el-GR"/>
        </w:rPr>
        <w:t xml:space="preserve">Τζιουβάρας Απόστολος, τηλ. 2462353203, </w:t>
      </w:r>
      <w:r w:rsidR="00EC20CA" w:rsidRPr="00402D11">
        <w:rPr>
          <w:rFonts w:asciiTheme="minorHAnsi" w:hAnsiTheme="minorHAnsi" w:cstheme="minorHAnsi"/>
          <w:szCs w:val="20"/>
          <w:lang w:val="en-US"/>
        </w:rPr>
        <w:t>Fax</w:t>
      </w:r>
      <w:r w:rsidR="00E60144" w:rsidRPr="00402D11">
        <w:rPr>
          <w:rFonts w:asciiTheme="minorHAnsi" w:hAnsiTheme="minorHAnsi" w:cstheme="minorHAnsi"/>
          <w:szCs w:val="20"/>
          <w:lang w:val="el-GR"/>
        </w:rPr>
        <w:t>: 2462353189</w:t>
      </w:r>
      <w:r w:rsidR="00EC20CA" w:rsidRPr="00402D11">
        <w:rPr>
          <w:rFonts w:asciiTheme="minorHAnsi" w:hAnsiTheme="minorHAnsi" w:cstheme="minorHAnsi"/>
          <w:szCs w:val="20"/>
          <w:lang w:val="el-GR"/>
        </w:rPr>
        <w:t xml:space="preserve">, </w:t>
      </w:r>
      <w:r w:rsidR="00EC20CA" w:rsidRPr="00402D11">
        <w:rPr>
          <w:rFonts w:asciiTheme="minorHAnsi" w:hAnsiTheme="minorHAnsi" w:cstheme="minorHAnsi"/>
          <w:szCs w:val="20"/>
          <w:lang w:val="en-US"/>
        </w:rPr>
        <w:t>e</w:t>
      </w:r>
      <w:r w:rsidR="00EC20CA" w:rsidRPr="00402D11">
        <w:rPr>
          <w:rFonts w:asciiTheme="minorHAnsi" w:hAnsiTheme="minorHAnsi" w:cstheme="minorHAnsi"/>
          <w:szCs w:val="20"/>
          <w:lang w:val="el-GR"/>
        </w:rPr>
        <w:t>-</w:t>
      </w:r>
      <w:r w:rsidR="00EC20CA" w:rsidRPr="00402D11">
        <w:rPr>
          <w:rFonts w:asciiTheme="minorHAnsi" w:hAnsiTheme="minorHAnsi" w:cstheme="minorHAnsi"/>
          <w:szCs w:val="20"/>
          <w:lang w:val="en-US"/>
        </w:rPr>
        <w:t>mail</w:t>
      </w:r>
      <w:r w:rsidR="00EC20CA" w:rsidRPr="00402D11">
        <w:rPr>
          <w:rFonts w:asciiTheme="minorHAnsi" w:hAnsiTheme="minorHAnsi" w:cstheme="minorHAnsi"/>
          <w:szCs w:val="20"/>
          <w:lang w:val="el-GR"/>
        </w:rPr>
        <w:t xml:space="preserve">: </w:t>
      </w:r>
      <w:hyperlink r:id="rId27" w:history="1">
        <w:r w:rsidR="00EC20CA" w:rsidRPr="00402D11">
          <w:rPr>
            <w:rStyle w:val="-"/>
            <w:rFonts w:asciiTheme="minorHAnsi" w:hAnsiTheme="minorHAnsi" w:cstheme="minorHAnsi"/>
            <w:szCs w:val="20"/>
            <w:lang w:val="en-US"/>
          </w:rPr>
          <w:t>a</w:t>
        </w:r>
        <w:r w:rsidR="00EC20CA" w:rsidRPr="00402D11">
          <w:rPr>
            <w:rStyle w:val="-"/>
            <w:rFonts w:asciiTheme="minorHAnsi" w:hAnsiTheme="minorHAnsi" w:cstheme="minorHAnsi"/>
            <w:szCs w:val="20"/>
            <w:lang w:val="el-GR"/>
          </w:rPr>
          <w:t>.</w:t>
        </w:r>
        <w:r w:rsidR="00EC20CA" w:rsidRPr="00402D11">
          <w:rPr>
            <w:rStyle w:val="-"/>
            <w:rFonts w:asciiTheme="minorHAnsi" w:hAnsiTheme="minorHAnsi" w:cstheme="minorHAnsi"/>
            <w:szCs w:val="20"/>
            <w:lang w:val="en-US"/>
          </w:rPr>
          <w:t>tzouvaras</w:t>
        </w:r>
        <w:r w:rsidR="00EC20CA" w:rsidRPr="00402D11">
          <w:rPr>
            <w:rStyle w:val="-"/>
            <w:rFonts w:asciiTheme="minorHAnsi" w:hAnsiTheme="minorHAnsi" w:cstheme="minorHAnsi"/>
            <w:szCs w:val="20"/>
            <w:lang w:val="el-GR"/>
          </w:rPr>
          <w:t>@</w:t>
        </w:r>
        <w:r w:rsidR="00EC20CA" w:rsidRPr="00402D11">
          <w:rPr>
            <w:rStyle w:val="-"/>
            <w:rFonts w:asciiTheme="minorHAnsi" w:hAnsiTheme="minorHAnsi" w:cstheme="minorHAnsi"/>
            <w:szCs w:val="20"/>
            <w:lang w:val="en-US"/>
          </w:rPr>
          <w:t>grevena</w:t>
        </w:r>
        <w:r w:rsidR="00EC20CA" w:rsidRPr="00402D11">
          <w:rPr>
            <w:rStyle w:val="-"/>
            <w:rFonts w:asciiTheme="minorHAnsi" w:hAnsiTheme="minorHAnsi" w:cstheme="minorHAnsi"/>
            <w:szCs w:val="20"/>
            <w:lang w:val="el-GR"/>
          </w:rPr>
          <w:t>.</w:t>
        </w:r>
        <w:r w:rsidR="00EC20CA" w:rsidRPr="00402D11">
          <w:rPr>
            <w:rStyle w:val="-"/>
            <w:rFonts w:asciiTheme="minorHAnsi" w:hAnsiTheme="minorHAnsi" w:cstheme="minorHAnsi"/>
            <w:szCs w:val="20"/>
            <w:lang w:val="en-US"/>
          </w:rPr>
          <w:t>pdm</w:t>
        </w:r>
        <w:r w:rsidR="00EC20CA" w:rsidRPr="00402D11">
          <w:rPr>
            <w:rStyle w:val="-"/>
            <w:rFonts w:asciiTheme="minorHAnsi" w:hAnsiTheme="minorHAnsi" w:cstheme="minorHAnsi"/>
            <w:szCs w:val="20"/>
            <w:lang w:val="el-GR"/>
          </w:rPr>
          <w:t>.</w:t>
        </w:r>
        <w:r w:rsidR="00EC20CA" w:rsidRPr="00402D11">
          <w:rPr>
            <w:rStyle w:val="-"/>
            <w:rFonts w:asciiTheme="minorHAnsi" w:hAnsiTheme="minorHAnsi" w:cstheme="minorHAnsi"/>
            <w:szCs w:val="20"/>
            <w:lang w:val="en-US"/>
          </w:rPr>
          <w:t>gov</w:t>
        </w:r>
        <w:r w:rsidR="00EC20CA" w:rsidRPr="00402D11">
          <w:rPr>
            <w:rStyle w:val="-"/>
            <w:rFonts w:asciiTheme="minorHAnsi" w:hAnsiTheme="minorHAnsi" w:cstheme="minorHAnsi"/>
            <w:szCs w:val="20"/>
            <w:lang w:val="el-GR"/>
          </w:rPr>
          <w:t>.</w:t>
        </w:r>
        <w:r w:rsidR="00EC20CA" w:rsidRPr="00402D11">
          <w:rPr>
            <w:rStyle w:val="-"/>
            <w:rFonts w:asciiTheme="minorHAnsi" w:hAnsiTheme="minorHAnsi" w:cstheme="minorHAnsi"/>
            <w:szCs w:val="20"/>
            <w:lang w:val="en-US"/>
          </w:rPr>
          <w:t>gr</w:t>
        </w:r>
      </w:hyperlink>
      <w:r w:rsidR="00EC20CA" w:rsidRPr="00402D11">
        <w:rPr>
          <w:rFonts w:asciiTheme="minorHAnsi" w:hAnsiTheme="minorHAnsi" w:cstheme="minorHAnsi"/>
          <w:szCs w:val="20"/>
          <w:lang w:val="el-GR"/>
        </w:rPr>
        <w:t xml:space="preserve"> κατά τις εργάσιμες ημέρες Δευτέρα – Παρασκευή και ώρες 08.00 – 14.00.</w:t>
      </w:r>
    </w:p>
    <w:p w:rsidR="00A65CB8" w:rsidRPr="00402D11" w:rsidRDefault="00A65CB8" w:rsidP="00AC70EA">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Οι ενδιαφερόμενοι μπορούν να παραλάβουν τα έγγραφα της παρούσης σύμβασης και ταχυδρομικά, κατόπιν συνεννόησης με την Αναθέτουσα Αρχή, χωρίς να φέρει την ευθύνη για την έγκαιρη άφιξή τους στον ενδιαφερόμενο.</w:t>
      </w:r>
    </w:p>
    <w:p w:rsidR="00A65CB8" w:rsidRPr="00402D11" w:rsidRDefault="00A65CB8" w:rsidP="00DF26D9">
      <w:pPr>
        <w:pStyle w:val="3"/>
        <w:spacing w:line="360" w:lineRule="auto"/>
        <w:rPr>
          <w:rFonts w:asciiTheme="minorHAnsi" w:hAnsiTheme="minorHAnsi" w:cstheme="minorHAnsi"/>
          <w:szCs w:val="20"/>
          <w:lang w:val="el-GR"/>
        </w:rPr>
      </w:pPr>
      <w:bookmarkStart w:id="28" w:name="_Toc1735113"/>
      <w:r w:rsidRPr="00402D11">
        <w:rPr>
          <w:rFonts w:asciiTheme="minorHAnsi" w:hAnsiTheme="minorHAnsi" w:cstheme="minorHAnsi"/>
          <w:szCs w:val="20"/>
          <w:lang w:val="el-GR"/>
        </w:rPr>
        <w:t>2.1.3 Παροχή Διευκρινήσεων</w:t>
      </w:r>
      <w:bookmarkEnd w:id="28"/>
    </w:p>
    <w:p w:rsidR="00AB3105" w:rsidRPr="00402D11" w:rsidRDefault="00412DAF" w:rsidP="00AB3105">
      <w:pPr>
        <w:pStyle w:val="Default"/>
        <w:spacing w:line="360" w:lineRule="auto"/>
        <w:jc w:val="both"/>
        <w:rPr>
          <w:rFonts w:asciiTheme="minorHAnsi" w:eastAsia="Times New Roman" w:hAnsiTheme="minorHAnsi" w:cstheme="minorHAnsi"/>
          <w:sz w:val="22"/>
          <w:szCs w:val="20"/>
          <w:lang w:eastAsia="el-GR" w:bidi="ar-SA"/>
        </w:rPr>
      </w:pPr>
      <w:r w:rsidRPr="00402D11">
        <w:rPr>
          <w:rFonts w:asciiTheme="minorHAnsi" w:hAnsiTheme="minorHAnsi" w:cstheme="minorHAnsi"/>
          <w:color w:val="auto"/>
          <w:sz w:val="22"/>
          <w:szCs w:val="20"/>
        </w:rPr>
        <w:t xml:space="preserve">Τα </w:t>
      </w:r>
      <w:r w:rsidR="00AB3105" w:rsidRPr="00402D11">
        <w:rPr>
          <w:rFonts w:asciiTheme="minorHAnsi" w:eastAsia="Times New Roman" w:hAnsiTheme="minorHAnsi" w:cstheme="minorHAnsi"/>
          <w:color w:val="auto"/>
          <w:sz w:val="22"/>
          <w:szCs w:val="20"/>
          <w:lang w:eastAsia="el-GR" w:bidi="ar-SA"/>
        </w:rPr>
        <w:t xml:space="preserve"> σχετικά αιτήματα παροχής διευκρινίσεων υποβάλλονται εγγράφως το αργότερο </w:t>
      </w:r>
      <w:r w:rsidR="00F2286D" w:rsidRPr="00402D11">
        <w:rPr>
          <w:rFonts w:asciiTheme="minorHAnsi" w:eastAsia="Times New Roman" w:hAnsiTheme="minorHAnsi" w:cstheme="minorHAnsi"/>
          <w:color w:val="auto"/>
          <w:sz w:val="22"/>
          <w:szCs w:val="20"/>
          <w:lang w:eastAsia="el-GR" w:bidi="ar-SA"/>
        </w:rPr>
        <w:t>πέντε</w:t>
      </w:r>
      <w:r w:rsidR="00AB3105" w:rsidRPr="00402D11">
        <w:rPr>
          <w:rFonts w:asciiTheme="minorHAnsi" w:eastAsia="Times New Roman" w:hAnsiTheme="minorHAnsi" w:cstheme="minorHAnsi"/>
          <w:color w:val="auto"/>
          <w:sz w:val="22"/>
          <w:szCs w:val="20"/>
          <w:lang w:eastAsia="el-GR" w:bidi="ar-SA"/>
        </w:rPr>
        <w:t xml:space="preserve"> (</w:t>
      </w:r>
      <w:r w:rsidR="00F2286D" w:rsidRPr="00402D11">
        <w:rPr>
          <w:rFonts w:asciiTheme="minorHAnsi" w:eastAsia="Times New Roman" w:hAnsiTheme="minorHAnsi" w:cstheme="minorHAnsi"/>
          <w:color w:val="auto"/>
          <w:sz w:val="22"/>
          <w:szCs w:val="20"/>
          <w:lang w:eastAsia="el-GR" w:bidi="ar-SA"/>
        </w:rPr>
        <w:t>5</w:t>
      </w:r>
      <w:r w:rsidR="00AB3105" w:rsidRPr="00402D11">
        <w:rPr>
          <w:rFonts w:asciiTheme="minorHAnsi" w:eastAsia="Times New Roman" w:hAnsiTheme="minorHAnsi" w:cstheme="minorHAnsi"/>
          <w:color w:val="auto"/>
          <w:sz w:val="22"/>
          <w:szCs w:val="20"/>
          <w:lang w:eastAsia="el-GR" w:bidi="ar-SA"/>
        </w:rPr>
        <w:t>) ημέρες πριν</w:t>
      </w:r>
      <w:r w:rsidR="00AB3105" w:rsidRPr="00402D11">
        <w:rPr>
          <w:rFonts w:asciiTheme="minorHAnsi" w:eastAsia="Times New Roman" w:hAnsiTheme="minorHAnsi" w:cstheme="minorHAnsi"/>
          <w:sz w:val="22"/>
          <w:szCs w:val="20"/>
          <w:lang w:eastAsia="el-GR" w:bidi="ar-SA"/>
        </w:rPr>
        <w:t xml:space="preserve"> την καταληκτική ημερομηνία υποβολής προσφορών και απαντώνται επίσης εγγράφως. Αιτήματα παροχής διευκρινίσεων που υποβάλλονται με άλλο τρόπο δεν εξετάζονται. </w:t>
      </w:r>
    </w:p>
    <w:p w:rsidR="00AB3105" w:rsidRPr="00402D11" w:rsidRDefault="00AB3105" w:rsidP="00AB3105">
      <w:pPr>
        <w:suppressAutoHyphens w:val="0"/>
        <w:autoSpaceDE w:val="0"/>
        <w:autoSpaceDN w:val="0"/>
        <w:adjustRightInd w:val="0"/>
        <w:spacing w:after="0" w:line="360" w:lineRule="auto"/>
        <w:rPr>
          <w:rFonts w:asciiTheme="minorHAnsi" w:hAnsiTheme="minorHAnsi" w:cstheme="minorHAnsi"/>
          <w:color w:val="000000"/>
          <w:szCs w:val="20"/>
          <w:lang w:val="el-GR" w:eastAsia="el-GR"/>
        </w:rPr>
      </w:pPr>
      <w:r w:rsidRPr="00402D11">
        <w:rPr>
          <w:rFonts w:asciiTheme="minorHAnsi" w:hAnsiTheme="minorHAnsi" w:cstheme="minorHAnsi"/>
          <w:color w:val="000000"/>
          <w:szCs w:val="20"/>
          <w:lang w:val="el-GR" w:eastAsia="el-GR"/>
        </w:rPr>
        <w:lastRenderedPageBreak/>
        <w:t xml:space="preserve">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w:t>
      </w:r>
    </w:p>
    <w:p w:rsidR="00AB3105" w:rsidRPr="00402D11" w:rsidRDefault="00AB3105" w:rsidP="00AB3105">
      <w:pPr>
        <w:suppressAutoHyphens w:val="0"/>
        <w:autoSpaceDE w:val="0"/>
        <w:autoSpaceDN w:val="0"/>
        <w:adjustRightInd w:val="0"/>
        <w:spacing w:after="0" w:line="360" w:lineRule="auto"/>
        <w:rPr>
          <w:rFonts w:asciiTheme="minorHAnsi" w:hAnsiTheme="minorHAnsi" w:cstheme="minorHAnsi"/>
          <w:color w:val="000000"/>
          <w:szCs w:val="20"/>
          <w:lang w:val="el-GR" w:eastAsia="el-GR"/>
        </w:rPr>
      </w:pPr>
      <w:r w:rsidRPr="00402D11">
        <w:rPr>
          <w:rFonts w:asciiTheme="minorHAnsi" w:hAnsiTheme="minorHAnsi" w:cstheme="minorHAnsi"/>
          <w:color w:val="000000"/>
          <w:szCs w:val="20"/>
          <w:lang w:val="el-GR" w:eastAsia="el-GR"/>
        </w:rPr>
        <w:t xml:space="preserve">α) Όταν, για οποιονδήποτε λόγο, πρόσθετες πληροφορίες, αν και ζητήθηκαν από τον οικονομικό φορέα </w:t>
      </w:r>
      <w:r w:rsidRPr="00402D11">
        <w:rPr>
          <w:rFonts w:asciiTheme="minorHAnsi" w:hAnsiTheme="minorHAnsi" w:cstheme="minorHAnsi"/>
          <w:szCs w:val="20"/>
          <w:lang w:val="el-GR" w:eastAsia="el-GR"/>
        </w:rPr>
        <w:t>έγκαιρα δεν έχουν παρασχεθεί το αργότερο τέσσερις (4) ημέρες πριν από την προθεσμία που ορίζεται για</w:t>
      </w:r>
      <w:r w:rsidRPr="00402D11">
        <w:rPr>
          <w:rFonts w:asciiTheme="minorHAnsi" w:hAnsiTheme="minorHAnsi" w:cstheme="minorHAnsi"/>
          <w:color w:val="000000"/>
          <w:szCs w:val="20"/>
          <w:lang w:val="el-GR" w:eastAsia="el-GR"/>
        </w:rPr>
        <w:t xml:space="preserve"> την παραλαβή των προσφορών. </w:t>
      </w:r>
    </w:p>
    <w:p w:rsidR="00AB3105" w:rsidRPr="00402D11" w:rsidRDefault="00AB3105" w:rsidP="00AB3105">
      <w:pPr>
        <w:suppressAutoHyphens w:val="0"/>
        <w:autoSpaceDE w:val="0"/>
        <w:autoSpaceDN w:val="0"/>
        <w:adjustRightInd w:val="0"/>
        <w:spacing w:after="0" w:line="360" w:lineRule="auto"/>
        <w:rPr>
          <w:rFonts w:asciiTheme="minorHAnsi" w:hAnsiTheme="minorHAnsi" w:cstheme="minorHAnsi"/>
          <w:color w:val="000000"/>
          <w:szCs w:val="20"/>
          <w:lang w:val="el-GR" w:eastAsia="el-GR"/>
        </w:rPr>
      </w:pPr>
      <w:r w:rsidRPr="00402D11">
        <w:rPr>
          <w:rFonts w:asciiTheme="minorHAnsi" w:hAnsiTheme="minorHAnsi" w:cstheme="minorHAnsi"/>
          <w:color w:val="000000"/>
          <w:szCs w:val="20"/>
          <w:lang w:val="el-GR" w:eastAsia="el-GR"/>
        </w:rPr>
        <w:t xml:space="preserve">β) Όταν τα έγγραφα της σύμβασης υφίστανται σημαντικές αλλαγές. </w:t>
      </w:r>
    </w:p>
    <w:p w:rsidR="00AB3105" w:rsidRPr="00402D11" w:rsidRDefault="00AB3105" w:rsidP="00AB3105">
      <w:pPr>
        <w:suppressAutoHyphens w:val="0"/>
        <w:autoSpaceDE w:val="0"/>
        <w:autoSpaceDN w:val="0"/>
        <w:adjustRightInd w:val="0"/>
        <w:spacing w:after="0" w:line="360" w:lineRule="auto"/>
        <w:rPr>
          <w:rFonts w:asciiTheme="minorHAnsi" w:hAnsiTheme="minorHAnsi" w:cstheme="minorHAnsi"/>
          <w:color w:val="000000"/>
          <w:szCs w:val="20"/>
          <w:lang w:val="el-GR" w:eastAsia="el-GR"/>
        </w:rPr>
      </w:pPr>
      <w:r w:rsidRPr="00402D11">
        <w:rPr>
          <w:rFonts w:asciiTheme="minorHAnsi" w:hAnsiTheme="minorHAnsi" w:cstheme="minorHAnsi"/>
          <w:color w:val="000000"/>
          <w:szCs w:val="20"/>
          <w:lang w:val="el-GR" w:eastAsia="el-GR"/>
        </w:rPr>
        <w:t xml:space="preserve">Η διάρκεια της παράτασης θα είναι ανάλογη με τη σπουδαιότητα των πληροφοριών που ζητήθηκαν ή των αλλαγών. </w:t>
      </w:r>
    </w:p>
    <w:p w:rsidR="00AB3105" w:rsidRPr="00402D11" w:rsidRDefault="00AB3105" w:rsidP="00AB3105">
      <w:pPr>
        <w:suppressAutoHyphens w:val="0"/>
        <w:autoSpaceDE w:val="0"/>
        <w:autoSpaceDN w:val="0"/>
        <w:adjustRightInd w:val="0"/>
        <w:spacing w:after="0" w:line="360" w:lineRule="auto"/>
        <w:rPr>
          <w:rFonts w:asciiTheme="minorHAnsi" w:hAnsiTheme="minorHAnsi" w:cstheme="minorHAnsi"/>
          <w:color w:val="000000"/>
          <w:szCs w:val="20"/>
          <w:lang w:val="el-GR" w:eastAsia="el-GR"/>
        </w:rPr>
      </w:pPr>
      <w:r w:rsidRPr="00402D11">
        <w:rPr>
          <w:rFonts w:asciiTheme="minorHAnsi" w:hAnsiTheme="minorHAnsi" w:cstheme="minorHAnsi"/>
          <w:color w:val="000000"/>
          <w:szCs w:val="20"/>
          <w:lang w:val="el-GR" w:eastAsia="el-GR"/>
        </w:rPr>
        <w:t xml:space="preserve">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 </w:t>
      </w:r>
    </w:p>
    <w:p w:rsidR="00A65A8F" w:rsidRPr="00402D11" w:rsidRDefault="005B3E5D" w:rsidP="00AC70EA">
      <w:pPr>
        <w:pStyle w:val="3"/>
        <w:spacing w:line="360" w:lineRule="auto"/>
        <w:rPr>
          <w:rFonts w:asciiTheme="minorHAnsi" w:hAnsiTheme="minorHAnsi" w:cstheme="minorHAnsi"/>
          <w:szCs w:val="20"/>
          <w:lang w:val="el-GR"/>
        </w:rPr>
      </w:pPr>
      <w:bookmarkStart w:id="29" w:name="__RefHeading___Toc469997150"/>
      <w:bookmarkStart w:id="30" w:name="__RefHeading___Toc469997151"/>
      <w:bookmarkStart w:id="31" w:name="_Toc1735114"/>
      <w:bookmarkEnd w:id="29"/>
      <w:bookmarkEnd w:id="30"/>
      <w:r w:rsidRPr="00402D11">
        <w:rPr>
          <w:rFonts w:asciiTheme="minorHAnsi" w:hAnsiTheme="minorHAnsi" w:cstheme="minorHAnsi"/>
          <w:szCs w:val="20"/>
          <w:lang w:val="el-GR"/>
        </w:rPr>
        <w:t>2.1.</w:t>
      </w:r>
      <w:r w:rsidR="00A65CB8" w:rsidRPr="00402D11">
        <w:rPr>
          <w:rFonts w:asciiTheme="minorHAnsi" w:hAnsiTheme="minorHAnsi" w:cstheme="minorHAnsi"/>
          <w:szCs w:val="20"/>
          <w:lang w:val="el-GR"/>
        </w:rPr>
        <w:t>4</w:t>
      </w:r>
      <w:r w:rsidR="00A65A8F" w:rsidRPr="00402D11">
        <w:rPr>
          <w:rFonts w:asciiTheme="minorHAnsi" w:hAnsiTheme="minorHAnsi" w:cstheme="minorHAnsi"/>
          <w:szCs w:val="20"/>
          <w:lang w:val="el-GR"/>
        </w:rPr>
        <w:tab/>
        <w:t>Γλώσσα</w:t>
      </w:r>
      <w:bookmarkEnd w:id="31"/>
    </w:p>
    <w:p w:rsidR="005B3E5D" w:rsidRPr="00402D11" w:rsidRDefault="00A65A8F" w:rsidP="00AC70EA">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Τα έγγραφα της σύμβασης έχουν συνταχθεί στην ελληνική γλώσσα</w:t>
      </w:r>
      <w:r w:rsidR="005B3E5D" w:rsidRPr="00402D11">
        <w:rPr>
          <w:rFonts w:asciiTheme="minorHAnsi" w:hAnsiTheme="minorHAnsi" w:cstheme="minorHAnsi"/>
          <w:szCs w:val="20"/>
          <w:lang w:val="el-GR"/>
        </w:rPr>
        <w:t>.</w:t>
      </w:r>
    </w:p>
    <w:p w:rsidR="00A65A8F" w:rsidRPr="00402D11" w:rsidRDefault="00A65A8F" w:rsidP="00AC70EA">
      <w:pPr>
        <w:spacing w:line="360" w:lineRule="auto"/>
        <w:rPr>
          <w:rFonts w:asciiTheme="minorHAnsi" w:hAnsiTheme="minorHAnsi" w:cstheme="minorHAnsi"/>
          <w:color w:val="000000"/>
          <w:szCs w:val="20"/>
          <w:lang w:val="el-GR"/>
        </w:rPr>
      </w:pPr>
      <w:r w:rsidRPr="00402D11">
        <w:rPr>
          <w:rFonts w:asciiTheme="minorHAnsi" w:hAnsiTheme="minorHAnsi" w:cstheme="minorHAnsi"/>
          <w:szCs w:val="20"/>
          <w:lang w:val="el-GR"/>
        </w:rPr>
        <w:t>Τυχόν ενσ</w:t>
      </w:r>
      <w:r w:rsidR="005B3E5D" w:rsidRPr="00402D11">
        <w:rPr>
          <w:rFonts w:asciiTheme="minorHAnsi" w:hAnsiTheme="minorHAnsi" w:cstheme="minorHAnsi"/>
          <w:szCs w:val="20"/>
          <w:lang w:val="el-GR"/>
        </w:rPr>
        <w:t xml:space="preserve">τάσεις </w:t>
      </w:r>
      <w:r w:rsidRPr="00402D11">
        <w:rPr>
          <w:rFonts w:asciiTheme="minorHAnsi" w:hAnsiTheme="minorHAnsi" w:cstheme="minorHAnsi"/>
          <w:szCs w:val="20"/>
          <w:lang w:val="el-GR"/>
        </w:rPr>
        <w:t xml:space="preserve"> υποβάλλονται στην ελληνική γλώσσα.</w:t>
      </w:r>
    </w:p>
    <w:p w:rsidR="00854CE9" w:rsidRPr="00402D11" w:rsidRDefault="00854CE9" w:rsidP="00AC70EA">
      <w:pPr>
        <w:spacing w:line="360" w:lineRule="auto"/>
        <w:rPr>
          <w:rFonts w:asciiTheme="minorHAnsi" w:hAnsiTheme="minorHAnsi" w:cstheme="minorHAnsi"/>
          <w:color w:val="000000"/>
          <w:szCs w:val="20"/>
          <w:lang w:val="el-GR" w:eastAsia="el-GR"/>
        </w:rPr>
      </w:pPr>
      <w:r w:rsidRPr="00402D11">
        <w:rPr>
          <w:rFonts w:asciiTheme="minorHAnsi" w:hAnsiTheme="minorHAnsi" w:cstheme="minorHAnsi"/>
          <w:color w:val="000000"/>
          <w:lang w:val="el-GR"/>
        </w:rPr>
        <w:t xml:space="preserve">Οι </w:t>
      </w:r>
      <w:r w:rsidRPr="00402D11">
        <w:rPr>
          <w:rFonts w:asciiTheme="minorHAnsi" w:hAnsiTheme="minorHAnsi" w:cstheme="minorHAnsi"/>
          <w:b/>
          <w:bCs/>
          <w:color w:val="000000"/>
          <w:lang w:val="el-GR"/>
        </w:rPr>
        <w:t>προσφορές</w:t>
      </w:r>
      <w:r w:rsidRPr="00402D11">
        <w:rPr>
          <w:rFonts w:asciiTheme="minorHAnsi" w:hAnsiTheme="minorHAnsi" w:cstheme="minorHAnsi"/>
          <w:color w:val="000000"/>
          <w:szCs w:val="20"/>
          <w:lang w:val="el-GR" w:eastAsia="el-GR"/>
        </w:rPr>
        <w:t>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w:t>
      </w:r>
      <w:r w:rsidRPr="00402D11">
        <w:rPr>
          <w:rFonts w:asciiTheme="minorHAnsi" w:hAnsiTheme="minorHAnsi" w:cstheme="minorHAnsi"/>
          <w:szCs w:val="20"/>
          <w:lang w:eastAsia="el-GR"/>
        </w:rPr>
        <w:footnoteReference w:id="2"/>
      </w:r>
      <w:r w:rsidRPr="00402D11">
        <w:rPr>
          <w:rFonts w:asciiTheme="minorHAnsi" w:hAnsiTheme="minorHAnsi" w:cstheme="minorHAnsi"/>
          <w:color w:val="000000"/>
          <w:szCs w:val="20"/>
          <w:lang w:val="el-GR" w:eastAsia="el-GR"/>
        </w:rPr>
        <w:t xml:space="preserve">.Ειδικά,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w:t>
      </w:r>
    </w:p>
    <w:p w:rsidR="00854CE9" w:rsidRPr="00402D11" w:rsidRDefault="00854CE9" w:rsidP="00AC70EA">
      <w:pPr>
        <w:spacing w:line="360" w:lineRule="auto"/>
        <w:rPr>
          <w:rFonts w:asciiTheme="minorHAnsi" w:hAnsiTheme="minorHAnsi" w:cstheme="minorHAnsi"/>
          <w:color w:val="000000"/>
          <w:szCs w:val="20"/>
          <w:lang w:val="el-GR" w:eastAsia="el-GR"/>
        </w:rPr>
      </w:pPr>
      <w:r w:rsidRPr="00402D11">
        <w:rPr>
          <w:rFonts w:asciiTheme="minorHAnsi" w:hAnsiTheme="minorHAnsi" w:cstheme="minorHAnsi"/>
          <w:color w:val="000000"/>
          <w:lang w:val="el-GR"/>
        </w:rPr>
        <w:t xml:space="preserve">Τα </w:t>
      </w:r>
      <w:r w:rsidRPr="00402D11">
        <w:rPr>
          <w:rFonts w:asciiTheme="minorHAnsi" w:hAnsiTheme="minorHAnsi" w:cstheme="minorHAnsi"/>
          <w:b/>
          <w:bCs/>
          <w:color w:val="000000"/>
          <w:lang w:val="el-GR"/>
        </w:rPr>
        <w:t>αποδεικτικά έγγραφα</w:t>
      </w:r>
      <w:r w:rsidR="009557E7">
        <w:rPr>
          <w:rFonts w:asciiTheme="minorHAnsi" w:hAnsiTheme="minorHAnsi" w:cstheme="minorHAnsi"/>
          <w:b/>
          <w:bCs/>
          <w:color w:val="000000"/>
          <w:lang w:val="el-GR"/>
        </w:rPr>
        <w:t xml:space="preserve"> </w:t>
      </w:r>
      <w:r w:rsidRPr="00402D11">
        <w:rPr>
          <w:rFonts w:asciiTheme="minorHAnsi" w:hAnsiTheme="minorHAnsi" w:cstheme="minorHAnsi"/>
          <w:color w:val="000000"/>
          <w:szCs w:val="20"/>
          <w:lang w:val="el-GR" w:eastAsia="el-GR"/>
        </w:rPr>
        <w:t>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854CE9" w:rsidRPr="00402D11" w:rsidRDefault="00854CE9" w:rsidP="00854CE9">
      <w:pPr>
        <w:rPr>
          <w:rFonts w:asciiTheme="minorHAnsi" w:hAnsiTheme="minorHAnsi" w:cstheme="minorHAnsi"/>
          <w:lang w:val="el-GR"/>
        </w:rPr>
      </w:pPr>
      <w:r w:rsidRPr="00402D11">
        <w:rPr>
          <w:rFonts w:asciiTheme="minorHAnsi" w:hAnsiTheme="minorHAnsi" w:cstheme="minorHAnsi"/>
          <w:lang w:val="el-GR"/>
        </w:rPr>
        <w:t xml:space="preserve">Ενημερωτικά και τεχνικά φυλλάδια και άλλα έντυπα -εταιρικά ή μη- με ειδικό τεχνικό </w:t>
      </w:r>
      <w:r w:rsidRPr="00402D11">
        <w:rPr>
          <w:rFonts w:asciiTheme="minorHAnsi" w:hAnsiTheme="minorHAnsi" w:cstheme="minorHAnsi"/>
          <w:i/>
          <w:iCs/>
          <w:lang w:val="el-GR"/>
        </w:rPr>
        <w:t>περιεχόμενο</w:t>
      </w:r>
      <w:r w:rsidRPr="00402D11">
        <w:rPr>
          <w:rFonts w:asciiTheme="minorHAnsi" w:hAnsiTheme="minorHAnsi" w:cstheme="minorHAnsi"/>
          <w:lang w:val="el-GR"/>
        </w:rPr>
        <w:t xml:space="preserve"> μπορούν να υποβάλλονται σε άλλη γλώσσα [πχ αγγλική], χωρίς να συνοδεύονται από μετάφραση στην ελληνική.</w:t>
      </w:r>
    </w:p>
    <w:p w:rsidR="00854CE9" w:rsidRPr="00402D11" w:rsidRDefault="00854CE9" w:rsidP="00AC70EA">
      <w:pPr>
        <w:spacing w:line="360" w:lineRule="auto"/>
        <w:rPr>
          <w:rFonts w:asciiTheme="minorHAnsi" w:hAnsiTheme="minorHAnsi" w:cstheme="minorHAnsi"/>
          <w:color w:val="000000"/>
          <w:lang w:val="el-GR"/>
        </w:rPr>
      </w:pPr>
    </w:p>
    <w:p w:rsidR="00A65A8F" w:rsidRPr="00402D11" w:rsidRDefault="00A65A8F" w:rsidP="00AC70EA">
      <w:pPr>
        <w:spacing w:line="360" w:lineRule="auto"/>
        <w:rPr>
          <w:rFonts w:asciiTheme="minorHAnsi" w:hAnsiTheme="minorHAnsi" w:cstheme="minorHAnsi"/>
          <w:szCs w:val="20"/>
          <w:lang w:val="el-GR"/>
        </w:rPr>
      </w:pPr>
      <w:r w:rsidRPr="00402D11">
        <w:rPr>
          <w:rFonts w:asciiTheme="minorHAnsi" w:hAnsiTheme="minorHAnsi" w:cstheme="minorHAnsi"/>
          <w:color w:val="000000"/>
          <w:szCs w:val="20"/>
          <w:lang w:val="el-GR"/>
        </w:rPr>
        <w:lastRenderedPageBreak/>
        <w:t>Κάθε μορφής επικοινωνία με την αναθέτουσα αρχή, καθώς και μεταξύ αυτής και του αναδόχου, θα γίνονται υποχρεωτικά στην ελληνική γλώσσα.</w:t>
      </w:r>
    </w:p>
    <w:p w:rsidR="00A65A8F" w:rsidRPr="00402D11" w:rsidRDefault="00A65A8F" w:rsidP="00AC70EA">
      <w:pPr>
        <w:pStyle w:val="3"/>
        <w:spacing w:line="360" w:lineRule="auto"/>
        <w:rPr>
          <w:rFonts w:asciiTheme="minorHAnsi" w:hAnsiTheme="minorHAnsi" w:cstheme="minorHAnsi"/>
          <w:color w:val="000000"/>
          <w:szCs w:val="20"/>
          <w:lang w:val="el-GR"/>
        </w:rPr>
      </w:pPr>
      <w:bookmarkStart w:id="32" w:name="__RefHeading___Toc469997152"/>
      <w:bookmarkStart w:id="33" w:name="_Toc1735115"/>
      <w:bookmarkEnd w:id="32"/>
      <w:r w:rsidRPr="00402D11">
        <w:rPr>
          <w:rFonts w:asciiTheme="minorHAnsi" w:hAnsiTheme="minorHAnsi" w:cstheme="minorHAnsi"/>
          <w:szCs w:val="20"/>
          <w:lang w:val="el-GR"/>
        </w:rPr>
        <w:t>2.1.5</w:t>
      </w:r>
      <w:r w:rsidRPr="00402D11">
        <w:rPr>
          <w:rFonts w:asciiTheme="minorHAnsi" w:hAnsiTheme="minorHAnsi" w:cstheme="minorHAnsi"/>
          <w:szCs w:val="20"/>
          <w:lang w:val="el-GR"/>
        </w:rPr>
        <w:tab/>
        <w:t>Εγγυήσεις</w:t>
      </w:r>
      <w:bookmarkEnd w:id="33"/>
    </w:p>
    <w:p w:rsidR="00854CE9" w:rsidRPr="00402D11" w:rsidRDefault="00854CE9" w:rsidP="00854CE9">
      <w:pPr>
        <w:spacing w:line="360" w:lineRule="auto"/>
        <w:rPr>
          <w:rFonts w:asciiTheme="minorHAnsi" w:hAnsiTheme="minorHAnsi" w:cstheme="minorHAnsi"/>
          <w:szCs w:val="20"/>
          <w:lang w:val="el-GR"/>
        </w:rPr>
      </w:pPr>
      <w:bookmarkStart w:id="34" w:name="__RefHeading___Toc469997153"/>
      <w:bookmarkEnd w:id="34"/>
      <w:r w:rsidRPr="00402D11">
        <w:rPr>
          <w:rFonts w:asciiTheme="minorHAnsi" w:hAnsiTheme="minorHAnsi" w:cstheme="minorHAnsi"/>
          <w:szCs w:val="20"/>
          <w:lang w:val="el-GR"/>
        </w:rPr>
        <w:t>Οι εγγυητικές επιστολές των παραγράφων 2.2.2 και 4.1. εκδίδονται από πιστωτικά ιδρύματα που λειτουργο</w:t>
      </w:r>
      <w:r w:rsidR="003F035B">
        <w:rPr>
          <w:rFonts w:asciiTheme="minorHAnsi" w:hAnsiTheme="minorHAnsi" w:cstheme="minorHAnsi"/>
          <w:szCs w:val="20"/>
          <w:lang w:val="el-GR"/>
        </w:rPr>
        <w:t>ύν νόμιμα στα κράτη - μέλη της Έ</w:t>
      </w:r>
      <w:r w:rsidRPr="00402D11">
        <w:rPr>
          <w:rFonts w:asciiTheme="minorHAnsi" w:hAnsiTheme="minorHAnsi" w:cstheme="minorHAnsi"/>
          <w:szCs w:val="20"/>
          <w:lang w:val="el-GR"/>
        </w:rPr>
        <w:t>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854CE9" w:rsidRPr="00402D11" w:rsidRDefault="00854CE9" w:rsidP="00854CE9">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854CE9" w:rsidRPr="00402D11" w:rsidRDefault="00854CE9" w:rsidP="00854CE9">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854CE9" w:rsidRPr="00402D11" w:rsidRDefault="00854CE9" w:rsidP="00854CE9">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Η αναθέτουσα αρχή επικοινωνεί με τους εκδότες των εγγυητικών επιστολών προκειμένου να διαπιστώσει την εγκυρότητά τους.</w:t>
      </w:r>
    </w:p>
    <w:p w:rsidR="00A65A8F" w:rsidRPr="00402D11" w:rsidRDefault="00A65A8F" w:rsidP="00AC70EA">
      <w:pPr>
        <w:pStyle w:val="2"/>
        <w:spacing w:line="360" w:lineRule="auto"/>
        <w:rPr>
          <w:rFonts w:asciiTheme="minorHAnsi" w:hAnsiTheme="minorHAnsi" w:cstheme="minorHAnsi"/>
          <w:sz w:val="22"/>
          <w:szCs w:val="20"/>
          <w:lang w:val="el-GR"/>
        </w:rPr>
      </w:pPr>
      <w:bookmarkStart w:id="35" w:name="_Toc1735116"/>
      <w:r w:rsidRPr="00402D11">
        <w:rPr>
          <w:rFonts w:asciiTheme="minorHAnsi" w:hAnsiTheme="minorHAnsi" w:cstheme="minorHAnsi"/>
          <w:sz w:val="22"/>
          <w:szCs w:val="20"/>
          <w:lang w:val="el-GR"/>
        </w:rPr>
        <w:t>2.2</w:t>
      </w:r>
      <w:r w:rsidRPr="00402D11">
        <w:rPr>
          <w:rFonts w:asciiTheme="minorHAnsi" w:hAnsiTheme="minorHAnsi" w:cstheme="minorHAnsi"/>
          <w:sz w:val="22"/>
          <w:szCs w:val="20"/>
          <w:lang w:val="el-GR"/>
        </w:rPr>
        <w:tab/>
        <w:t>Δικαίωμα Συμμετοχής - Κριτήρια Ποιοτικής Επιλογής</w:t>
      </w:r>
      <w:bookmarkEnd w:id="35"/>
    </w:p>
    <w:p w:rsidR="00A65A8F" w:rsidRPr="00402D11" w:rsidRDefault="00A65A8F" w:rsidP="00AC70EA">
      <w:pPr>
        <w:pStyle w:val="3"/>
        <w:spacing w:line="360" w:lineRule="auto"/>
        <w:rPr>
          <w:rFonts w:asciiTheme="minorHAnsi" w:hAnsiTheme="minorHAnsi" w:cstheme="minorHAnsi"/>
          <w:szCs w:val="20"/>
          <w:lang w:val="el-GR"/>
        </w:rPr>
      </w:pPr>
      <w:bookmarkStart w:id="36" w:name="__RefHeading___Toc469997154"/>
      <w:bookmarkStart w:id="37" w:name="_Toc1735117"/>
      <w:r w:rsidRPr="00402D11">
        <w:rPr>
          <w:rFonts w:asciiTheme="minorHAnsi" w:hAnsiTheme="minorHAnsi" w:cstheme="minorHAnsi"/>
          <w:szCs w:val="20"/>
          <w:lang w:val="el-GR"/>
        </w:rPr>
        <w:t>2.2.1</w:t>
      </w:r>
      <w:r w:rsidRPr="00402D11">
        <w:rPr>
          <w:rFonts w:asciiTheme="minorHAnsi" w:hAnsiTheme="minorHAnsi" w:cstheme="minorHAnsi"/>
          <w:szCs w:val="20"/>
          <w:lang w:val="el-GR"/>
        </w:rPr>
        <w:tab/>
        <w:t>Δικαιούμενοι συμμετοχής</w:t>
      </w:r>
      <w:bookmarkEnd w:id="36"/>
      <w:bookmarkEnd w:id="37"/>
    </w:p>
    <w:p w:rsidR="00A65A8F" w:rsidRPr="00402D11" w:rsidRDefault="00A65A8F" w:rsidP="00AC70EA">
      <w:pPr>
        <w:spacing w:line="360" w:lineRule="auto"/>
        <w:rPr>
          <w:rFonts w:asciiTheme="minorHAnsi" w:hAnsiTheme="minorHAnsi" w:cstheme="minorHAnsi"/>
          <w:szCs w:val="20"/>
          <w:lang w:val="el-GR"/>
        </w:rPr>
      </w:pPr>
      <w:r w:rsidRPr="00402D11">
        <w:rPr>
          <w:rFonts w:asciiTheme="minorHAnsi" w:hAnsiTheme="minorHAnsi" w:cstheme="minorHAnsi"/>
          <w:b/>
          <w:bCs/>
          <w:szCs w:val="20"/>
          <w:lang w:val="el-GR"/>
        </w:rPr>
        <w:t>1.</w:t>
      </w:r>
      <w:r w:rsidRPr="00402D11">
        <w:rPr>
          <w:rFonts w:asciiTheme="minorHAnsi" w:hAnsiTheme="minorHAnsi" w:cstheme="minorHAnsi"/>
          <w:szCs w:val="20"/>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w:t>
      </w:r>
      <w:r w:rsidR="00D71142" w:rsidRPr="00402D11">
        <w:rPr>
          <w:rFonts w:asciiTheme="minorHAnsi" w:hAnsiTheme="minorHAnsi" w:cstheme="minorHAnsi"/>
          <w:szCs w:val="20"/>
          <w:lang w:val="el-GR"/>
        </w:rPr>
        <w:t xml:space="preserve"> (φυσικά ή νομικά πρόσωπα)</w:t>
      </w:r>
      <w:r w:rsidRPr="00402D11">
        <w:rPr>
          <w:rFonts w:asciiTheme="minorHAnsi" w:hAnsiTheme="minorHAnsi" w:cstheme="minorHAnsi"/>
          <w:szCs w:val="20"/>
          <w:lang w:val="el-GR"/>
        </w:rPr>
        <w:t>, που είναι εγκατεστημένα σε:</w:t>
      </w:r>
    </w:p>
    <w:p w:rsidR="00A65A8F" w:rsidRPr="00402D11" w:rsidRDefault="00A65A8F" w:rsidP="00AC70EA">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lastRenderedPageBreak/>
        <w:t>α) κράτος-μέλος της Ένωσης,</w:t>
      </w:r>
    </w:p>
    <w:p w:rsidR="00A65A8F" w:rsidRPr="00402D11" w:rsidRDefault="00A65A8F" w:rsidP="00AC70EA">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β) κράτος-μέλος του Ευρωπαϊκού Οικονομικού Χώρου (Ε.Ο.Χ.),</w:t>
      </w:r>
    </w:p>
    <w:p w:rsidR="00A65A8F" w:rsidRPr="00402D11" w:rsidRDefault="00A65A8F" w:rsidP="00AC70EA">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402D11">
        <w:rPr>
          <w:rFonts w:asciiTheme="minorHAnsi" w:hAnsiTheme="minorHAnsi" w:cstheme="minorHAnsi"/>
          <w:szCs w:val="20"/>
        </w:rPr>
        <w:t>I</w:t>
      </w:r>
      <w:r w:rsidRPr="00402D11">
        <w:rPr>
          <w:rFonts w:asciiTheme="minorHAnsi" w:hAnsiTheme="minorHAnsi" w:cstheme="minorHAnsi"/>
          <w:szCs w:val="20"/>
          <w:lang w:val="el-GR"/>
        </w:rPr>
        <w:t xml:space="preserve"> της ως άνω Συμφωνίας, καθώς και </w:t>
      </w:r>
    </w:p>
    <w:p w:rsidR="00A65A8F" w:rsidRPr="00402D11" w:rsidRDefault="00A65A8F" w:rsidP="00AC70EA">
      <w:pPr>
        <w:spacing w:line="360" w:lineRule="auto"/>
        <w:rPr>
          <w:rFonts w:asciiTheme="minorHAnsi" w:hAnsiTheme="minorHAnsi" w:cstheme="minorHAnsi"/>
          <w:b/>
          <w:bCs/>
          <w:szCs w:val="20"/>
          <w:lang w:val="el-GR"/>
        </w:rPr>
      </w:pPr>
      <w:r w:rsidRPr="00402D11">
        <w:rPr>
          <w:rFonts w:asciiTheme="minorHAnsi" w:hAnsiTheme="minorHAnsi" w:cstheme="minorHAnsi"/>
          <w:szCs w:val="20"/>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6E6A59" w:rsidRPr="00402D11" w:rsidRDefault="00A65A8F" w:rsidP="00AC70EA">
      <w:pPr>
        <w:spacing w:line="360" w:lineRule="auto"/>
        <w:rPr>
          <w:rFonts w:asciiTheme="minorHAnsi" w:hAnsiTheme="minorHAnsi" w:cstheme="minorHAnsi"/>
          <w:szCs w:val="20"/>
          <w:lang w:val="el-GR"/>
        </w:rPr>
      </w:pPr>
      <w:r w:rsidRPr="00402D11">
        <w:rPr>
          <w:rFonts w:asciiTheme="minorHAnsi" w:hAnsiTheme="minorHAnsi" w:cstheme="minorHAnsi"/>
          <w:b/>
          <w:bCs/>
          <w:szCs w:val="20"/>
          <w:lang w:val="el-GR"/>
        </w:rPr>
        <w:t>2.</w:t>
      </w:r>
      <w:r w:rsidRPr="00402D11">
        <w:rPr>
          <w:rFonts w:asciiTheme="minorHAnsi" w:hAnsiTheme="minorHAnsi" w:cstheme="minorHAnsi"/>
          <w:szCs w:val="20"/>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A65A8F" w:rsidRPr="00402D11" w:rsidRDefault="00A65A8F" w:rsidP="00AC70EA">
      <w:pPr>
        <w:spacing w:line="360" w:lineRule="auto"/>
        <w:rPr>
          <w:rFonts w:asciiTheme="minorHAnsi" w:hAnsiTheme="minorHAnsi" w:cstheme="minorHAnsi"/>
          <w:i/>
          <w:iCs/>
          <w:color w:val="5B9BD5"/>
          <w:szCs w:val="20"/>
          <w:lang w:val="el-GR"/>
        </w:rPr>
      </w:pPr>
      <w:r w:rsidRPr="00402D11">
        <w:rPr>
          <w:rFonts w:asciiTheme="minorHAnsi" w:hAnsiTheme="minorHAnsi" w:cstheme="minorHAnsi"/>
          <w:b/>
          <w:bCs/>
          <w:szCs w:val="20"/>
          <w:lang w:val="el-GR"/>
        </w:rPr>
        <w:t>3.</w:t>
      </w:r>
      <w:r w:rsidRPr="00402D11">
        <w:rPr>
          <w:rFonts w:asciiTheme="minorHAnsi" w:hAnsiTheme="minorHAnsi" w:cstheme="minorHAnsi"/>
          <w:szCs w:val="20"/>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p>
    <w:p w:rsidR="00A65A8F" w:rsidRPr="00402D11" w:rsidRDefault="00A65A8F" w:rsidP="00704A44">
      <w:pPr>
        <w:pStyle w:val="3"/>
        <w:spacing w:line="360" w:lineRule="auto"/>
        <w:rPr>
          <w:rFonts w:asciiTheme="minorHAnsi" w:hAnsiTheme="minorHAnsi" w:cstheme="minorHAnsi"/>
          <w:szCs w:val="20"/>
          <w:lang w:val="el-GR"/>
        </w:rPr>
      </w:pPr>
      <w:bookmarkStart w:id="38" w:name="__RefHeading___Toc469997155"/>
      <w:bookmarkStart w:id="39" w:name="_Toc1735118"/>
      <w:bookmarkEnd w:id="38"/>
      <w:r w:rsidRPr="00402D11">
        <w:rPr>
          <w:rFonts w:asciiTheme="minorHAnsi" w:hAnsiTheme="minorHAnsi" w:cstheme="minorHAnsi"/>
          <w:szCs w:val="20"/>
          <w:lang w:val="el-GR"/>
        </w:rPr>
        <w:t>2.2.2</w:t>
      </w:r>
      <w:r w:rsidRPr="00402D11">
        <w:rPr>
          <w:rFonts w:asciiTheme="minorHAnsi" w:hAnsiTheme="minorHAnsi" w:cstheme="minorHAnsi"/>
          <w:szCs w:val="20"/>
          <w:lang w:val="el-GR"/>
        </w:rPr>
        <w:tab/>
        <w:t>Εγγύηση συμμετοχής</w:t>
      </w:r>
      <w:bookmarkEnd w:id="39"/>
    </w:p>
    <w:p w:rsidR="009E321C" w:rsidRPr="00402D11" w:rsidRDefault="009E321C" w:rsidP="009E321C">
      <w:pPr>
        <w:spacing w:line="360" w:lineRule="auto"/>
        <w:rPr>
          <w:rFonts w:asciiTheme="minorHAnsi" w:hAnsiTheme="minorHAnsi" w:cstheme="minorHAnsi"/>
          <w:lang w:val="el-GR"/>
        </w:rPr>
      </w:pPr>
      <w:bookmarkStart w:id="40" w:name="__RefHeading___Toc469997156"/>
      <w:r w:rsidRPr="00402D11">
        <w:rPr>
          <w:rFonts w:asciiTheme="minorHAnsi" w:hAnsiTheme="minorHAnsi" w:cstheme="minorHAnsi"/>
          <w:b/>
          <w:bCs/>
          <w:lang w:val="el-GR"/>
        </w:rPr>
        <w:t xml:space="preserve">2.2.2.1. </w:t>
      </w:r>
      <w:r w:rsidRPr="00402D11">
        <w:rPr>
          <w:rFonts w:asciiTheme="minorHAnsi" w:hAnsiTheme="minorHAnsi" w:cstheme="minorHAnsi"/>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ανέρχεται στο ποσό </w:t>
      </w:r>
      <w:r w:rsidRPr="00402D11">
        <w:rPr>
          <w:rFonts w:asciiTheme="minorHAnsi" w:hAnsiTheme="minorHAnsi" w:cstheme="minorHAnsi"/>
          <w:b/>
          <w:lang w:val="el-GR"/>
        </w:rPr>
        <w:t>των τετρακοσίων εξήντα επτά ευρώ και εβδομήντα τέσσερα λεπτά</w:t>
      </w:r>
      <w:r w:rsidRPr="00402D11">
        <w:rPr>
          <w:rFonts w:asciiTheme="minorHAnsi" w:hAnsiTheme="minorHAnsi" w:cstheme="minorHAnsi"/>
          <w:lang w:val="el-GR"/>
        </w:rPr>
        <w:t xml:space="preserve"> (467,74 ευρώ)ποσοστό 2% επί της προεκτιμώμενης αξίας χωρίς Φ.Π.Α.</w:t>
      </w:r>
    </w:p>
    <w:p w:rsidR="009E321C" w:rsidRPr="00402D11" w:rsidRDefault="009E321C" w:rsidP="009E321C">
      <w:pPr>
        <w:spacing w:line="360" w:lineRule="auto"/>
        <w:rPr>
          <w:rFonts w:asciiTheme="minorHAnsi" w:hAnsiTheme="minorHAnsi" w:cstheme="minorHAnsi"/>
          <w:bCs/>
          <w:lang w:val="el-GR"/>
        </w:rPr>
      </w:pPr>
      <w:r w:rsidRPr="00402D11">
        <w:rPr>
          <w:rFonts w:asciiTheme="minorHAnsi" w:hAnsiTheme="minorHAnsi" w:cstheme="minorHAnsi"/>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9E321C" w:rsidRPr="00402D11" w:rsidRDefault="009E321C" w:rsidP="009E321C">
      <w:pPr>
        <w:spacing w:line="360" w:lineRule="auto"/>
        <w:rPr>
          <w:rFonts w:asciiTheme="minorHAnsi" w:hAnsiTheme="minorHAnsi" w:cstheme="minorHAnsi"/>
          <w:b/>
          <w:bCs/>
          <w:lang w:val="el-GR"/>
        </w:rPr>
      </w:pPr>
      <w:r w:rsidRPr="00910AAD">
        <w:rPr>
          <w:rFonts w:asciiTheme="minorHAnsi" w:hAnsiTheme="minorHAnsi" w:cstheme="minorHAnsi"/>
          <w:bCs/>
          <w:lang w:val="el-GR"/>
        </w:rPr>
        <w:t>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w:t>
      </w:r>
      <w:r w:rsidR="008700F8" w:rsidRPr="00910AAD">
        <w:rPr>
          <w:rFonts w:asciiTheme="minorHAnsi" w:hAnsiTheme="minorHAnsi" w:cstheme="minorHAnsi"/>
          <w:bCs/>
          <w:lang w:val="el-GR"/>
        </w:rPr>
        <w:t xml:space="preserve"> </w:t>
      </w:r>
      <w:r w:rsidR="00910AAD" w:rsidRPr="00910AAD">
        <w:rPr>
          <w:rFonts w:asciiTheme="minorHAnsi" w:hAnsiTheme="minorHAnsi" w:cstheme="minorHAnsi"/>
          <w:bCs/>
          <w:lang w:val="el-GR"/>
        </w:rPr>
        <w:t xml:space="preserve"> </w:t>
      </w:r>
      <w:r w:rsidR="00910AAD" w:rsidRPr="00910AAD">
        <w:rPr>
          <w:rFonts w:asciiTheme="minorHAnsi" w:hAnsiTheme="minorHAnsi" w:cstheme="minorHAnsi"/>
          <w:b/>
          <w:bCs/>
          <w:lang w:val="el-GR"/>
        </w:rPr>
        <w:t>17-03</w:t>
      </w:r>
      <w:r w:rsidR="00761767" w:rsidRPr="00910AAD">
        <w:rPr>
          <w:rFonts w:asciiTheme="minorHAnsi" w:hAnsiTheme="minorHAnsi" w:cstheme="minorHAnsi"/>
          <w:b/>
          <w:bCs/>
          <w:lang w:val="el-GR"/>
        </w:rPr>
        <w:t>-2020</w:t>
      </w:r>
      <w:r w:rsidR="008700F8">
        <w:rPr>
          <w:rFonts w:asciiTheme="minorHAnsi" w:hAnsiTheme="minorHAnsi" w:cstheme="minorHAnsi"/>
          <w:b/>
          <w:bCs/>
          <w:color w:val="FF0000"/>
          <w:lang w:val="el-GR"/>
        </w:rPr>
        <w:t xml:space="preserve"> </w:t>
      </w:r>
      <w:r w:rsidRPr="00402D11">
        <w:rPr>
          <w:rFonts w:asciiTheme="minorHAnsi" w:hAnsiTheme="minorHAnsi" w:cstheme="minorHAnsi"/>
          <w:bCs/>
          <w:lang w:val="el-GR"/>
        </w:rPr>
        <w:t>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9E321C" w:rsidRPr="00402D11" w:rsidRDefault="009E321C" w:rsidP="009E321C">
      <w:pPr>
        <w:spacing w:line="360" w:lineRule="auto"/>
        <w:rPr>
          <w:rFonts w:asciiTheme="minorHAnsi" w:hAnsiTheme="minorHAnsi" w:cstheme="minorHAnsi"/>
          <w:lang w:val="el-GR"/>
        </w:rPr>
      </w:pPr>
      <w:r w:rsidRPr="00402D11">
        <w:rPr>
          <w:rFonts w:asciiTheme="minorHAnsi" w:hAnsiTheme="minorHAnsi" w:cstheme="minorHAnsi"/>
          <w:b/>
          <w:bCs/>
          <w:lang w:val="el-GR"/>
        </w:rPr>
        <w:t>2.2.2.2.</w:t>
      </w:r>
      <w:r w:rsidRPr="00402D11">
        <w:rPr>
          <w:rFonts w:asciiTheme="minorHAnsi" w:hAnsiTheme="minorHAnsi" w:cstheme="minorHAnsi"/>
          <w:lang w:val="el-GR"/>
        </w:rPr>
        <w:t xml:space="preserve">Η εγγύηση συμμετοχής επιστρέφεται στον ανάδοχο με την προσκόμιση της εγγύησης καλής εκτέλεσης. </w:t>
      </w:r>
    </w:p>
    <w:p w:rsidR="009E321C" w:rsidRPr="00402D11" w:rsidRDefault="009E321C" w:rsidP="009E321C">
      <w:pPr>
        <w:spacing w:line="360" w:lineRule="auto"/>
        <w:rPr>
          <w:rFonts w:asciiTheme="minorHAnsi" w:hAnsiTheme="minorHAnsi" w:cstheme="minorHAnsi"/>
          <w:lang w:val="el-GR"/>
        </w:rPr>
      </w:pPr>
      <w:r w:rsidRPr="00402D11">
        <w:rPr>
          <w:rFonts w:asciiTheme="minorHAnsi" w:hAnsiTheme="minorHAnsi" w:cstheme="minorHAnsi"/>
          <w:bCs/>
          <w:lang w:val="el-GR"/>
        </w:rPr>
        <w:t>Η εγγύηση συμμετοχής επιστρέφεται στους λοιπούς προσφέροντες, σύμφωνα με τα ειδικότερα οριζόμενα στο άρθρο 72 του ν. 4412/2016</w:t>
      </w:r>
      <w:r w:rsidRPr="00402D11">
        <w:rPr>
          <w:rFonts w:asciiTheme="minorHAnsi" w:hAnsiTheme="minorHAnsi" w:cstheme="minorHAnsi"/>
          <w:lang w:val="el-GR"/>
        </w:rPr>
        <w:t>.</w:t>
      </w:r>
    </w:p>
    <w:p w:rsidR="009E321C" w:rsidRPr="00402D11" w:rsidRDefault="009E321C" w:rsidP="009E321C">
      <w:pPr>
        <w:spacing w:line="360" w:lineRule="auto"/>
        <w:rPr>
          <w:rFonts w:asciiTheme="minorHAnsi" w:hAnsiTheme="minorHAnsi" w:cstheme="minorHAnsi"/>
          <w:lang w:val="el-GR"/>
        </w:rPr>
      </w:pPr>
      <w:r w:rsidRPr="00402D11">
        <w:rPr>
          <w:rFonts w:asciiTheme="minorHAnsi" w:hAnsiTheme="minorHAnsi" w:cstheme="minorHAnsi"/>
          <w:lang w:val="el-GR"/>
        </w:rPr>
        <w:t>2.2.2.3.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 δεν προσκομίσει εγκαίρως τα προβλεπόμενα από την παρούσα δικαιολογητικά ή δεν προσέλθει εγκαίρως για υπογραφή της σύμβασης.</w:t>
      </w:r>
    </w:p>
    <w:p w:rsidR="00A65A8F" w:rsidRPr="00402D11" w:rsidRDefault="00A65A8F" w:rsidP="00AC70EA">
      <w:pPr>
        <w:pStyle w:val="3"/>
        <w:spacing w:line="360" w:lineRule="auto"/>
        <w:rPr>
          <w:rFonts w:asciiTheme="minorHAnsi" w:hAnsiTheme="minorHAnsi" w:cstheme="minorHAnsi"/>
          <w:szCs w:val="20"/>
          <w:lang w:val="el-GR"/>
        </w:rPr>
      </w:pPr>
      <w:bookmarkStart w:id="41" w:name="_Toc1735119"/>
      <w:r w:rsidRPr="00402D11">
        <w:rPr>
          <w:rFonts w:asciiTheme="minorHAnsi" w:hAnsiTheme="minorHAnsi" w:cstheme="minorHAnsi"/>
          <w:szCs w:val="20"/>
          <w:lang w:val="el-GR"/>
        </w:rPr>
        <w:lastRenderedPageBreak/>
        <w:t>2.2.3</w:t>
      </w:r>
      <w:r w:rsidRPr="00402D11">
        <w:rPr>
          <w:rFonts w:asciiTheme="minorHAnsi" w:hAnsiTheme="minorHAnsi" w:cstheme="minorHAnsi"/>
          <w:szCs w:val="20"/>
          <w:lang w:val="el-GR"/>
        </w:rPr>
        <w:tab/>
        <w:t>Λόγοι αποκλεισμού</w:t>
      </w:r>
      <w:bookmarkEnd w:id="40"/>
      <w:bookmarkEnd w:id="41"/>
    </w:p>
    <w:p w:rsidR="00A65A8F" w:rsidRPr="00402D11" w:rsidRDefault="00A65A8F" w:rsidP="00AC70EA">
      <w:pPr>
        <w:spacing w:line="360" w:lineRule="auto"/>
        <w:rPr>
          <w:rFonts w:asciiTheme="minorHAnsi" w:hAnsiTheme="minorHAnsi" w:cstheme="minorHAnsi"/>
          <w:b/>
          <w:bCs/>
          <w:szCs w:val="20"/>
          <w:lang w:val="el-GR"/>
        </w:rPr>
      </w:pPr>
      <w:r w:rsidRPr="00402D11">
        <w:rPr>
          <w:rFonts w:asciiTheme="minorHAnsi" w:hAnsiTheme="minorHAnsi" w:cstheme="minorHAnsi"/>
          <w:szCs w:val="20"/>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A65A8F" w:rsidRPr="00402D11" w:rsidRDefault="00A65A8F" w:rsidP="00AC70EA">
      <w:pPr>
        <w:spacing w:line="360" w:lineRule="auto"/>
        <w:rPr>
          <w:rFonts w:asciiTheme="minorHAnsi" w:hAnsiTheme="minorHAnsi" w:cstheme="minorHAnsi"/>
          <w:szCs w:val="20"/>
          <w:lang w:val="el-GR"/>
        </w:rPr>
      </w:pPr>
      <w:r w:rsidRPr="00402D11">
        <w:rPr>
          <w:rFonts w:asciiTheme="minorHAnsi" w:hAnsiTheme="minorHAnsi" w:cstheme="minorHAnsi"/>
          <w:b/>
          <w:bCs/>
          <w:szCs w:val="20"/>
          <w:lang w:val="el-GR"/>
        </w:rPr>
        <w:t xml:space="preserve">2.2.3.1. </w:t>
      </w:r>
      <w:r w:rsidRPr="00402D11">
        <w:rPr>
          <w:rFonts w:asciiTheme="minorHAnsi" w:hAnsiTheme="minorHAnsi" w:cstheme="minorHAnsi"/>
          <w:szCs w:val="20"/>
          <w:lang w:val="el-GR"/>
        </w:rPr>
        <w:t xml:space="preserve"> Όταν υπάρχει σε βάρος του </w:t>
      </w:r>
      <w:r w:rsidR="00223AC0" w:rsidRPr="00402D11">
        <w:rPr>
          <w:rFonts w:asciiTheme="minorHAnsi" w:hAnsiTheme="minorHAnsi" w:cstheme="minorHAnsi"/>
          <w:szCs w:val="20"/>
          <w:lang w:val="el-GR"/>
        </w:rPr>
        <w:t>αμετάκλητη</w:t>
      </w:r>
      <w:r w:rsidRPr="00402D11">
        <w:rPr>
          <w:rFonts w:asciiTheme="minorHAnsi" w:hAnsiTheme="minorHAnsi" w:cstheme="minorHAnsi"/>
          <w:szCs w:val="20"/>
          <w:lang w:val="el-GR"/>
        </w:rPr>
        <w:t xml:space="preserve"> καταδικαστική απόφαση για έναν από τους ακόλουθους λόγους: </w:t>
      </w:r>
    </w:p>
    <w:p w:rsidR="009B37D9" w:rsidRPr="00402D11" w:rsidRDefault="009B37D9" w:rsidP="009B37D9">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402D11">
        <w:rPr>
          <w:rFonts w:asciiTheme="minorHAnsi" w:hAnsiTheme="minorHAnsi" w:cstheme="minorHAnsi"/>
          <w:szCs w:val="22"/>
        </w:rPr>
        <w:t>L</w:t>
      </w:r>
      <w:r w:rsidRPr="00402D11">
        <w:rPr>
          <w:rFonts w:asciiTheme="minorHAnsi" w:hAnsiTheme="minorHAnsi" w:cstheme="minorHAnsi"/>
          <w:szCs w:val="22"/>
          <w:lang w:val="el-GR"/>
        </w:rPr>
        <w:t xml:space="preserve"> 300 της 11.11.2008 σ.42), </w:t>
      </w:r>
    </w:p>
    <w:p w:rsidR="009B37D9" w:rsidRPr="00402D11" w:rsidRDefault="009B37D9" w:rsidP="009B37D9">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402D11">
        <w:rPr>
          <w:rFonts w:asciiTheme="minorHAnsi" w:hAnsiTheme="minorHAnsi" w:cstheme="minorHAnsi"/>
          <w:szCs w:val="22"/>
        </w:rPr>
        <w:t>C</w:t>
      </w:r>
      <w:r w:rsidRPr="00402D11">
        <w:rPr>
          <w:rFonts w:asciiTheme="minorHAnsi" w:hAnsiTheme="minorHAnsi" w:cstheme="minorHAnsi"/>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402D11">
        <w:rPr>
          <w:rFonts w:asciiTheme="minorHAnsi" w:hAnsiTheme="minorHAnsi" w:cstheme="minorHAnsi"/>
          <w:szCs w:val="22"/>
        </w:rPr>
        <w:t>L</w:t>
      </w:r>
      <w:r w:rsidRPr="00402D11">
        <w:rPr>
          <w:rFonts w:asciiTheme="minorHAnsi" w:hAnsiTheme="minorHAnsi" w:cstheme="minorHAnsi"/>
          <w:szCs w:val="22"/>
          <w:lang w:val="el-GR"/>
        </w:rPr>
        <w:t xml:space="preserve"> 192 της 31.7.2003, σ. 54), καθώς και όπως ορίζεται στην κείμενη νομοθεσία ή στο εθνικό δίκαιο του οικονομικού φορέα, </w:t>
      </w:r>
    </w:p>
    <w:p w:rsidR="009B37D9" w:rsidRPr="00402D11" w:rsidRDefault="009B37D9" w:rsidP="009B37D9">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rsidRPr="00402D11">
        <w:rPr>
          <w:rFonts w:asciiTheme="minorHAnsi" w:hAnsiTheme="minorHAnsi" w:cstheme="minorHAnsi"/>
          <w:szCs w:val="22"/>
        </w:rPr>
        <w:t>C</w:t>
      </w:r>
      <w:r w:rsidRPr="00402D11">
        <w:rPr>
          <w:rFonts w:asciiTheme="minorHAnsi" w:hAnsiTheme="minorHAnsi" w:cstheme="minorHAnsi"/>
          <w:szCs w:val="22"/>
          <w:lang w:val="el-GR"/>
        </w:rPr>
        <w:t xml:space="preserve"> 316 της 27.11.1995, σ. 48), η οποία κυρώθηκε με το ν. 2803/2000 (Α΄ 48), </w:t>
      </w:r>
    </w:p>
    <w:p w:rsidR="009B37D9" w:rsidRPr="00402D11" w:rsidRDefault="009B37D9" w:rsidP="009B37D9">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sidRPr="00402D11">
        <w:rPr>
          <w:rFonts w:asciiTheme="minorHAnsi" w:hAnsiTheme="minorHAnsi" w:cstheme="minorHAnsi"/>
          <w:szCs w:val="22"/>
        </w:rPr>
        <w:t>L</w:t>
      </w:r>
      <w:r w:rsidRPr="00402D11">
        <w:rPr>
          <w:rFonts w:asciiTheme="minorHAnsi" w:hAnsiTheme="minorHAnsi" w:cstheme="minorHAnsi"/>
          <w:szCs w:val="22"/>
          <w:lang w:val="el-GR"/>
        </w:rPr>
        <w:t xml:space="preserve"> 164 της 22.6.2002, σ. 3) ή ηθική αυτουργία ή συνέργεια ή απόπειρα διάπραξης εγκλήματος, όπως ορίζονται στο άρθρο 4 αυτής, </w:t>
      </w:r>
    </w:p>
    <w:p w:rsidR="009B37D9" w:rsidRPr="00402D11" w:rsidRDefault="009B37D9" w:rsidP="009B37D9">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402D11">
        <w:rPr>
          <w:rFonts w:asciiTheme="minorHAnsi" w:hAnsiTheme="minorHAnsi" w:cstheme="minorHAnsi"/>
          <w:szCs w:val="22"/>
        </w:rPr>
        <w:t>L</w:t>
      </w:r>
      <w:r w:rsidRPr="00402D11">
        <w:rPr>
          <w:rFonts w:asciiTheme="minorHAnsi" w:hAnsiTheme="minorHAnsi" w:cstheme="minorHAnsi"/>
          <w:szCs w:val="22"/>
          <w:lang w:val="el-GR"/>
        </w:rPr>
        <w:t xml:space="preserve"> 309 της 25.11.2005, σ. 15), η οποία ενσωματώθηκε στην εθνική νομοθεσία με το ν. 3691/2008 (Α΄ 166),</w:t>
      </w:r>
    </w:p>
    <w:p w:rsidR="009B37D9" w:rsidRPr="00402D11" w:rsidRDefault="009B37D9" w:rsidP="009B37D9">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w:t>
      </w:r>
      <w:r w:rsidRPr="00402D11">
        <w:rPr>
          <w:rFonts w:asciiTheme="minorHAnsi" w:hAnsiTheme="minorHAnsi" w:cstheme="minorHAnsi"/>
          <w:szCs w:val="22"/>
          <w:lang w:val="el-GR"/>
        </w:rPr>
        <w:lastRenderedPageBreak/>
        <w:t xml:space="preserve">την αντικατάσταση της απόφασης-πλαίσιο 2002/629/ΔΕΥ του Συμβουλίου (ΕΕ </w:t>
      </w:r>
      <w:r w:rsidRPr="00402D11">
        <w:rPr>
          <w:rFonts w:asciiTheme="minorHAnsi" w:hAnsiTheme="minorHAnsi" w:cstheme="minorHAnsi"/>
          <w:szCs w:val="22"/>
        </w:rPr>
        <w:t>L</w:t>
      </w:r>
      <w:r w:rsidRPr="00402D11">
        <w:rPr>
          <w:rFonts w:asciiTheme="minorHAnsi" w:hAnsiTheme="minorHAnsi" w:cstheme="minorHAnsi"/>
          <w:szCs w:val="22"/>
          <w:lang w:val="el-GR"/>
        </w:rPr>
        <w:t xml:space="preserve"> 101 της 15.4.2011, σ. 1), η οποία ενσωματώθηκε στην εθνική νομοθεσία με το ν. 4198/2013 (Α΄ 215).</w:t>
      </w:r>
    </w:p>
    <w:p w:rsidR="009B37D9" w:rsidRPr="00402D11" w:rsidRDefault="009B37D9" w:rsidP="009B37D9">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Ο οικονομικός φορέας αποκλείεται, επίσης, όταν το πρόσωπο εις βάρος του οποίου εκδόθηκε τελεσίδικη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9B37D9" w:rsidRPr="00402D11" w:rsidRDefault="009B37D9" w:rsidP="009B37D9">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 xml:space="preserve">Στις περιπτώσεις εταιρειών περιορισμένης ευθύνης (Ε.Π.Ε.) και προσωπικών εταιρειών (Ο.Ε. και Ε.Ε.) και </w:t>
      </w:r>
      <w:r w:rsidRPr="00402D11">
        <w:rPr>
          <w:rFonts w:asciiTheme="minorHAnsi" w:hAnsiTheme="minorHAnsi" w:cstheme="minorHAnsi"/>
          <w:szCs w:val="22"/>
        </w:rPr>
        <w:t>IKE</w:t>
      </w:r>
      <w:r w:rsidRPr="00402D11">
        <w:rPr>
          <w:rFonts w:asciiTheme="minorHAnsi" w:hAnsiTheme="minorHAnsi" w:cstheme="minorHAnsi"/>
          <w:szCs w:val="22"/>
          <w:lang w:val="el-GR"/>
        </w:rPr>
        <w:t xml:space="preserve"> (ιδιωτικών κεφαλαιουχικών εταιρειών), η υποχρέωση του προηγούμενου εδαφίου αφορά κατ’ ελάχιστον στους διαχειριστές.</w:t>
      </w:r>
    </w:p>
    <w:p w:rsidR="009B37D9" w:rsidRPr="00402D11" w:rsidRDefault="009B37D9" w:rsidP="009B37D9">
      <w:pPr>
        <w:spacing w:after="160" w:line="360" w:lineRule="auto"/>
        <w:rPr>
          <w:rFonts w:asciiTheme="minorHAnsi" w:hAnsiTheme="minorHAnsi" w:cstheme="minorHAnsi"/>
          <w:szCs w:val="22"/>
          <w:lang w:val="el-GR"/>
        </w:rPr>
      </w:pPr>
      <w:r w:rsidRPr="00402D11">
        <w:rPr>
          <w:rFonts w:asciiTheme="minorHAnsi" w:hAnsiTheme="minorHAnsi" w:cstheme="minorHAnsi"/>
          <w:szCs w:val="22"/>
          <w:lang w:val="el-GR"/>
        </w:rPr>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w:t>
      </w:r>
    </w:p>
    <w:p w:rsidR="009B37D9" w:rsidRPr="00402D11" w:rsidRDefault="009B37D9" w:rsidP="009B37D9">
      <w:pPr>
        <w:spacing w:after="160" w:line="360" w:lineRule="auto"/>
        <w:rPr>
          <w:rFonts w:asciiTheme="minorHAnsi" w:hAnsiTheme="minorHAnsi" w:cstheme="minorHAnsi"/>
          <w:szCs w:val="22"/>
          <w:lang w:val="el-GR"/>
        </w:rPr>
      </w:pPr>
      <w:r w:rsidRPr="00402D11">
        <w:rPr>
          <w:rFonts w:asciiTheme="minorHAnsi" w:hAnsiTheme="minorHAnsi" w:cstheme="minorHAnsi"/>
          <w:szCs w:val="22"/>
          <w:lang w:val="el-GR"/>
        </w:rPr>
        <w:t>Στις περιπτώσεις Συνεταιρισμών, η υποχρέωση του προηγούμενου εδαφίου αφορά στα μέλη του Διοικητικού Συμβουλίου.</w:t>
      </w:r>
    </w:p>
    <w:p w:rsidR="009B37D9" w:rsidRPr="00402D11" w:rsidRDefault="009B37D9" w:rsidP="009B37D9">
      <w:pPr>
        <w:spacing w:after="160" w:line="360" w:lineRule="auto"/>
        <w:rPr>
          <w:rFonts w:asciiTheme="minorHAnsi" w:hAnsiTheme="minorHAnsi" w:cstheme="minorHAnsi"/>
          <w:szCs w:val="22"/>
          <w:lang w:val="el-GR"/>
        </w:rPr>
      </w:pPr>
      <w:r w:rsidRPr="00402D11">
        <w:rPr>
          <w:rFonts w:asciiTheme="minorHAnsi" w:hAnsiTheme="minorHAnsi" w:cstheme="minorHAnsi"/>
          <w:szCs w:val="22"/>
          <w:lang w:val="el-GR"/>
        </w:rPr>
        <w:t>Σε όλες τις υπόλοιπες περιπτώσεις νομικών προσώπων, η υποχρέωση των προηγούμενων εδαφίων αφορά στους νόμιμους εκπροσώπους τους.</w:t>
      </w:r>
    </w:p>
    <w:p w:rsidR="009B37D9" w:rsidRPr="00402D11" w:rsidRDefault="009B37D9" w:rsidP="009B37D9">
      <w:pPr>
        <w:spacing w:after="160" w:line="360" w:lineRule="auto"/>
        <w:rPr>
          <w:rFonts w:asciiTheme="minorHAnsi" w:hAnsiTheme="minorHAnsi" w:cstheme="minorHAnsi"/>
          <w:b/>
          <w:bCs/>
          <w:szCs w:val="22"/>
          <w:lang w:val="el-GR"/>
        </w:rPr>
      </w:pPr>
      <w:r w:rsidRPr="00402D11">
        <w:rPr>
          <w:rFonts w:asciiTheme="minorHAnsi" w:hAnsiTheme="minorHAnsi" w:cstheme="minorHAnsi"/>
          <w:szCs w:val="22"/>
          <w:lang w:val="el-GR"/>
        </w:rPr>
        <w:t xml:space="preserve">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 </w:t>
      </w:r>
    </w:p>
    <w:p w:rsidR="009B37D9" w:rsidRPr="00402D11" w:rsidRDefault="009B37D9" w:rsidP="009B37D9">
      <w:pPr>
        <w:spacing w:line="360" w:lineRule="auto"/>
        <w:rPr>
          <w:rFonts w:asciiTheme="minorHAnsi" w:hAnsiTheme="minorHAnsi" w:cstheme="minorHAnsi"/>
          <w:szCs w:val="22"/>
          <w:lang w:val="el-GR"/>
        </w:rPr>
      </w:pPr>
      <w:r w:rsidRPr="00402D11">
        <w:rPr>
          <w:rFonts w:asciiTheme="minorHAnsi" w:hAnsiTheme="minorHAnsi" w:cstheme="minorHAnsi"/>
          <w:b/>
          <w:bCs/>
          <w:szCs w:val="22"/>
          <w:lang w:val="el-GR"/>
        </w:rPr>
        <w:t>2.2.3.2.</w:t>
      </w:r>
      <w:r w:rsidRPr="00402D11">
        <w:rPr>
          <w:rFonts w:asciiTheme="minorHAnsi" w:hAnsiTheme="minorHAnsi" w:cstheme="minorHAnsi"/>
          <w:szCs w:val="22"/>
          <w:lang w:val="el-GR"/>
        </w:rPr>
        <w:t xml:space="preserve"> Στις ακόλουθες περιπτώσεις :</w:t>
      </w:r>
    </w:p>
    <w:p w:rsidR="009B37D9" w:rsidRPr="00402D11" w:rsidRDefault="009B37D9" w:rsidP="009B37D9">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 xml:space="preserve">α)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9B37D9" w:rsidRPr="00402D11" w:rsidRDefault="009B37D9" w:rsidP="009B37D9">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β)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9B37D9" w:rsidRPr="00402D11" w:rsidRDefault="009B37D9" w:rsidP="009B37D9">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9B37D9" w:rsidRPr="00402D11" w:rsidRDefault="009B37D9" w:rsidP="009B37D9">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9B37D9" w:rsidRPr="00402D11" w:rsidRDefault="009B37D9" w:rsidP="009B37D9">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lastRenderedPageBreak/>
        <w:t>ή/και</w:t>
      </w:r>
    </w:p>
    <w:p w:rsidR="009B37D9" w:rsidRPr="00402D11" w:rsidRDefault="009B37D9" w:rsidP="009B37D9">
      <w:pPr>
        <w:spacing w:line="360" w:lineRule="auto"/>
        <w:rPr>
          <w:rFonts w:asciiTheme="minorHAnsi" w:hAnsiTheme="minorHAnsi" w:cstheme="minorHAnsi"/>
          <w:strike/>
          <w:szCs w:val="22"/>
          <w:lang w:val="el-GR"/>
        </w:rPr>
      </w:pPr>
      <w:r w:rsidRPr="00402D11">
        <w:rPr>
          <w:rFonts w:asciiTheme="minorHAnsi" w:hAnsiTheme="minorHAnsi" w:cstheme="minorHAnsi"/>
          <w:szCs w:val="22"/>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 </w:t>
      </w:r>
    </w:p>
    <w:p w:rsidR="009B37D9" w:rsidRPr="00402D11" w:rsidRDefault="009B37D9" w:rsidP="009B37D9">
      <w:pPr>
        <w:spacing w:line="360" w:lineRule="auto"/>
        <w:rPr>
          <w:rFonts w:asciiTheme="minorHAnsi" w:hAnsiTheme="minorHAnsi" w:cstheme="minorHAnsi"/>
          <w:szCs w:val="22"/>
          <w:lang w:val="el-GR"/>
        </w:rPr>
      </w:pPr>
    </w:p>
    <w:p w:rsidR="00B96467" w:rsidRPr="00402D11" w:rsidRDefault="009B37D9" w:rsidP="009B37D9">
      <w:pPr>
        <w:spacing w:line="360" w:lineRule="auto"/>
        <w:rPr>
          <w:rFonts w:asciiTheme="minorHAnsi" w:hAnsiTheme="minorHAnsi" w:cstheme="minorHAnsi"/>
          <w:color w:val="000000"/>
          <w:szCs w:val="20"/>
          <w:lang w:val="el-GR"/>
        </w:rPr>
      </w:pPr>
      <w:r w:rsidRPr="00402D11">
        <w:rPr>
          <w:rFonts w:asciiTheme="minorHAnsi" w:hAnsiTheme="minorHAnsi" w:cstheme="minorHAnsi"/>
          <w:b/>
          <w:szCs w:val="22"/>
          <w:lang w:val="el-GR"/>
        </w:rPr>
        <w:t xml:space="preserve">2.2.3.3. </w:t>
      </w:r>
      <w:r w:rsidRPr="00402D11">
        <w:rPr>
          <w:rFonts w:asciiTheme="minorHAnsi" w:hAnsiTheme="minorHAnsi" w:cstheme="minorHAnsi"/>
          <w:color w:val="000000"/>
          <w:szCs w:val="22"/>
          <w:lang w:val="el-GR"/>
        </w:rPr>
        <w:t>Οικονομικός φορέας, στον οποίο έχει επιβληθεί, με την κοινή υπουργική απόφαση του άρθρου 74 του Ν.4412/2016, η ποινή του αποκλεισμού αποκλείεται αυτοδίκαια και από την παρούσα διαδικασία σύναψης της σύμβασης.</w:t>
      </w:r>
    </w:p>
    <w:p w:rsidR="00BE45C7" w:rsidRPr="00402D11" w:rsidRDefault="00BE45C7" w:rsidP="00B96467">
      <w:pPr>
        <w:spacing w:line="360" w:lineRule="auto"/>
        <w:rPr>
          <w:rFonts w:asciiTheme="minorHAnsi" w:hAnsiTheme="minorHAnsi" w:cstheme="minorHAnsi"/>
          <w:b/>
          <w:bCs/>
          <w:i/>
          <w:color w:val="5B9BD5"/>
          <w:szCs w:val="20"/>
          <w:lang w:val="el-GR"/>
        </w:rPr>
      </w:pPr>
    </w:p>
    <w:p w:rsidR="00A65A8F" w:rsidRPr="00402D11" w:rsidRDefault="00A65A8F" w:rsidP="00B96467">
      <w:pPr>
        <w:spacing w:line="360" w:lineRule="auto"/>
        <w:rPr>
          <w:rFonts w:asciiTheme="minorHAnsi" w:hAnsiTheme="minorHAnsi" w:cstheme="minorHAnsi"/>
          <w:b/>
          <w:bCs/>
          <w:color w:val="5B9BD5"/>
          <w:szCs w:val="20"/>
          <w:lang w:val="el-GR"/>
        </w:rPr>
      </w:pPr>
      <w:r w:rsidRPr="00402D11">
        <w:rPr>
          <w:rFonts w:asciiTheme="minorHAnsi" w:hAnsiTheme="minorHAnsi" w:cstheme="minorHAnsi"/>
          <w:b/>
          <w:bCs/>
          <w:color w:val="000080"/>
          <w:szCs w:val="20"/>
          <w:u w:val="single"/>
          <w:lang w:val="el-GR"/>
        </w:rPr>
        <w:t>Κριτήρια Επιλογής</w:t>
      </w:r>
    </w:p>
    <w:p w:rsidR="00A65A8F" w:rsidRPr="00402D11" w:rsidRDefault="00A65A8F" w:rsidP="00AC70EA">
      <w:pPr>
        <w:pStyle w:val="3"/>
        <w:spacing w:line="360" w:lineRule="auto"/>
        <w:rPr>
          <w:rStyle w:val="WW-FootnoteReference7"/>
          <w:rFonts w:asciiTheme="minorHAnsi" w:hAnsiTheme="minorHAnsi" w:cstheme="minorHAnsi"/>
          <w:szCs w:val="20"/>
          <w:lang w:val="el-GR"/>
        </w:rPr>
      </w:pPr>
      <w:bookmarkStart w:id="42" w:name="__RefHeading___Toc469997157"/>
      <w:bookmarkStart w:id="43" w:name="_Toc1735120"/>
      <w:r w:rsidRPr="00402D11">
        <w:rPr>
          <w:rFonts w:asciiTheme="minorHAnsi" w:hAnsiTheme="minorHAnsi" w:cstheme="minorHAnsi"/>
          <w:szCs w:val="20"/>
          <w:lang w:val="el-GR"/>
        </w:rPr>
        <w:t>2.2.4</w:t>
      </w:r>
      <w:r w:rsidRPr="00402D11">
        <w:rPr>
          <w:rFonts w:asciiTheme="minorHAnsi" w:hAnsiTheme="minorHAnsi" w:cstheme="minorHAnsi"/>
          <w:szCs w:val="20"/>
          <w:lang w:val="el-GR"/>
        </w:rPr>
        <w:tab/>
        <w:t>Καταλληλόλητα άσκησης επαγγελματικής δραστηριότητας</w:t>
      </w:r>
      <w:bookmarkEnd w:id="42"/>
      <w:bookmarkEnd w:id="43"/>
    </w:p>
    <w:p w:rsidR="00091926" w:rsidRPr="00402D11" w:rsidRDefault="00091926" w:rsidP="00091926">
      <w:pPr>
        <w:spacing w:line="360" w:lineRule="auto"/>
        <w:rPr>
          <w:rFonts w:asciiTheme="minorHAnsi" w:eastAsia="Calibri" w:hAnsiTheme="minorHAnsi" w:cstheme="minorHAnsi"/>
          <w:bCs/>
          <w:color w:val="000000"/>
          <w:szCs w:val="22"/>
          <w:lang w:val="el-GR"/>
        </w:rPr>
      </w:pPr>
      <w:bookmarkStart w:id="44" w:name="__RefHeading___Toc469997158"/>
      <w:r w:rsidRPr="00402D11">
        <w:rPr>
          <w:rFonts w:asciiTheme="minorHAnsi" w:eastAsia="Calibri" w:hAnsiTheme="minorHAnsi" w:cstheme="minorHAnsi"/>
          <w:bCs/>
          <w:color w:val="000000"/>
          <w:szCs w:val="22"/>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w:t>
      </w:r>
      <w:r w:rsidRPr="00402D11">
        <w:rPr>
          <w:rFonts w:asciiTheme="minorHAnsi" w:eastAsia="Calibri" w:hAnsiTheme="minorHAnsi" w:cstheme="minorHAnsi"/>
          <w:szCs w:val="22"/>
          <w:lang w:val="el-GR"/>
        </w:rPr>
        <w:t>των προς παροχή υπηρεσιών.</w:t>
      </w:r>
      <w:r w:rsidRPr="00402D11">
        <w:rPr>
          <w:rFonts w:asciiTheme="minorHAnsi" w:eastAsia="Calibri" w:hAnsiTheme="minorHAnsi" w:cstheme="minorHAnsi"/>
          <w:bCs/>
          <w:color w:val="000000"/>
          <w:szCs w:val="22"/>
          <w:lang w:val="el-GR"/>
        </w:rPr>
        <w:t xml:space="preserve">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w:t>
      </w:r>
      <w:r w:rsidRPr="00402D11">
        <w:rPr>
          <w:rFonts w:asciiTheme="minorHAnsi" w:eastAsia="Calibri" w:hAnsiTheme="minorHAnsi" w:cstheme="minorHAnsi"/>
          <w:bCs/>
          <w:color w:val="000000"/>
          <w:szCs w:val="22"/>
        </w:rPr>
        <w:t>XI</w:t>
      </w:r>
      <w:r w:rsidRPr="00402D11">
        <w:rPr>
          <w:rFonts w:asciiTheme="minorHAnsi" w:eastAsia="Calibri" w:hAnsiTheme="minorHAnsi" w:cstheme="minorHAnsi"/>
          <w:bCs/>
          <w:color w:val="000000"/>
          <w:szCs w:val="22"/>
          <w:lang w:val="el-GR"/>
        </w:rPr>
        <w:t xml:space="preserve">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091926" w:rsidRPr="00402D11" w:rsidRDefault="00091926" w:rsidP="00091926">
      <w:pPr>
        <w:spacing w:line="360" w:lineRule="auto"/>
        <w:rPr>
          <w:rFonts w:asciiTheme="minorHAnsi" w:eastAsia="Calibri" w:hAnsiTheme="minorHAnsi" w:cstheme="minorHAnsi"/>
          <w:bCs/>
          <w:szCs w:val="22"/>
          <w:lang w:val="el-GR"/>
        </w:rPr>
      </w:pPr>
      <w:r w:rsidRPr="00402D11">
        <w:rPr>
          <w:rFonts w:asciiTheme="minorHAnsi" w:eastAsia="Calibri" w:hAnsiTheme="minorHAnsi" w:cstheme="minorHAnsi"/>
          <w:bCs/>
          <w:szCs w:val="22"/>
          <w:lang w:val="el-GR"/>
        </w:rPr>
        <w:t>Σε περίπτωση ένωσης οικονομικών φορέων η παραπάνω απαίτηση θα πρέπει να καλύπτεται απ΄ όλα τα μέλη της ένωσης.</w:t>
      </w:r>
    </w:p>
    <w:p w:rsidR="00A65A8F" w:rsidRPr="00402D11" w:rsidRDefault="00A65A8F" w:rsidP="00AC70EA">
      <w:pPr>
        <w:pStyle w:val="3"/>
        <w:spacing w:line="360" w:lineRule="auto"/>
        <w:rPr>
          <w:rFonts w:asciiTheme="minorHAnsi" w:hAnsiTheme="minorHAnsi" w:cstheme="minorHAnsi"/>
          <w:szCs w:val="20"/>
          <w:lang w:val="el-GR"/>
        </w:rPr>
      </w:pPr>
      <w:bookmarkStart w:id="45" w:name="_Toc1735121"/>
      <w:r w:rsidRPr="00402D11">
        <w:rPr>
          <w:rFonts w:asciiTheme="minorHAnsi" w:hAnsiTheme="minorHAnsi" w:cstheme="minorHAnsi"/>
          <w:szCs w:val="20"/>
          <w:lang w:val="el-GR"/>
        </w:rPr>
        <w:lastRenderedPageBreak/>
        <w:t>2.2.5</w:t>
      </w:r>
      <w:r w:rsidRPr="00402D11">
        <w:rPr>
          <w:rFonts w:asciiTheme="minorHAnsi" w:hAnsiTheme="minorHAnsi" w:cstheme="minorHAnsi"/>
          <w:szCs w:val="20"/>
          <w:lang w:val="el-GR"/>
        </w:rPr>
        <w:tab/>
        <w:t>Οικονομική και χρηματοοικονομική επάρκεια</w:t>
      </w:r>
      <w:bookmarkEnd w:id="44"/>
      <w:bookmarkEnd w:id="45"/>
    </w:p>
    <w:p w:rsidR="00D56649" w:rsidRPr="00402D11" w:rsidRDefault="00A65A8F" w:rsidP="00593BB2">
      <w:pPr>
        <w:autoSpaceDE w:val="0"/>
        <w:autoSpaceDN w:val="0"/>
        <w:adjustRightInd w:val="0"/>
        <w:spacing w:line="360" w:lineRule="auto"/>
        <w:rPr>
          <w:rFonts w:asciiTheme="minorHAnsi" w:hAnsiTheme="minorHAnsi" w:cstheme="minorHAnsi"/>
          <w:szCs w:val="20"/>
          <w:lang w:val="el-GR" w:eastAsia="en-US"/>
        </w:rPr>
      </w:pPr>
      <w:r w:rsidRPr="00402D11">
        <w:rPr>
          <w:rFonts w:asciiTheme="minorHAnsi" w:hAnsiTheme="minorHAnsi" w:cstheme="minorHAnsi"/>
          <w:szCs w:val="20"/>
          <w:lang w:val="el-GR"/>
        </w:rPr>
        <w:t xml:space="preserve">Όσον αφορά </w:t>
      </w:r>
      <w:r w:rsidR="00360274" w:rsidRPr="00402D11">
        <w:rPr>
          <w:rFonts w:asciiTheme="minorHAnsi" w:hAnsiTheme="minorHAnsi" w:cstheme="minorHAnsi"/>
          <w:szCs w:val="20"/>
          <w:lang w:val="el-GR"/>
        </w:rPr>
        <w:t>σ</w:t>
      </w:r>
      <w:r w:rsidRPr="00402D11">
        <w:rPr>
          <w:rFonts w:asciiTheme="minorHAnsi" w:hAnsiTheme="minorHAnsi" w:cstheme="minorHAnsi"/>
          <w:szCs w:val="20"/>
          <w:lang w:val="el-GR"/>
        </w:rPr>
        <w:t>την οικονομική και χρηματοοικονομική επάρκεια για την παρούσα διαδικασία σύναψης σύμβασης, οι οικονομικοί φορείς</w:t>
      </w:r>
      <w:r w:rsidR="003F035B">
        <w:rPr>
          <w:rFonts w:asciiTheme="minorHAnsi" w:hAnsiTheme="minorHAnsi" w:cstheme="minorHAnsi"/>
          <w:szCs w:val="20"/>
          <w:lang w:val="el-GR"/>
        </w:rPr>
        <w:t xml:space="preserve"> </w:t>
      </w:r>
      <w:r w:rsidR="00D56649" w:rsidRPr="00402D11">
        <w:rPr>
          <w:rFonts w:asciiTheme="minorHAnsi" w:hAnsiTheme="minorHAnsi" w:cstheme="minorHAnsi"/>
          <w:szCs w:val="20"/>
          <w:lang w:val="el-GR"/>
        </w:rPr>
        <w:t xml:space="preserve">απαιτείται να διαθέτουν ειδικό </w:t>
      </w:r>
      <w:r w:rsidR="004D6BEE" w:rsidRPr="00402D11">
        <w:rPr>
          <w:rFonts w:asciiTheme="minorHAnsi" w:hAnsiTheme="minorHAnsi" w:cstheme="minorHAnsi"/>
          <w:szCs w:val="20"/>
          <w:lang w:val="el-GR" w:eastAsia="en-US"/>
        </w:rPr>
        <w:t>ετήσιο</w:t>
      </w:r>
      <w:r w:rsidR="00593BB2" w:rsidRPr="00402D11">
        <w:rPr>
          <w:rFonts w:asciiTheme="minorHAnsi" w:hAnsiTheme="minorHAnsi" w:cstheme="minorHAnsi"/>
          <w:szCs w:val="20"/>
          <w:lang w:val="el-GR" w:eastAsia="en-US"/>
        </w:rPr>
        <w:t xml:space="preserve"> κύκλο εργασιών</w:t>
      </w:r>
      <w:r w:rsidR="003F035B">
        <w:rPr>
          <w:rFonts w:asciiTheme="minorHAnsi" w:hAnsiTheme="minorHAnsi" w:cstheme="minorHAnsi"/>
          <w:szCs w:val="20"/>
          <w:lang w:val="el-GR" w:eastAsia="en-US"/>
        </w:rPr>
        <w:t xml:space="preserve"> </w:t>
      </w:r>
      <w:r w:rsidR="002C49A6" w:rsidRPr="00402D11">
        <w:rPr>
          <w:rFonts w:asciiTheme="minorHAnsi" w:hAnsiTheme="minorHAnsi" w:cstheme="minorHAnsi"/>
          <w:szCs w:val="20"/>
          <w:lang w:val="el-GR"/>
        </w:rPr>
        <w:t>για τις τρεις τελευταί</w:t>
      </w:r>
      <w:r w:rsidR="00360274" w:rsidRPr="00402D11">
        <w:rPr>
          <w:rFonts w:asciiTheme="minorHAnsi" w:hAnsiTheme="minorHAnsi" w:cstheme="minorHAnsi"/>
          <w:szCs w:val="20"/>
          <w:lang w:val="el-GR"/>
        </w:rPr>
        <w:t>ες οικονομικ</w:t>
      </w:r>
      <w:r w:rsidR="00B52F68" w:rsidRPr="00402D11">
        <w:rPr>
          <w:rFonts w:asciiTheme="minorHAnsi" w:hAnsiTheme="minorHAnsi" w:cstheme="minorHAnsi"/>
          <w:szCs w:val="20"/>
          <w:lang w:val="el-GR"/>
        </w:rPr>
        <w:t>ές χρήσεις (έτη 201</w:t>
      </w:r>
      <w:r w:rsidR="00206B92" w:rsidRPr="00402D11">
        <w:rPr>
          <w:rFonts w:asciiTheme="minorHAnsi" w:hAnsiTheme="minorHAnsi" w:cstheme="minorHAnsi"/>
          <w:szCs w:val="20"/>
          <w:lang w:val="el-GR"/>
        </w:rPr>
        <w:t>6</w:t>
      </w:r>
      <w:r w:rsidR="00B52F68" w:rsidRPr="00402D11">
        <w:rPr>
          <w:rFonts w:asciiTheme="minorHAnsi" w:hAnsiTheme="minorHAnsi" w:cstheme="minorHAnsi"/>
          <w:szCs w:val="20"/>
          <w:lang w:val="el-GR"/>
        </w:rPr>
        <w:t>, 201</w:t>
      </w:r>
      <w:r w:rsidR="00206B92" w:rsidRPr="00402D11">
        <w:rPr>
          <w:rFonts w:asciiTheme="minorHAnsi" w:hAnsiTheme="minorHAnsi" w:cstheme="minorHAnsi"/>
          <w:szCs w:val="20"/>
          <w:lang w:val="el-GR"/>
        </w:rPr>
        <w:t>7</w:t>
      </w:r>
      <w:r w:rsidR="00B52F68" w:rsidRPr="00402D11">
        <w:rPr>
          <w:rFonts w:asciiTheme="minorHAnsi" w:hAnsiTheme="minorHAnsi" w:cstheme="minorHAnsi"/>
          <w:szCs w:val="20"/>
          <w:lang w:val="el-GR"/>
        </w:rPr>
        <w:t>, 201</w:t>
      </w:r>
      <w:r w:rsidR="00206B92" w:rsidRPr="00402D11">
        <w:rPr>
          <w:rFonts w:asciiTheme="minorHAnsi" w:hAnsiTheme="minorHAnsi" w:cstheme="minorHAnsi"/>
          <w:szCs w:val="20"/>
          <w:lang w:val="el-GR"/>
        </w:rPr>
        <w:t>8</w:t>
      </w:r>
      <w:r w:rsidR="002C49A6" w:rsidRPr="00402D11">
        <w:rPr>
          <w:rFonts w:asciiTheme="minorHAnsi" w:hAnsiTheme="minorHAnsi" w:cstheme="minorHAnsi"/>
          <w:szCs w:val="20"/>
          <w:lang w:val="el-GR"/>
        </w:rPr>
        <w:t>)</w:t>
      </w:r>
      <w:r w:rsidR="00D56649" w:rsidRPr="00402D11">
        <w:rPr>
          <w:rFonts w:asciiTheme="minorHAnsi" w:hAnsiTheme="minorHAnsi" w:cstheme="minorHAnsi"/>
          <w:lang w:val="el-GR"/>
        </w:rPr>
        <w:t xml:space="preserve"> στον τομέα δραστηριοτήτων που καλύπτεται από τη Σύμβαση</w:t>
      </w:r>
      <w:r w:rsidR="002C49A6" w:rsidRPr="00402D11">
        <w:rPr>
          <w:rFonts w:asciiTheme="minorHAnsi" w:hAnsiTheme="minorHAnsi" w:cstheme="minorHAnsi"/>
          <w:szCs w:val="20"/>
          <w:lang w:val="el-GR"/>
        </w:rPr>
        <w:t xml:space="preserve"> συναρτήσει της ημερομηνίας σύστασης του οικονομικού φορέα, </w:t>
      </w:r>
      <w:r w:rsidR="00E63B3C" w:rsidRPr="00402D11">
        <w:rPr>
          <w:rFonts w:asciiTheme="minorHAnsi" w:hAnsiTheme="minorHAnsi" w:cstheme="minorHAnsi"/>
          <w:szCs w:val="20"/>
          <w:lang w:val="el-GR" w:eastAsia="en-US"/>
        </w:rPr>
        <w:t xml:space="preserve">ίσο με το ποσό της </w:t>
      </w:r>
      <w:r w:rsidR="00593BB2" w:rsidRPr="00402D11">
        <w:rPr>
          <w:rFonts w:asciiTheme="minorHAnsi" w:hAnsiTheme="minorHAnsi" w:cstheme="minorHAnsi"/>
          <w:szCs w:val="20"/>
          <w:lang w:val="el-GR" w:eastAsia="en-US"/>
        </w:rPr>
        <w:t>εκτιμώμενης αξίας της σύμβασης</w:t>
      </w:r>
      <w:r w:rsidR="00983F0D" w:rsidRPr="00402D11">
        <w:rPr>
          <w:rFonts w:asciiTheme="minorHAnsi" w:hAnsiTheme="minorHAnsi" w:cstheme="minorHAnsi"/>
          <w:szCs w:val="20"/>
          <w:lang w:val="el-GR" w:eastAsia="en-US"/>
        </w:rPr>
        <w:t>.</w:t>
      </w:r>
    </w:p>
    <w:p w:rsidR="00A65A8F" w:rsidRPr="00402D11" w:rsidRDefault="00A65A8F" w:rsidP="00AC70EA">
      <w:pPr>
        <w:pStyle w:val="3"/>
        <w:spacing w:line="360" w:lineRule="auto"/>
        <w:rPr>
          <w:rFonts w:asciiTheme="minorHAnsi" w:hAnsiTheme="minorHAnsi" w:cstheme="minorHAnsi"/>
          <w:szCs w:val="20"/>
          <w:lang w:val="el-GR"/>
        </w:rPr>
      </w:pPr>
      <w:bookmarkStart w:id="46" w:name="__RefHeading___Toc469997159"/>
      <w:bookmarkStart w:id="47" w:name="_Toc1735122"/>
      <w:r w:rsidRPr="00402D11">
        <w:rPr>
          <w:rFonts w:asciiTheme="minorHAnsi" w:hAnsiTheme="minorHAnsi" w:cstheme="minorHAnsi"/>
          <w:szCs w:val="20"/>
          <w:lang w:val="el-GR"/>
        </w:rPr>
        <w:t>2.2.6</w:t>
      </w:r>
      <w:r w:rsidRPr="00402D11">
        <w:rPr>
          <w:rFonts w:asciiTheme="minorHAnsi" w:hAnsiTheme="minorHAnsi" w:cstheme="minorHAnsi"/>
          <w:szCs w:val="20"/>
          <w:lang w:val="el-GR"/>
        </w:rPr>
        <w:tab/>
        <w:t>Τεχνική και επαγγελματική ικανότητα</w:t>
      </w:r>
      <w:bookmarkEnd w:id="46"/>
      <w:bookmarkEnd w:id="47"/>
    </w:p>
    <w:p w:rsidR="00A65A8F" w:rsidRPr="00402D11" w:rsidRDefault="00A65A8F" w:rsidP="00AC70EA">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 xml:space="preserve">Όσον αφορά στην τεχνική και επαγγελματική ικανότητα για την παρούσα διαδικασία σύναψης σύμβασης, οι οικονομικοί φορείς </w:t>
      </w:r>
      <w:r w:rsidR="005B271C" w:rsidRPr="00402D11">
        <w:rPr>
          <w:rFonts w:asciiTheme="minorHAnsi" w:hAnsiTheme="minorHAnsi" w:cstheme="minorHAnsi"/>
          <w:szCs w:val="22"/>
          <w:lang w:val="el-GR"/>
        </w:rPr>
        <w:t xml:space="preserve">απαιτείται </w:t>
      </w:r>
      <w:r w:rsidR="00BC63A6" w:rsidRPr="00402D11">
        <w:rPr>
          <w:rFonts w:asciiTheme="minorHAnsi" w:hAnsiTheme="minorHAnsi" w:cstheme="minorHAnsi"/>
          <w:szCs w:val="22"/>
          <w:lang w:val="el-GR"/>
        </w:rPr>
        <w:t>:</w:t>
      </w:r>
    </w:p>
    <w:p w:rsidR="009C0387" w:rsidRPr="00402D11" w:rsidRDefault="009C0387" w:rsidP="00B85C58">
      <w:pPr>
        <w:spacing w:before="60" w:after="60" w:line="360" w:lineRule="auto"/>
        <w:rPr>
          <w:rFonts w:asciiTheme="minorHAnsi" w:hAnsiTheme="minorHAnsi" w:cstheme="minorHAnsi"/>
          <w:szCs w:val="22"/>
          <w:lang w:val="el-GR"/>
        </w:rPr>
      </w:pPr>
    </w:p>
    <w:p w:rsidR="00E15E99" w:rsidRPr="00402D11" w:rsidRDefault="003F197E" w:rsidP="003F197E">
      <w:pPr>
        <w:spacing w:before="60" w:after="60" w:line="360" w:lineRule="auto"/>
        <w:rPr>
          <w:rFonts w:asciiTheme="minorHAnsi" w:hAnsiTheme="minorHAnsi" w:cstheme="minorHAnsi"/>
          <w:szCs w:val="22"/>
          <w:lang w:val="el-GR"/>
        </w:rPr>
      </w:pPr>
      <w:r w:rsidRPr="00402D11">
        <w:rPr>
          <w:rFonts w:asciiTheme="minorHAnsi" w:hAnsiTheme="minorHAnsi" w:cstheme="minorHAnsi"/>
          <w:szCs w:val="22"/>
          <w:lang w:val="el-GR"/>
        </w:rPr>
        <w:t xml:space="preserve">α) να διαθέτουν εμπειρία από την παροχή υπηρεσιών ως Εταίροι Έργου ή/και Ανάδοχοι υλοποίησης, σε τουλάχιστον </w:t>
      </w:r>
      <w:r w:rsidR="008520D5" w:rsidRPr="00402D11">
        <w:rPr>
          <w:rFonts w:asciiTheme="minorHAnsi" w:hAnsiTheme="minorHAnsi" w:cstheme="minorHAnsi"/>
          <w:szCs w:val="22"/>
          <w:lang w:val="el-GR"/>
        </w:rPr>
        <w:t>δύο</w:t>
      </w:r>
      <w:r w:rsidRPr="00402D11">
        <w:rPr>
          <w:rFonts w:asciiTheme="minorHAnsi" w:hAnsiTheme="minorHAnsi" w:cstheme="minorHAnsi"/>
          <w:szCs w:val="22"/>
          <w:lang w:val="el-GR"/>
        </w:rPr>
        <w:t xml:space="preserve"> (</w:t>
      </w:r>
      <w:r w:rsidR="008520D5" w:rsidRPr="00402D11">
        <w:rPr>
          <w:rFonts w:asciiTheme="minorHAnsi" w:hAnsiTheme="minorHAnsi" w:cstheme="minorHAnsi"/>
          <w:szCs w:val="22"/>
          <w:lang w:val="el-GR"/>
        </w:rPr>
        <w:t>2</w:t>
      </w:r>
      <w:r w:rsidRPr="00402D11">
        <w:rPr>
          <w:rFonts w:asciiTheme="minorHAnsi" w:hAnsiTheme="minorHAnsi" w:cstheme="minorHAnsi"/>
          <w:szCs w:val="22"/>
          <w:lang w:val="el-GR"/>
        </w:rPr>
        <w:t xml:space="preserve">) </w:t>
      </w:r>
      <w:r w:rsidR="008520D5" w:rsidRPr="00402D11">
        <w:rPr>
          <w:rFonts w:asciiTheme="minorHAnsi" w:hAnsiTheme="minorHAnsi" w:cstheme="minorHAnsi"/>
          <w:szCs w:val="22"/>
          <w:lang w:val="el-GR"/>
        </w:rPr>
        <w:t xml:space="preserve">ολοκληρωμένα </w:t>
      </w:r>
      <w:r w:rsidRPr="00402D11">
        <w:rPr>
          <w:rFonts w:asciiTheme="minorHAnsi" w:hAnsiTheme="minorHAnsi" w:cstheme="minorHAnsi"/>
          <w:szCs w:val="22"/>
          <w:lang w:val="el-GR"/>
        </w:rPr>
        <w:t xml:space="preserve">έργα την τελευταία </w:t>
      </w:r>
      <w:r w:rsidR="008520D5" w:rsidRPr="00402D11">
        <w:rPr>
          <w:rFonts w:asciiTheme="minorHAnsi" w:hAnsiTheme="minorHAnsi" w:cstheme="minorHAnsi"/>
          <w:szCs w:val="22"/>
          <w:lang w:val="el-GR"/>
        </w:rPr>
        <w:t>3</w:t>
      </w:r>
      <w:r w:rsidRPr="00402D11">
        <w:rPr>
          <w:rFonts w:asciiTheme="minorHAnsi" w:hAnsiTheme="minorHAnsi" w:cstheme="minorHAnsi"/>
          <w:szCs w:val="22"/>
          <w:lang w:val="el-GR"/>
        </w:rPr>
        <w:t>ετία (201</w:t>
      </w:r>
      <w:r w:rsidR="008520D5" w:rsidRPr="00402D11">
        <w:rPr>
          <w:rFonts w:asciiTheme="minorHAnsi" w:hAnsiTheme="minorHAnsi" w:cstheme="minorHAnsi"/>
          <w:szCs w:val="22"/>
          <w:lang w:val="el-GR"/>
        </w:rPr>
        <w:t>6</w:t>
      </w:r>
      <w:r w:rsidRPr="00402D11">
        <w:rPr>
          <w:rFonts w:asciiTheme="minorHAnsi" w:hAnsiTheme="minorHAnsi" w:cstheme="minorHAnsi"/>
          <w:szCs w:val="22"/>
          <w:lang w:val="el-GR"/>
        </w:rPr>
        <w:t>-2018) (διασυνοριακά, διακρατικά, διαπεριφερειακά</w:t>
      </w:r>
      <w:r w:rsidR="003F035B">
        <w:rPr>
          <w:rFonts w:asciiTheme="minorHAnsi" w:hAnsiTheme="minorHAnsi" w:cstheme="minorHAnsi"/>
          <w:szCs w:val="22"/>
          <w:lang w:val="el-GR"/>
        </w:rPr>
        <w:t xml:space="preserve"> </w:t>
      </w:r>
      <w:r w:rsidR="000C6161" w:rsidRPr="00402D11">
        <w:rPr>
          <w:rFonts w:asciiTheme="minorHAnsi" w:hAnsiTheme="minorHAnsi" w:cstheme="minorHAnsi"/>
          <w:szCs w:val="22"/>
          <w:lang w:val="el-GR"/>
        </w:rPr>
        <w:t xml:space="preserve">ή και ευρωπαϊκά </w:t>
      </w:r>
      <w:r w:rsidRPr="00402D11">
        <w:rPr>
          <w:rFonts w:asciiTheme="minorHAnsi" w:hAnsiTheme="minorHAnsi" w:cstheme="minorHAnsi"/>
          <w:szCs w:val="22"/>
          <w:lang w:val="el-GR"/>
        </w:rPr>
        <w:t xml:space="preserve">συγχρηματοδοτούμενα </w:t>
      </w:r>
      <w:r w:rsidR="000C6161" w:rsidRPr="00402D11">
        <w:rPr>
          <w:rFonts w:asciiTheme="minorHAnsi" w:hAnsiTheme="minorHAnsi" w:cstheme="minorHAnsi"/>
          <w:szCs w:val="22"/>
          <w:lang w:val="el-GR"/>
        </w:rPr>
        <w:t>έργα Τεχνικού Συμβούλου Διαχείρισης ή/και επικοινωνίας</w:t>
      </w:r>
      <w:r w:rsidRPr="00402D11">
        <w:rPr>
          <w:rFonts w:asciiTheme="minorHAnsi" w:hAnsiTheme="minorHAnsi" w:cstheme="minorHAnsi"/>
          <w:szCs w:val="22"/>
          <w:lang w:val="el-GR"/>
        </w:rPr>
        <w:t>)</w:t>
      </w:r>
      <w:r w:rsidR="00E15E99" w:rsidRPr="00402D11">
        <w:rPr>
          <w:rFonts w:asciiTheme="minorHAnsi" w:hAnsiTheme="minorHAnsi" w:cstheme="minorHAnsi"/>
          <w:szCs w:val="22"/>
          <w:lang w:val="el-GR"/>
        </w:rPr>
        <w:t>.</w:t>
      </w:r>
    </w:p>
    <w:p w:rsidR="003F197E" w:rsidRPr="00402D11" w:rsidRDefault="003F197E" w:rsidP="003F197E">
      <w:pPr>
        <w:spacing w:before="60" w:after="60" w:line="360" w:lineRule="auto"/>
        <w:rPr>
          <w:rFonts w:asciiTheme="minorHAnsi" w:hAnsiTheme="minorHAnsi" w:cstheme="minorHAnsi"/>
          <w:szCs w:val="22"/>
          <w:lang w:val="el-GR"/>
        </w:rPr>
      </w:pPr>
      <w:r w:rsidRPr="00402D11">
        <w:rPr>
          <w:rFonts w:asciiTheme="minorHAnsi" w:hAnsiTheme="minorHAnsi" w:cstheme="minorHAnsi"/>
          <w:szCs w:val="22"/>
          <w:lang w:val="el-GR"/>
        </w:rPr>
        <w:t>β) να διαθέτουν  Ομάδα Έργου με τουλάχιστον τα εξής  τέσσερα (4)  συνολικά μέλη:</w:t>
      </w:r>
    </w:p>
    <w:p w:rsidR="00B85C58" w:rsidRPr="00402D11" w:rsidRDefault="00B85C58" w:rsidP="00B85C58">
      <w:pPr>
        <w:numPr>
          <w:ilvl w:val="0"/>
          <w:numId w:val="9"/>
        </w:numPr>
        <w:suppressAutoHyphens w:val="0"/>
        <w:spacing w:before="60" w:after="60" w:line="360" w:lineRule="auto"/>
        <w:rPr>
          <w:rFonts w:asciiTheme="minorHAnsi" w:hAnsiTheme="minorHAnsi" w:cstheme="minorHAnsi"/>
          <w:szCs w:val="22"/>
        </w:rPr>
      </w:pPr>
      <w:r w:rsidRPr="00402D11">
        <w:rPr>
          <w:rFonts w:asciiTheme="minorHAnsi" w:hAnsiTheme="minorHAnsi" w:cstheme="minorHAnsi"/>
          <w:szCs w:val="22"/>
        </w:rPr>
        <w:t>Υπεύθυνος</w:t>
      </w:r>
      <w:r w:rsidR="003F035B">
        <w:rPr>
          <w:rFonts w:asciiTheme="minorHAnsi" w:hAnsiTheme="minorHAnsi" w:cstheme="minorHAnsi"/>
          <w:szCs w:val="22"/>
          <w:lang w:val="el-GR"/>
        </w:rPr>
        <w:t xml:space="preserve"> </w:t>
      </w:r>
      <w:r w:rsidRPr="00402D11">
        <w:rPr>
          <w:rFonts w:asciiTheme="minorHAnsi" w:hAnsiTheme="minorHAnsi" w:cstheme="minorHAnsi"/>
          <w:szCs w:val="22"/>
        </w:rPr>
        <w:t>Έργου</w:t>
      </w:r>
    </w:p>
    <w:p w:rsidR="00B85C58" w:rsidRPr="00402D11" w:rsidRDefault="00B85C58" w:rsidP="00B85C58">
      <w:pPr>
        <w:numPr>
          <w:ilvl w:val="0"/>
          <w:numId w:val="9"/>
        </w:numPr>
        <w:suppressAutoHyphens w:val="0"/>
        <w:spacing w:before="60" w:after="60" w:line="360" w:lineRule="auto"/>
        <w:rPr>
          <w:rFonts w:asciiTheme="minorHAnsi" w:hAnsiTheme="minorHAnsi" w:cstheme="minorHAnsi"/>
          <w:szCs w:val="22"/>
        </w:rPr>
      </w:pPr>
      <w:r w:rsidRPr="00402D11">
        <w:rPr>
          <w:rFonts w:asciiTheme="minorHAnsi" w:hAnsiTheme="minorHAnsi" w:cstheme="minorHAnsi"/>
          <w:szCs w:val="22"/>
        </w:rPr>
        <w:t>Αναπληρωτής υπεύθυνος</w:t>
      </w:r>
      <w:r w:rsidR="003F035B">
        <w:rPr>
          <w:rFonts w:asciiTheme="minorHAnsi" w:hAnsiTheme="minorHAnsi" w:cstheme="minorHAnsi"/>
          <w:szCs w:val="22"/>
          <w:lang w:val="el-GR"/>
        </w:rPr>
        <w:t xml:space="preserve"> </w:t>
      </w:r>
      <w:r w:rsidRPr="00402D11">
        <w:rPr>
          <w:rFonts w:asciiTheme="minorHAnsi" w:hAnsiTheme="minorHAnsi" w:cstheme="minorHAnsi"/>
          <w:szCs w:val="22"/>
        </w:rPr>
        <w:t>έργου</w:t>
      </w:r>
    </w:p>
    <w:p w:rsidR="00B85C58" w:rsidRPr="00402D11" w:rsidRDefault="00D71A5A" w:rsidP="00B85C58">
      <w:pPr>
        <w:numPr>
          <w:ilvl w:val="0"/>
          <w:numId w:val="9"/>
        </w:numPr>
        <w:suppressAutoHyphens w:val="0"/>
        <w:spacing w:before="60" w:after="60" w:line="360" w:lineRule="auto"/>
        <w:rPr>
          <w:rFonts w:asciiTheme="minorHAnsi" w:hAnsiTheme="minorHAnsi" w:cstheme="minorHAnsi"/>
          <w:szCs w:val="22"/>
          <w:lang w:val="el-GR"/>
        </w:rPr>
      </w:pPr>
      <w:r w:rsidRPr="00402D11">
        <w:rPr>
          <w:rFonts w:asciiTheme="minorHAnsi" w:hAnsiTheme="minorHAnsi" w:cstheme="minorHAnsi"/>
          <w:szCs w:val="22"/>
          <w:lang w:val="el-GR"/>
        </w:rPr>
        <w:t>2</w:t>
      </w:r>
      <w:r w:rsidR="00B85C58" w:rsidRPr="00402D11">
        <w:rPr>
          <w:rFonts w:asciiTheme="minorHAnsi" w:hAnsiTheme="minorHAnsi" w:cstheme="minorHAnsi"/>
          <w:szCs w:val="22"/>
          <w:lang w:val="el-GR"/>
        </w:rPr>
        <w:t xml:space="preserve"> άτομ</w:t>
      </w:r>
      <w:r w:rsidR="00E15E99" w:rsidRPr="00402D11">
        <w:rPr>
          <w:rFonts w:asciiTheme="minorHAnsi" w:hAnsiTheme="minorHAnsi" w:cstheme="minorHAnsi"/>
          <w:szCs w:val="22"/>
          <w:lang w:val="el-GR"/>
        </w:rPr>
        <w:t>α</w:t>
      </w:r>
      <w:r w:rsidR="00174D95" w:rsidRPr="00402D11">
        <w:rPr>
          <w:rFonts w:asciiTheme="minorHAnsi" w:hAnsiTheme="minorHAnsi" w:cstheme="minorHAnsi"/>
          <w:szCs w:val="22"/>
          <w:lang w:val="el-GR"/>
        </w:rPr>
        <w:t xml:space="preserve"> ως μέλη</w:t>
      </w:r>
      <w:r w:rsidR="003F035B">
        <w:rPr>
          <w:rFonts w:asciiTheme="minorHAnsi" w:hAnsiTheme="minorHAnsi" w:cstheme="minorHAnsi"/>
          <w:szCs w:val="22"/>
          <w:lang w:val="el-GR"/>
        </w:rPr>
        <w:t xml:space="preserve"> </w:t>
      </w:r>
      <w:r w:rsidR="00B92F46" w:rsidRPr="00402D11">
        <w:rPr>
          <w:rFonts w:asciiTheme="minorHAnsi" w:hAnsiTheme="minorHAnsi" w:cstheme="minorHAnsi"/>
          <w:szCs w:val="22"/>
          <w:lang w:val="el-GR"/>
        </w:rPr>
        <w:t>της ομάδας έργου</w:t>
      </w:r>
    </w:p>
    <w:p w:rsidR="00B85C58" w:rsidRPr="00402D11" w:rsidRDefault="00B85C58" w:rsidP="00B85C58">
      <w:pPr>
        <w:suppressAutoHyphens w:val="0"/>
        <w:spacing w:before="60" w:after="60" w:line="360" w:lineRule="auto"/>
        <w:rPr>
          <w:rFonts w:asciiTheme="minorHAnsi" w:hAnsiTheme="minorHAnsi" w:cstheme="minorHAnsi"/>
          <w:szCs w:val="22"/>
          <w:lang w:val="el-GR"/>
        </w:rPr>
      </w:pPr>
      <w:r w:rsidRPr="00402D11">
        <w:rPr>
          <w:rFonts w:asciiTheme="minorHAnsi" w:hAnsiTheme="minorHAnsi" w:cstheme="minorHAnsi"/>
          <w:szCs w:val="22"/>
          <w:lang w:val="el-GR"/>
        </w:rPr>
        <w:t>με την κάτωθι εμπειρία και επαγγελματικά προσόντα :</w:t>
      </w:r>
    </w:p>
    <w:p w:rsidR="009C0387" w:rsidRPr="00402D11" w:rsidRDefault="009C0387" w:rsidP="00B85C58">
      <w:pPr>
        <w:spacing w:before="60" w:after="60" w:line="360" w:lineRule="auto"/>
        <w:rPr>
          <w:rFonts w:asciiTheme="minorHAnsi" w:hAnsiTheme="minorHAnsi" w:cstheme="minorHAnsi"/>
          <w:szCs w:val="22"/>
          <w:u w:val="single"/>
          <w:lang w:val="el-GR"/>
        </w:rPr>
      </w:pPr>
    </w:p>
    <w:p w:rsidR="00B85C58" w:rsidRPr="00402D11" w:rsidRDefault="00B85C58" w:rsidP="00B85C58">
      <w:pPr>
        <w:spacing w:before="60" w:after="60" w:line="360" w:lineRule="auto"/>
        <w:rPr>
          <w:rFonts w:asciiTheme="minorHAnsi" w:hAnsiTheme="minorHAnsi" w:cstheme="minorHAnsi"/>
          <w:szCs w:val="22"/>
          <w:u w:val="single"/>
          <w:lang w:val="el-GR"/>
        </w:rPr>
      </w:pPr>
      <w:r w:rsidRPr="00402D11">
        <w:rPr>
          <w:rFonts w:asciiTheme="minorHAnsi" w:hAnsiTheme="minorHAnsi" w:cstheme="minorHAnsi"/>
          <w:szCs w:val="22"/>
          <w:u w:val="single"/>
          <w:lang w:val="el-GR"/>
        </w:rPr>
        <w:t>Υπεύθυνος έργου:</w:t>
      </w:r>
    </w:p>
    <w:p w:rsidR="00E15E99" w:rsidRPr="00402D11" w:rsidRDefault="00E15E99" w:rsidP="00E15E99">
      <w:pPr>
        <w:numPr>
          <w:ilvl w:val="0"/>
          <w:numId w:val="10"/>
        </w:numPr>
        <w:suppressAutoHyphens w:val="0"/>
        <w:spacing w:before="60" w:after="60" w:line="360" w:lineRule="auto"/>
        <w:rPr>
          <w:rFonts w:asciiTheme="minorHAnsi" w:hAnsiTheme="minorHAnsi" w:cstheme="minorHAnsi"/>
          <w:szCs w:val="22"/>
          <w:lang w:val="el-GR"/>
        </w:rPr>
      </w:pPr>
      <w:r w:rsidRPr="00402D11">
        <w:rPr>
          <w:rFonts w:asciiTheme="minorHAnsi" w:hAnsiTheme="minorHAnsi" w:cstheme="minorHAnsi"/>
          <w:szCs w:val="22"/>
          <w:lang w:val="el-GR"/>
        </w:rPr>
        <w:t>Να είναι απόφοιτος πανεπιστημιακής εκπαίδευσης</w:t>
      </w:r>
    </w:p>
    <w:p w:rsidR="00E15E99" w:rsidRPr="00402D11" w:rsidRDefault="00E158E6" w:rsidP="00E15E99">
      <w:pPr>
        <w:numPr>
          <w:ilvl w:val="0"/>
          <w:numId w:val="10"/>
        </w:numPr>
        <w:suppressAutoHyphens w:val="0"/>
        <w:spacing w:before="60" w:after="60" w:line="360" w:lineRule="auto"/>
        <w:rPr>
          <w:rFonts w:asciiTheme="minorHAnsi" w:hAnsiTheme="minorHAnsi" w:cstheme="minorHAnsi"/>
          <w:szCs w:val="22"/>
          <w:lang w:val="el-GR"/>
        </w:rPr>
      </w:pPr>
      <w:r w:rsidRPr="00402D11">
        <w:rPr>
          <w:rFonts w:asciiTheme="minorHAnsi" w:hAnsiTheme="minorHAnsi" w:cstheme="minorHAnsi"/>
          <w:szCs w:val="22"/>
          <w:lang w:val="el-GR"/>
        </w:rPr>
        <w:t xml:space="preserve">Να διαθέτει τουλάχιστον </w:t>
      </w:r>
      <w:r w:rsidR="008520D5" w:rsidRPr="00402D11">
        <w:rPr>
          <w:rFonts w:asciiTheme="minorHAnsi" w:hAnsiTheme="minorHAnsi" w:cstheme="minorHAnsi"/>
          <w:szCs w:val="22"/>
          <w:lang w:val="el-GR"/>
        </w:rPr>
        <w:t>5</w:t>
      </w:r>
      <w:r w:rsidRPr="00402D11">
        <w:rPr>
          <w:rFonts w:asciiTheme="minorHAnsi" w:hAnsiTheme="minorHAnsi" w:cstheme="minorHAnsi"/>
          <w:szCs w:val="22"/>
          <w:lang w:val="el-GR"/>
        </w:rPr>
        <w:t>ε</w:t>
      </w:r>
      <w:r w:rsidR="00E15E99" w:rsidRPr="00402D11">
        <w:rPr>
          <w:rFonts w:asciiTheme="minorHAnsi" w:hAnsiTheme="minorHAnsi" w:cstheme="minorHAnsi"/>
          <w:szCs w:val="22"/>
          <w:lang w:val="el-GR"/>
        </w:rPr>
        <w:t xml:space="preserve">τή επαγγελματική εμπειρία </w:t>
      </w:r>
    </w:p>
    <w:p w:rsidR="00E15E99" w:rsidRPr="00402D11" w:rsidRDefault="00E15E99" w:rsidP="00E15E99">
      <w:pPr>
        <w:numPr>
          <w:ilvl w:val="0"/>
          <w:numId w:val="10"/>
        </w:numPr>
        <w:spacing w:before="60" w:after="60" w:line="360" w:lineRule="auto"/>
        <w:rPr>
          <w:rFonts w:asciiTheme="minorHAnsi" w:hAnsiTheme="minorHAnsi" w:cstheme="minorHAnsi"/>
          <w:b/>
          <w:szCs w:val="22"/>
          <w:lang w:val="el-GR"/>
        </w:rPr>
      </w:pPr>
      <w:r w:rsidRPr="00402D11">
        <w:rPr>
          <w:rFonts w:asciiTheme="minorHAnsi" w:hAnsiTheme="minorHAnsi" w:cstheme="minorHAnsi"/>
          <w:szCs w:val="22"/>
          <w:lang w:val="el-GR"/>
        </w:rPr>
        <w:t xml:space="preserve">Να διαθέτει εμπειρία από την παροχή υπηρεσιών ως </w:t>
      </w:r>
      <w:r w:rsidRPr="00402D11">
        <w:rPr>
          <w:rFonts w:asciiTheme="minorHAnsi" w:hAnsiTheme="minorHAnsi" w:cstheme="minorHAnsi"/>
          <w:szCs w:val="22"/>
          <w:u w:val="single"/>
          <w:lang w:val="el-GR"/>
        </w:rPr>
        <w:t xml:space="preserve">επικεφαλής ομάδας έργου/επιστημονικός υπεύθυνος </w:t>
      </w:r>
      <w:r w:rsidRPr="00402D11">
        <w:rPr>
          <w:rFonts w:asciiTheme="minorHAnsi" w:hAnsiTheme="minorHAnsi" w:cstheme="minorHAnsi"/>
          <w:szCs w:val="22"/>
          <w:lang w:val="el-GR"/>
        </w:rPr>
        <w:t xml:space="preserve">(εταίρου έργου ή/και αναδόχου έργου) σε </w:t>
      </w:r>
      <w:r w:rsidR="008520D5" w:rsidRPr="00402D11">
        <w:rPr>
          <w:rFonts w:asciiTheme="minorHAnsi" w:hAnsiTheme="minorHAnsi" w:cstheme="minorHAnsi"/>
          <w:szCs w:val="22"/>
          <w:lang w:val="el-GR"/>
        </w:rPr>
        <w:t xml:space="preserve">δύο </w:t>
      </w:r>
      <w:r w:rsidRPr="00402D11">
        <w:rPr>
          <w:rFonts w:asciiTheme="minorHAnsi" w:hAnsiTheme="minorHAnsi" w:cstheme="minorHAnsi"/>
          <w:szCs w:val="22"/>
          <w:lang w:val="el-GR"/>
        </w:rPr>
        <w:t>(</w:t>
      </w:r>
      <w:r w:rsidR="008520D5" w:rsidRPr="00402D11">
        <w:rPr>
          <w:rFonts w:asciiTheme="minorHAnsi" w:hAnsiTheme="minorHAnsi" w:cstheme="minorHAnsi"/>
          <w:szCs w:val="22"/>
          <w:lang w:val="el-GR"/>
        </w:rPr>
        <w:t>2</w:t>
      </w:r>
      <w:r w:rsidRPr="00402D11">
        <w:rPr>
          <w:rFonts w:asciiTheme="minorHAnsi" w:hAnsiTheme="minorHAnsi" w:cstheme="minorHAnsi"/>
          <w:szCs w:val="22"/>
          <w:lang w:val="el-GR"/>
        </w:rPr>
        <w:t>) τουλάχιστον έργα (</w:t>
      </w:r>
      <w:r w:rsidR="008520D5" w:rsidRPr="00402D11">
        <w:rPr>
          <w:rFonts w:asciiTheme="minorHAnsi" w:hAnsiTheme="minorHAnsi" w:cstheme="minorHAnsi"/>
          <w:szCs w:val="22"/>
          <w:lang w:val="el-GR"/>
        </w:rPr>
        <w:t>διασυνοριακά, διακρατικά, διαπεριφερειακά</w:t>
      </w:r>
      <w:r w:rsidR="00402D11">
        <w:rPr>
          <w:rFonts w:asciiTheme="minorHAnsi" w:hAnsiTheme="minorHAnsi" w:cstheme="minorHAnsi"/>
          <w:szCs w:val="22"/>
          <w:lang w:val="el-GR"/>
        </w:rPr>
        <w:t xml:space="preserve"> ή</w:t>
      </w:r>
      <w:r w:rsidR="008520D5" w:rsidRPr="00402D11">
        <w:rPr>
          <w:rFonts w:asciiTheme="minorHAnsi" w:hAnsiTheme="minorHAnsi" w:cstheme="minorHAnsi"/>
          <w:szCs w:val="22"/>
          <w:lang w:val="el-GR"/>
        </w:rPr>
        <w:t xml:space="preserve"> και ευρωπαϊκά συγχρηματοδοτούμενα έργα Τεχνικού Συμβούλου Διαχείρισης ή/και επικοινωνίας</w:t>
      </w:r>
      <w:r w:rsidRPr="00402D11">
        <w:rPr>
          <w:rFonts w:asciiTheme="minorHAnsi" w:hAnsiTheme="minorHAnsi" w:cstheme="minorHAnsi"/>
          <w:szCs w:val="22"/>
          <w:lang w:val="el-GR"/>
        </w:rPr>
        <w:t xml:space="preserve">) την τελευταία </w:t>
      </w:r>
      <w:r w:rsidR="008520D5" w:rsidRPr="00402D11">
        <w:rPr>
          <w:rFonts w:asciiTheme="minorHAnsi" w:hAnsiTheme="minorHAnsi" w:cstheme="minorHAnsi"/>
          <w:szCs w:val="22"/>
          <w:lang w:val="el-GR"/>
        </w:rPr>
        <w:t>3</w:t>
      </w:r>
      <w:r w:rsidRPr="00402D11">
        <w:rPr>
          <w:rFonts w:asciiTheme="minorHAnsi" w:hAnsiTheme="minorHAnsi" w:cstheme="minorHAnsi"/>
          <w:szCs w:val="22"/>
          <w:lang w:val="el-GR"/>
        </w:rPr>
        <w:t>ετία (201</w:t>
      </w:r>
      <w:r w:rsidR="008520D5" w:rsidRPr="00402D11">
        <w:rPr>
          <w:rFonts w:asciiTheme="minorHAnsi" w:hAnsiTheme="minorHAnsi" w:cstheme="minorHAnsi"/>
          <w:szCs w:val="22"/>
          <w:lang w:val="el-GR"/>
        </w:rPr>
        <w:t>6</w:t>
      </w:r>
      <w:r w:rsidRPr="00402D11">
        <w:rPr>
          <w:rFonts w:asciiTheme="minorHAnsi" w:hAnsiTheme="minorHAnsi" w:cstheme="minorHAnsi"/>
          <w:szCs w:val="22"/>
          <w:lang w:val="el-GR"/>
        </w:rPr>
        <w:t xml:space="preserve"> - 2018) </w:t>
      </w:r>
    </w:p>
    <w:p w:rsidR="00E15E99" w:rsidRPr="00402D11" w:rsidRDefault="00E15E99" w:rsidP="00E15E99">
      <w:pPr>
        <w:numPr>
          <w:ilvl w:val="0"/>
          <w:numId w:val="10"/>
        </w:numPr>
        <w:spacing w:before="60" w:after="60" w:line="360" w:lineRule="auto"/>
        <w:rPr>
          <w:rFonts w:asciiTheme="minorHAnsi" w:hAnsiTheme="minorHAnsi" w:cstheme="minorHAnsi"/>
          <w:b/>
          <w:szCs w:val="22"/>
          <w:lang w:val="el-GR"/>
        </w:rPr>
      </w:pPr>
      <w:r w:rsidRPr="00402D11">
        <w:rPr>
          <w:rFonts w:asciiTheme="minorHAnsi" w:hAnsiTheme="minorHAnsi" w:cstheme="minorHAnsi"/>
          <w:szCs w:val="22"/>
          <w:lang w:val="el-GR"/>
        </w:rPr>
        <w:t>Να διαθέτει Άριστη γνώση της Αγγλικής γλώσσας.</w:t>
      </w:r>
    </w:p>
    <w:p w:rsidR="00E15E99" w:rsidRPr="00402D11" w:rsidRDefault="00E15E99" w:rsidP="00B85C58">
      <w:pPr>
        <w:spacing w:before="60" w:after="60" w:line="360" w:lineRule="auto"/>
        <w:rPr>
          <w:rFonts w:asciiTheme="minorHAnsi" w:hAnsiTheme="minorHAnsi" w:cstheme="minorHAnsi"/>
          <w:szCs w:val="22"/>
          <w:u w:val="single"/>
          <w:lang w:val="el-GR"/>
        </w:rPr>
      </w:pPr>
    </w:p>
    <w:p w:rsidR="00B85C58" w:rsidRPr="00402D11" w:rsidRDefault="00B85C58" w:rsidP="00B85C58">
      <w:pPr>
        <w:spacing w:before="60" w:after="60" w:line="360" w:lineRule="auto"/>
        <w:rPr>
          <w:rFonts w:asciiTheme="minorHAnsi" w:hAnsiTheme="minorHAnsi" w:cstheme="minorHAnsi"/>
          <w:szCs w:val="22"/>
          <w:u w:val="single"/>
          <w:lang w:val="el-GR"/>
        </w:rPr>
      </w:pPr>
      <w:r w:rsidRPr="00402D11">
        <w:rPr>
          <w:rFonts w:asciiTheme="minorHAnsi" w:hAnsiTheme="minorHAnsi" w:cstheme="minorHAnsi"/>
          <w:szCs w:val="22"/>
          <w:u w:val="single"/>
          <w:lang w:val="el-GR"/>
        </w:rPr>
        <w:t>Αναπληρωτής Υπεύθυνος έργου:</w:t>
      </w:r>
    </w:p>
    <w:p w:rsidR="00E15E99" w:rsidRPr="00402D11" w:rsidRDefault="00E15E99" w:rsidP="00E15E99">
      <w:pPr>
        <w:numPr>
          <w:ilvl w:val="0"/>
          <w:numId w:val="17"/>
        </w:numPr>
        <w:tabs>
          <w:tab w:val="clear" w:pos="720"/>
          <w:tab w:val="num" w:pos="0"/>
          <w:tab w:val="left" w:pos="284"/>
        </w:tabs>
        <w:suppressAutoHyphens w:val="0"/>
        <w:spacing w:before="60" w:after="60" w:line="360" w:lineRule="auto"/>
        <w:ind w:left="0" w:firstLine="0"/>
        <w:rPr>
          <w:rFonts w:asciiTheme="minorHAnsi" w:hAnsiTheme="minorHAnsi" w:cstheme="minorHAnsi"/>
          <w:szCs w:val="22"/>
          <w:lang w:val="el-GR"/>
        </w:rPr>
      </w:pPr>
      <w:r w:rsidRPr="00402D11">
        <w:rPr>
          <w:rFonts w:asciiTheme="minorHAnsi" w:hAnsiTheme="minorHAnsi" w:cstheme="minorHAnsi"/>
          <w:szCs w:val="22"/>
          <w:lang w:val="el-GR"/>
        </w:rPr>
        <w:t xml:space="preserve">Να είναι απόφοιτος πανεπιστημιακής εκπαίδευσης </w:t>
      </w:r>
    </w:p>
    <w:p w:rsidR="00E15E99" w:rsidRPr="00402D11" w:rsidRDefault="00E15E99" w:rsidP="00E15E99">
      <w:pPr>
        <w:numPr>
          <w:ilvl w:val="0"/>
          <w:numId w:val="17"/>
        </w:numPr>
        <w:tabs>
          <w:tab w:val="clear" w:pos="720"/>
          <w:tab w:val="num" w:pos="0"/>
          <w:tab w:val="left" w:pos="284"/>
          <w:tab w:val="left" w:pos="851"/>
        </w:tabs>
        <w:suppressAutoHyphens w:val="0"/>
        <w:spacing w:before="60" w:after="60" w:line="360" w:lineRule="auto"/>
        <w:ind w:left="0" w:firstLine="0"/>
        <w:rPr>
          <w:rFonts w:asciiTheme="minorHAnsi" w:hAnsiTheme="minorHAnsi" w:cstheme="minorHAnsi"/>
          <w:szCs w:val="22"/>
          <w:lang w:val="el-GR"/>
        </w:rPr>
      </w:pPr>
      <w:r w:rsidRPr="00402D11">
        <w:rPr>
          <w:rFonts w:asciiTheme="minorHAnsi" w:hAnsiTheme="minorHAnsi" w:cstheme="minorHAnsi"/>
          <w:szCs w:val="22"/>
          <w:lang w:val="el-GR"/>
        </w:rPr>
        <w:lastRenderedPageBreak/>
        <w:t xml:space="preserve">Να διαθέτει τουλάχιστον 3ετή επαγγελματική εμπειρία </w:t>
      </w:r>
    </w:p>
    <w:p w:rsidR="00E158E6" w:rsidRPr="00402D11" w:rsidRDefault="00E15E99" w:rsidP="00E158E6">
      <w:pPr>
        <w:numPr>
          <w:ilvl w:val="0"/>
          <w:numId w:val="17"/>
        </w:numPr>
        <w:tabs>
          <w:tab w:val="clear" w:pos="720"/>
          <w:tab w:val="num" w:pos="0"/>
          <w:tab w:val="left" w:pos="284"/>
          <w:tab w:val="left" w:pos="851"/>
        </w:tabs>
        <w:suppressAutoHyphens w:val="0"/>
        <w:spacing w:before="60" w:after="60" w:line="360" w:lineRule="auto"/>
        <w:ind w:left="0" w:firstLine="0"/>
        <w:rPr>
          <w:rFonts w:asciiTheme="minorHAnsi" w:hAnsiTheme="minorHAnsi" w:cstheme="minorHAnsi"/>
          <w:b/>
          <w:szCs w:val="22"/>
          <w:lang w:val="el-GR"/>
        </w:rPr>
      </w:pPr>
      <w:r w:rsidRPr="00402D11">
        <w:rPr>
          <w:rFonts w:asciiTheme="minorHAnsi" w:hAnsiTheme="minorHAnsi" w:cstheme="minorHAnsi"/>
          <w:szCs w:val="22"/>
          <w:lang w:val="el-GR"/>
        </w:rPr>
        <w:t xml:space="preserve">Να διαθέτει εμπειρία από την παροχή υπηρεσιών ως </w:t>
      </w:r>
      <w:r w:rsidRPr="00402D11">
        <w:rPr>
          <w:rFonts w:asciiTheme="minorHAnsi" w:hAnsiTheme="minorHAnsi" w:cstheme="minorHAnsi"/>
          <w:szCs w:val="22"/>
          <w:u w:val="single"/>
          <w:lang w:val="el-GR"/>
        </w:rPr>
        <w:t>επικεφαλής ομάδας έργου/επιστημονικός υπεύθυνος ή μέλος ομάδας έργου</w:t>
      </w:r>
      <w:r w:rsidRPr="00402D11">
        <w:rPr>
          <w:rFonts w:asciiTheme="minorHAnsi" w:hAnsiTheme="minorHAnsi" w:cstheme="minorHAnsi"/>
          <w:szCs w:val="22"/>
          <w:lang w:val="el-GR"/>
        </w:rPr>
        <w:t xml:space="preserve"> (εταίρου έργου ή/και αναδόχου έργου) σε ένα (1) τουλάχιστον έργο (</w:t>
      </w:r>
      <w:r w:rsidR="008520D5" w:rsidRPr="00402D11">
        <w:rPr>
          <w:rFonts w:asciiTheme="minorHAnsi" w:hAnsiTheme="minorHAnsi" w:cstheme="minorHAnsi"/>
          <w:szCs w:val="22"/>
          <w:lang w:val="el-GR"/>
        </w:rPr>
        <w:t>διασυνοριακό, διακρατικό, διαπεριφερειακό</w:t>
      </w:r>
      <w:r w:rsidR="00C64DCD">
        <w:rPr>
          <w:rFonts w:asciiTheme="minorHAnsi" w:hAnsiTheme="minorHAnsi" w:cstheme="minorHAnsi"/>
          <w:szCs w:val="22"/>
          <w:lang w:val="el-GR"/>
        </w:rPr>
        <w:t xml:space="preserve"> </w:t>
      </w:r>
      <w:r w:rsidR="008520D5" w:rsidRPr="00402D11">
        <w:rPr>
          <w:rFonts w:asciiTheme="minorHAnsi" w:hAnsiTheme="minorHAnsi" w:cstheme="minorHAnsi"/>
          <w:szCs w:val="22"/>
          <w:lang w:val="el-GR"/>
        </w:rPr>
        <w:t>ή και ευρωπαϊκό</w:t>
      </w:r>
      <w:r w:rsidR="00C64DCD">
        <w:rPr>
          <w:rFonts w:asciiTheme="minorHAnsi" w:hAnsiTheme="minorHAnsi" w:cstheme="minorHAnsi"/>
          <w:szCs w:val="22"/>
          <w:lang w:val="el-GR"/>
        </w:rPr>
        <w:t xml:space="preserve"> </w:t>
      </w:r>
      <w:r w:rsidR="008520D5" w:rsidRPr="00402D11">
        <w:rPr>
          <w:rFonts w:asciiTheme="minorHAnsi" w:hAnsiTheme="minorHAnsi" w:cstheme="minorHAnsi"/>
          <w:szCs w:val="22"/>
          <w:lang w:val="el-GR"/>
        </w:rPr>
        <w:t>συγχρηματοδοτούμενο</w:t>
      </w:r>
      <w:r w:rsidR="00C64DCD">
        <w:rPr>
          <w:rFonts w:asciiTheme="minorHAnsi" w:hAnsiTheme="minorHAnsi" w:cstheme="minorHAnsi"/>
          <w:szCs w:val="22"/>
          <w:lang w:val="el-GR"/>
        </w:rPr>
        <w:t xml:space="preserve"> </w:t>
      </w:r>
      <w:r w:rsidR="008520D5" w:rsidRPr="00402D11">
        <w:rPr>
          <w:rFonts w:asciiTheme="minorHAnsi" w:hAnsiTheme="minorHAnsi" w:cstheme="minorHAnsi"/>
          <w:szCs w:val="22"/>
          <w:lang w:val="el-GR"/>
        </w:rPr>
        <w:t>έργο</w:t>
      </w:r>
      <w:r w:rsidRPr="00402D11">
        <w:rPr>
          <w:rFonts w:asciiTheme="minorHAnsi" w:hAnsiTheme="minorHAnsi" w:cstheme="minorHAnsi"/>
          <w:szCs w:val="22"/>
          <w:lang w:val="el-GR"/>
        </w:rPr>
        <w:t xml:space="preserve">) την τελευταία 3ετία (2016 - 2018) </w:t>
      </w:r>
    </w:p>
    <w:p w:rsidR="00E15E99" w:rsidRPr="00402D11" w:rsidRDefault="00E15E99" w:rsidP="00E158E6">
      <w:pPr>
        <w:numPr>
          <w:ilvl w:val="0"/>
          <w:numId w:val="17"/>
        </w:numPr>
        <w:tabs>
          <w:tab w:val="clear" w:pos="720"/>
          <w:tab w:val="num" w:pos="0"/>
          <w:tab w:val="left" w:pos="284"/>
          <w:tab w:val="left" w:pos="851"/>
        </w:tabs>
        <w:suppressAutoHyphens w:val="0"/>
        <w:spacing w:before="60" w:after="60" w:line="360" w:lineRule="auto"/>
        <w:ind w:left="0" w:firstLine="0"/>
        <w:rPr>
          <w:rFonts w:asciiTheme="minorHAnsi" w:hAnsiTheme="minorHAnsi" w:cstheme="minorHAnsi"/>
          <w:b/>
          <w:szCs w:val="22"/>
          <w:lang w:val="el-GR"/>
        </w:rPr>
      </w:pPr>
      <w:r w:rsidRPr="00402D11">
        <w:rPr>
          <w:rFonts w:asciiTheme="minorHAnsi" w:hAnsiTheme="minorHAnsi" w:cstheme="minorHAnsi"/>
          <w:szCs w:val="22"/>
          <w:lang w:val="el-GR"/>
        </w:rPr>
        <w:t xml:space="preserve">Να διαθέτει τουλάχιστον Καλή γνώση της Αγγλικής γλώσσας. </w:t>
      </w:r>
    </w:p>
    <w:p w:rsidR="00E15E99" w:rsidRPr="00402D11" w:rsidRDefault="00E15E99" w:rsidP="00B85C58">
      <w:pPr>
        <w:spacing w:before="60" w:after="60" w:line="360" w:lineRule="auto"/>
        <w:rPr>
          <w:rFonts w:asciiTheme="minorHAnsi" w:hAnsiTheme="minorHAnsi" w:cstheme="minorHAnsi"/>
          <w:szCs w:val="22"/>
          <w:u w:val="single"/>
          <w:lang w:val="el-GR"/>
        </w:rPr>
      </w:pPr>
    </w:p>
    <w:p w:rsidR="00B85C58" w:rsidRPr="00402D11" w:rsidRDefault="00B85C58" w:rsidP="00B85C58">
      <w:pPr>
        <w:spacing w:before="60" w:after="60" w:line="360" w:lineRule="auto"/>
        <w:rPr>
          <w:rFonts w:asciiTheme="minorHAnsi" w:hAnsiTheme="minorHAnsi" w:cstheme="minorHAnsi"/>
          <w:szCs w:val="22"/>
          <w:u w:val="single"/>
          <w:lang w:val="el-GR"/>
        </w:rPr>
      </w:pPr>
      <w:r w:rsidRPr="00402D11">
        <w:rPr>
          <w:rFonts w:asciiTheme="minorHAnsi" w:hAnsiTheme="minorHAnsi" w:cstheme="minorHAnsi"/>
          <w:szCs w:val="22"/>
          <w:u w:val="single"/>
          <w:lang w:val="el-GR"/>
        </w:rPr>
        <w:t>Μέλ</w:t>
      </w:r>
      <w:r w:rsidR="00952A96" w:rsidRPr="00402D11">
        <w:rPr>
          <w:rFonts w:asciiTheme="minorHAnsi" w:hAnsiTheme="minorHAnsi" w:cstheme="minorHAnsi"/>
          <w:szCs w:val="22"/>
          <w:u w:val="single"/>
          <w:lang w:val="el-GR"/>
        </w:rPr>
        <w:t>η</w:t>
      </w:r>
      <w:r w:rsidRPr="00402D11">
        <w:rPr>
          <w:rFonts w:asciiTheme="minorHAnsi" w:hAnsiTheme="minorHAnsi" w:cstheme="minorHAnsi"/>
          <w:szCs w:val="22"/>
          <w:u w:val="single"/>
          <w:lang w:val="el-GR"/>
        </w:rPr>
        <w:t xml:space="preserve"> Ομάδας Έργου</w:t>
      </w:r>
    </w:p>
    <w:p w:rsidR="00B649CD" w:rsidRPr="00402D11" w:rsidRDefault="00B649CD" w:rsidP="00B649CD">
      <w:pPr>
        <w:numPr>
          <w:ilvl w:val="0"/>
          <w:numId w:val="11"/>
        </w:numPr>
        <w:suppressAutoHyphens w:val="0"/>
        <w:spacing w:before="60" w:after="60" w:line="360" w:lineRule="auto"/>
        <w:rPr>
          <w:rFonts w:asciiTheme="minorHAnsi" w:hAnsiTheme="minorHAnsi" w:cstheme="minorHAnsi"/>
          <w:szCs w:val="22"/>
          <w:lang w:val="el-GR"/>
        </w:rPr>
      </w:pPr>
      <w:r w:rsidRPr="00402D11">
        <w:rPr>
          <w:rFonts w:asciiTheme="minorHAnsi" w:hAnsiTheme="minorHAnsi" w:cstheme="minorHAnsi"/>
          <w:szCs w:val="22"/>
          <w:lang w:val="el-GR"/>
        </w:rPr>
        <w:t>Να είναι απόφοιτοι πανεπιστημιακής ή τεχνολογικής εκπαίδευσης.</w:t>
      </w:r>
    </w:p>
    <w:p w:rsidR="00B649CD" w:rsidRPr="00402D11" w:rsidRDefault="00B649CD" w:rsidP="00B649CD">
      <w:pPr>
        <w:numPr>
          <w:ilvl w:val="0"/>
          <w:numId w:val="11"/>
        </w:numPr>
        <w:suppressAutoHyphens w:val="0"/>
        <w:spacing w:before="60" w:after="60" w:line="360" w:lineRule="auto"/>
        <w:rPr>
          <w:rFonts w:asciiTheme="minorHAnsi" w:hAnsiTheme="minorHAnsi" w:cstheme="minorHAnsi"/>
          <w:szCs w:val="22"/>
          <w:lang w:val="el-GR"/>
        </w:rPr>
      </w:pPr>
      <w:r w:rsidRPr="00402D11">
        <w:rPr>
          <w:rFonts w:asciiTheme="minorHAnsi" w:hAnsiTheme="minorHAnsi" w:cstheme="minorHAnsi"/>
          <w:szCs w:val="22"/>
          <w:lang w:val="el-GR"/>
        </w:rPr>
        <w:t xml:space="preserve">Να διαθέτουν τουλάχιστον Καλή γνώση της Αγγλικής γλώσσας. </w:t>
      </w:r>
    </w:p>
    <w:p w:rsidR="00206B92" w:rsidRPr="00402D11" w:rsidRDefault="00206B92" w:rsidP="003D32C2">
      <w:pPr>
        <w:pStyle w:val="3"/>
        <w:spacing w:line="360" w:lineRule="auto"/>
        <w:rPr>
          <w:rFonts w:asciiTheme="minorHAnsi" w:hAnsiTheme="minorHAnsi" w:cstheme="minorHAnsi"/>
          <w:szCs w:val="20"/>
          <w:lang w:val="el-GR"/>
        </w:rPr>
      </w:pPr>
    </w:p>
    <w:p w:rsidR="003D32C2" w:rsidRPr="00402D11" w:rsidRDefault="003D32C2" w:rsidP="003D32C2">
      <w:pPr>
        <w:pStyle w:val="3"/>
        <w:spacing w:line="360" w:lineRule="auto"/>
        <w:rPr>
          <w:rFonts w:asciiTheme="minorHAnsi" w:hAnsiTheme="minorHAnsi" w:cstheme="minorHAnsi"/>
          <w:szCs w:val="22"/>
          <w:lang w:val="el-GR"/>
        </w:rPr>
      </w:pPr>
      <w:bookmarkStart w:id="48" w:name="_Toc1735123"/>
      <w:r w:rsidRPr="00402D11">
        <w:rPr>
          <w:rFonts w:asciiTheme="minorHAnsi" w:hAnsiTheme="minorHAnsi" w:cstheme="minorHAnsi"/>
          <w:szCs w:val="22"/>
          <w:lang w:val="el-GR"/>
        </w:rPr>
        <w:t>2.2.7</w:t>
      </w:r>
      <w:r w:rsidRPr="00402D11">
        <w:rPr>
          <w:rFonts w:asciiTheme="minorHAnsi" w:hAnsiTheme="minorHAnsi" w:cstheme="minorHAnsi"/>
          <w:szCs w:val="22"/>
          <w:lang w:val="el-GR"/>
        </w:rPr>
        <w:tab/>
        <w:t>Πρότυπα διασφάλισης ποιότητας και πρότυπα περιβαλλοντικής διαχείρισης</w:t>
      </w:r>
      <w:bookmarkEnd w:id="48"/>
    </w:p>
    <w:p w:rsidR="004152F5" w:rsidRDefault="0072036D" w:rsidP="0072036D">
      <w:pPr>
        <w:pStyle w:val="af0"/>
        <w:spacing w:before="136" w:line="360" w:lineRule="auto"/>
        <w:ind w:right="214"/>
        <w:rPr>
          <w:szCs w:val="20"/>
          <w:lang w:val="el-GR"/>
        </w:rPr>
      </w:pPr>
      <w:bookmarkStart w:id="49" w:name="__RefHeading___Toc469997160"/>
      <w:bookmarkStart w:id="50" w:name="__RefHeading___Toc469997161"/>
      <w:bookmarkStart w:id="51" w:name="_Toc1735124"/>
      <w:bookmarkEnd w:id="49"/>
      <w:r>
        <w:rPr>
          <w:szCs w:val="20"/>
          <w:lang w:val="el-GR"/>
        </w:rPr>
        <w:t xml:space="preserve">Οι οικονομικοί φορείς για την παρούσα διαδικασία σύναψης σύμβασης – επί ποινή αποκλεισμού – οφείλουν να διαθέτουν Πιστοποίηση Συστήματος Διαχείρισης Ποιότητας </w:t>
      </w:r>
      <w:r w:rsidR="004152F5">
        <w:rPr>
          <w:szCs w:val="20"/>
          <w:lang w:val="el-GR"/>
        </w:rPr>
        <w:t>ISO 9001 2015 ή ισοδύναμο αυτού</w:t>
      </w:r>
      <w:r w:rsidR="004152F5" w:rsidRPr="004152F5">
        <w:rPr>
          <w:szCs w:val="20"/>
          <w:lang w:val="el-GR"/>
        </w:rPr>
        <w:t xml:space="preserve"> </w:t>
      </w:r>
      <w:r w:rsidR="004152F5">
        <w:rPr>
          <w:szCs w:val="20"/>
          <w:lang w:val="el-GR"/>
        </w:rPr>
        <w:t>και</w:t>
      </w:r>
      <w:r>
        <w:rPr>
          <w:szCs w:val="20"/>
          <w:lang w:val="el-GR"/>
        </w:rPr>
        <w:t xml:space="preserve"> πιστοποιητικό συμμόρφωσης από διαπιστευμένους προς τούτο Φορείς Πιστοποίησης για την εφαρμογή των απαιτήσεων του προτύπου ΕΛΟΤ 1435 στην παροχή διαφημιστικών υπηρεσιών κατ’ εφαρμογή του Ν.3688/2008</w:t>
      </w:r>
      <w:r w:rsidR="004152F5" w:rsidRPr="004152F5">
        <w:rPr>
          <w:szCs w:val="20"/>
          <w:lang w:val="el-GR"/>
        </w:rPr>
        <w:t>.</w:t>
      </w:r>
      <w:r>
        <w:rPr>
          <w:szCs w:val="20"/>
          <w:lang w:val="el-GR"/>
        </w:rPr>
        <w:t xml:space="preserve"> </w:t>
      </w:r>
    </w:p>
    <w:p w:rsidR="0072036D" w:rsidRDefault="0072036D" w:rsidP="0072036D">
      <w:pPr>
        <w:pStyle w:val="af0"/>
        <w:spacing w:before="136" w:line="360" w:lineRule="auto"/>
        <w:ind w:right="214"/>
        <w:rPr>
          <w:szCs w:val="20"/>
          <w:lang w:val="el-GR"/>
        </w:rPr>
      </w:pPr>
      <w:r>
        <w:rPr>
          <w:szCs w:val="20"/>
          <w:lang w:val="el-GR"/>
        </w:rPr>
        <w:t>Σε περίπτωση ένωσης οικονομικών φορέων που υποβάλει κοινή προσφορά τα ως άνω πιστοποιητικά διασφάλισης ποιότητας αρκεί να συντρέχουν αθροιστικά από τους συμμετέχοντες.</w:t>
      </w:r>
    </w:p>
    <w:p w:rsidR="00A65A8F" w:rsidRPr="00402D11" w:rsidRDefault="00A65A8F" w:rsidP="00AC70EA">
      <w:pPr>
        <w:pStyle w:val="3"/>
        <w:spacing w:line="360" w:lineRule="auto"/>
        <w:rPr>
          <w:rFonts w:asciiTheme="minorHAnsi" w:hAnsiTheme="minorHAnsi" w:cstheme="minorHAnsi"/>
          <w:szCs w:val="22"/>
          <w:lang w:val="el-GR"/>
        </w:rPr>
      </w:pPr>
      <w:r w:rsidRPr="00402D11">
        <w:rPr>
          <w:rFonts w:asciiTheme="minorHAnsi" w:hAnsiTheme="minorHAnsi" w:cstheme="minorHAnsi"/>
          <w:szCs w:val="22"/>
          <w:lang w:val="el-GR"/>
        </w:rPr>
        <w:t>2.2.</w:t>
      </w:r>
      <w:r w:rsidR="003D32C2" w:rsidRPr="00402D11">
        <w:rPr>
          <w:rFonts w:asciiTheme="minorHAnsi" w:hAnsiTheme="minorHAnsi" w:cstheme="minorHAnsi"/>
          <w:szCs w:val="22"/>
          <w:lang w:val="el-GR"/>
        </w:rPr>
        <w:t>8</w:t>
      </w:r>
      <w:r w:rsidRPr="00402D11">
        <w:rPr>
          <w:rFonts w:asciiTheme="minorHAnsi" w:hAnsiTheme="minorHAnsi" w:cstheme="minorHAnsi"/>
          <w:szCs w:val="22"/>
          <w:lang w:val="el-GR"/>
        </w:rPr>
        <w:tab/>
        <w:t>Στήριξη στην ικανότητα τρίτων</w:t>
      </w:r>
      <w:bookmarkEnd w:id="50"/>
      <w:bookmarkEnd w:id="51"/>
    </w:p>
    <w:p w:rsidR="00A65A8F" w:rsidRPr="00402D11" w:rsidRDefault="00A65A8F" w:rsidP="00AC70EA">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Οι οικονομικοί φορείς μπορούν, όσον αφορά τα κριτήρια της οικονομικής και χρηματοοικονομικής επάρκειας</w:t>
      </w:r>
      <w:r w:rsidR="00B3448D" w:rsidRPr="00402D11">
        <w:rPr>
          <w:rFonts w:asciiTheme="minorHAnsi" w:hAnsiTheme="minorHAnsi" w:cstheme="minorHAnsi"/>
          <w:szCs w:val="22"/>
          <w:lang w:val="el-GR"/>
        </w:rPr>
        <w:t xml:space="preserve"> της παραγράφου 2.2.5</w:t>
      </w:r>
      <w:r w:rsidRPr="00402D11">
        <w:rPr>
          <w:rFonts w:asciiTheme="minorHAnsi" w:hAnsiTheme="minorHAnsi" w:cstheme="minorHAnsi"/>
          <w:szCs w:val="22"/>
          <w:lang w:val="el-GR"/>
        </w:rPr>
        <w:t xml:space="preserve"> και τα σχετικά με την τεχνική και επαγγελματική ικανότητα,</w:t>
      </w:r>
      <w:r w:rsidR="00B3448D" w:rsidRPr="00402D11">
        <w:rPr>
          <w:rFonts w:asciiTheme="minorHAnsi" w:hAnsiTheme="minorHAnsi" w:cstheme="minorHAnsi"/>
          <w:szCs w:val="22"/>
          <w:lang w:val="el-GR"/>
        </w:rPr>
        <w:t xml:space="preserve"> της παραγράφου 2.2.6</w:t>
      </w:r>
      <w:r w:rsidRPr="00402D11">
        <w:rPr>
          <w:rFonts w:asciiTheme="minorHAnsi" w:hAnsiTheme="minorHAnsi" w:cstheme="minorHAnsi"/>
          <w:szCs w:val="22"/>
          <w:lang w:val="el-GR"/>
        </w:rPr>
        <w:t xml:space="preserve">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w:t>
      </w:r>
      <w:r w:rsidR="00FC4594" w:rsidRPr="00402D11">
        <w:rPr>
          <w:rFonts w:asciiTheme="minorHAnsi" w:hAnsiTheme="minorHAnsi" w:cstheme="minorHAnsi"/>
          <w:szCs w:val="22"/>
          <w:lang w:val="el-GR"/>
        </w:rPr>
        <w:t xml:space="preserve">τους, </w:t>
      </w:r>
      <w:r w:rsidRPr="00402D11">
        <w:rPr>
          <w:rFonts w:asciiTheme="minorHAnsi" w:hAnsiTheme="minorHAnsi" w:cstheme="minorHAnsi"/>
          <w:szCs w:val="22"/>
          <w:lang w:val="el-GR"/>
        </w:rPr>
        <w:t xml:space="preserve"> τους αναγκαίους πόρους, με την προσκόμιση της σχετικής δέσμευσης των φορέων στην ικανότητα των οποίων στηρίζονται. </w:t>
      </w:r>
    </w:p>
    <w:p w:rsidR="00A65A8F" w:rsidRPr="00402D11" w:rsidRDefault="00A65A8F" w:rsidP="00AC70EA">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Ειδικά, όσον αφορά στα κριτήρια επαγγελματικής ικανότητας που σχετίζονται με τους τίτλους σπουδών και τα επαγγελματικά προσόντα ή με τη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A65A8F" w:rsidRPr="00402D11" w:rsidRDefault="00A65A8F" w:rsidP="00AC70EA">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lastRenderedPageBreak/>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A65A8F" w:rsidRPr="00402D11" w:rsidRDefault="00A65A8F" w:rsidP="00AC70EA">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rsidR="00A65A8F" w:rsidRPr="00402D11" w:rsidRDefault="00110441" w:rsidP="00AC70EA">
      <w:pPr>
        <w:pStyle w:val="3"/>
        <w:spacing w:line="360" w:lineRule="auto"/>
        <w:rPr>
          <w:rFonts w:asciiTheme="minorHAnsi" w:hAnsiTheme="minorHAnsi" w:cstheme="minorHAnsi"/>
          <w:szCs w:val="22"/>
          <w:lang w:val="el-GR"/>
        </w:rPr>
      </w:pPr>
      <w:bookmarkStart w:id="52" w:name="__RefHeading___Toc469997162"/>
      <w:bookmarkStart w:id="53" w:name="_Toc1735125"/>
      <w:bookmarkEnd w:id="52"/>
      <w:r w:rsidRPr="00402D11">
        <w:rPr>
          <w:rFonts w:asciiTheme="minorHAnsi" w:hAnsiTheme="minorHAnsi" w:cstheme="minorHAnsi"/>
          <w:szCs w:val="22"/>
          <w:lang w:val="el-GR"/>
        </w:rPr>
        <w:t>2.2.9</w:t>
      </w:r>
      <w:r w:rsidR="00A65A8F" w:rsidRPr="00402D11">
        <w:rPr>
          <w:rFonts w:asciiTheme="minorHAnsi" w:hAnsiTheme="minorHAnsi" w:cstheme="minorHAnsi"/>
          <w:szCs w:val="22"/>
          <w:lang w:val="el-GR"/>
        </w:rPr>
        <w:tab/>
        <w:t>Κανόνες απόδειξης ποιοτικής επιλογής</w:t>
      </w:r>
      <w:bookmarkEnd w:id="53"/>
    </w:p>
    <w:p w:rsidR="00A65A8F" w:rsidRPr="00402D11" w:rsidRDefault="00A65A8F" w:rsidP="00AC70EA">
      <w:pPr>
        <w:pStyle w:val="4"/>
        <w:spacing w:line="360" w:lineRule="auto"/>
        <w:ind w:left="567" w:hanging="567"/>
        <w:rPr>
          <w:rFonts w:asciiTheme="minorHAnsi" w:hAnsiTheme="minorHAnsi" w:cstheme="minorHAnsi"/>
          <w:i/>
          <w:color w:val="5B9BD5"/>
          <w:szCs w:val="22"/>
          <w:lang w:val="el-GR"/>
        </w:rPr>
      </w:pPr>
      <w:bookmarkStart w:id="54" w:name="__RefHeading___Toc469997163"/>
      <w:r w:rsidRPr="00402D11">
        <w:rPr>
          <w:rFonts w:asciiTheme="minorHAnsi" w:hAnsiTheme="minorHAnsi" w:cstheme="minorHAnsi"/>
          <w:szCs w:val="22"/>
          <w:lang w:val="el-GR"/>
        </w:rPr>
        <w:t>2.2.</w:t>
      </w:r>
      <w:r w:rsidR="00110441" w:rsidRPr="00402D11">
        <w:rPr>
          <w:rFonts w:asciiTheme="minorHAnsi" w:hAnsiTheme="minorHAnsi" w:cstheme="minorHAnsi"/>
          <w:szCs w:val="22"/>
          <w:lang w:val="el-GR"/>
        </w:rPr>
        <w:t>9</w:t>
      </w:r>
      <w:r w:rsidRPr="00402D11">
        <w:rPr>
          <w:rFonts w:asciiTheme="minorHAnsi" w:hAnsiTheme="minorHAnsi" w:cstheme="minorHAnsi"/>
          <w:szCs w:val="22"/>
          <w:lang w:val="el-GR"/>
        </w:rPr>
        <w:t>.1</w:t>
      </w:r>
      <w:r w:rsidRPr="00402D11">
        <w:rPr>
          <w:rFonts w:asciiTheme="minorHAnsi" w:hAnsiTheme="minorHAnsi" w:cstheme="minorHAnsi"/>
          <w:szCs w:val="22"/>
          <w:lang w:val="el-GR"/>
        </w:rPr>
        <w:tab/>
        <w:t>Προκαταρκτική απόδειξη κατά την υποβολή προσφορών</w:t>
      </w:r>
      <w:bookmarkEnd w:id="54"/>
    </w:p>
    <w:p w:rsidR="00A65A8F" w:rsidRPr="00402D11" w:rsidRDefault="002E3B9D" w:rsidP="00AC70EA">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 xml:space="preserve">Προς </w:t>
      </w:r>
      <w:r w:rsidR="00A65A8F" w:rsidRPr="00402D11">
        <w:rPr>
          <w:rFonts w:asciiTheme="minorHAnsi" w:hAnsiTheme="minorHAnsi" w:cstheme="minorHAnsi"/>
          <w:szCs w:val="22"/>
          <w:lang w:val="el-GR"/>
        </w:rPr>
        <w:t xml:space="preserve"> προκαταρκτική απόδειξη ότι οι προσφέροντες οικονομικοί φορείς </w:t>
      </w:r>
      <w:r w:rsidR="00D478A8" w:rsidRPr="00402D11">
        <w:rPr>
          <w:rFonts w:asciiTheme="minorHAnsi" w:hAnsiTheme="minorHAnsi" w:cstheme="minorHAnsi"/>
          <w:szCs w:val="22"/>
          <w:lang w:val="el-GR"/>
        </w:rPr>
        <w:t xml:space="preserve">α) </w:t>
      </w:r>
      <w:r w:rsidR="00A65A8F" w:rsidRPr="00402D11">
        <w:rPr>
          <w:rFonts w:asciiTheme="minorHAnsi" w:hAnsiTheme="minorHAnsi" w:cstheme="minorHAnsi"/>
          <w:szCs w:val="22"/>
          <w:lang w:val="el-GR"/>
        </w:rPr>
        <w:t>δεν βρίσκονται σε μία από τις καταστάσεις της παραγράφου 2.2.3</w:t>
      </w:r>
      <w:r w:rsidR="00D478A8" w:rsidRPr="00402D11">
        <w:rPr>
          <w:rFonts w:asciiTheme="minorHAnsi" w:hAnsiTheme="minorHAnsi" w:cstheme="minorHAnsi"/>
          <w:szCs w:val="22"/>
          <w:lang w:val="el-GR"/>
        </w:rPr>
        <w:t xml:space="preserve"> και β)πληρούν τα κριτήρια επιλογής των παραγράφων 2.2.4</w:t>
      </w:r>
      <w:r w:rsidR="00932691">
        <w:rPr>
          <w:rFonts w:asciiTheme="minorHAnsi" w:hAnsiTheme="minorHAnsi" w:cstheme="minorHAnsi"/>
          <w:szCs w:val="22"/>
          <w:lang w:val="el-GR"/>
        </w:rPr>
        <w:t xml:space="preserve">, 2.2.5,  </w:t>
      </w:r>
      <w:r w:rsidR="00D478A8" w:rsidRPr="00402D11">
        <w:rPr>
          <w:rFonts w:asciiTheme="minorHAnsi" w:hAnsiTheme="minorHAnsi" w:cstheme="minorHAnsi"/>
          <w:szCs w:val="22"/>
          <w:lang w:val="el-GR"/>
        </w:rPr>
        <w:t>2.2.</w:t>
      </w:r>
      <w:r w:rsidR="00D9556A" w:rsidRPr="00402D11">
        <w:rPr>
          <w:rFonts w:asciiTheme="minorHAnsi" w:hAnsiTheme="minorHAnsi" w:cstheme="minorHAnsi"/>
          <w:szCs w:val="22"/>
          <w:lang w:val="el-GR"/>
        </w:rPr>
        <w:t>6</w:t>
      </w:r>
      <w:r w:rsidR="00932691">
        <w:rPr>
          <w:rFonts w:asciiTheme="minorHAnsi" w:hAnsiTheme="minorHAnsi" w:cstheme="minorHAnsi"/>
          <w:szCs w:val="22"/>
          <w:lang w:val="el-GR"/>
        </w:rPr>
        <w:t xml:space="preserve"> </w:t>
      </w:r>
      <w:r w:rsidR="005A51E5">
        <w:rPr>
          <w:rFonts w:asciiTheme="minorHAnsi" w:hAnsiTheme="minorHAnsi" w:cstheme="minorHAnsi"/>
          <w:szCs w:val="22"/>
          <w:lang w:val="el-GR"/>
        </w:rPr>
        <w:t>και</w:t>
      </w:r>
      <w:r w:rsidR="00932691" w:rsidRPr="00932691">
        <w:rPr>
          <w:rFonts w:asciiTheme="minorHAnsi" w:hAnsiTheme="minorHAnsi" w:cstheme="minorHAnsi"/>
          <w:szCs w:val="22"/>
          <w:lang w:val="el-GR"/>
        </w:rPr>
        <w:t xml:space="preserve"> 2.2.7. </w:t>
      </w:r>
      <w:r w:rsidR="00D478A8" w:rsidRPr="00402D11">
        <w:rPr>
          <w:rFonts w:asciiTheme="minorHAnsi" w:hAnsiTheme="minorHAnsi" w:cstheme="minorHAnsi"/>
          <w:szCs w:val="22"/>
          <w:lang w:val="el-GR"/>
        </w:rPr>
        <w:t>της παρούσης,</w:t>
      </w:r>
      <w:r w:rsidR="00A65A8F" w:rsidRPr="00402D11">
        <w:rPr>
          <w:rFonts w:asciiTheme="minorHAnsi" w:hAnsiTheme="minorHAnsi" w:cstheme="minorHAnsi"/>
          <w:szCs w:val="22"/>
          <w:lang w:val="el-GR"/>
        </w:rPr>
        <w:t xml:space="preserve"> προσκομίζουν κατά την υποβολή της προσφοράς τους, ως δικαιολογητικό συμμετοχής, το προβλεπόμενο από το άρθρο 79 παρ. 4 του ν. 4412/2016 Τυποποιημένο Έντυπο Υπεύθυνης Δήλωσης (ΤΕΥΔ) (Β/3698/16-11-2016), σύμφωνα με το επισυναπτόμενο στην παρούσα Παράρτημα</w:t>
      </w:r>
      <w:r w:rsidR="00C64DCD">
        <w:rPr>
          <w:rFonts w:asciiTheme="minorHAnsi" w:hAnsiTheme="minorHAnsi" w:cstheme="minorHAnsi"/>
          <w:szCs w:val="22"/>
          <w:lang w:val="el-GR"/>
        </w:rPr>
        <w:t xml:space="preserve"> </w:t>
      </w:r>
      <w:r w:rsidR="00997222" w:rsidRPr="00402D11">
        <w:rPr>
          <w:rFonts w:asciiTheme="minorHAnsi" w:hAnsiTheme="minorHAnsi" w:cstheme="minorHAnsi"/>
          <w:szCs w:val="22"/>
          <w:lang w:val="el-GR"/>
        </w:rPr>
        <w:t>Δ</w:t>
      </w:r>
      <w:r w:rsidR="00A65A8F" w:rsidRPr="00402D11">
        <w:rPr>
          <w:rFonts w:asciiTheme="minorHAnsi" w:hAnsiTheme="minorHAnsi" w:cstheme="minorHAnsi"/>
          <w:szCs w:val="22"/>
          <w:lang w:val="el-GR"/>
        </w:rPr>
        <w:t>, το οποίο αποτελεί ενημερωμένη υπεύθυνη δήλωση, με τις συνέπειες του ν. 1599/1986.</w:t>
      </w:r>
    </w:p>
    <w:p w:rsidR="00A65A8F" w:rsidRPr="00402D11" w:rsidRDefault="00A65A8F" w:rsidP="00AC70EA">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28" w:history="1">
        <w:r w:rsidRPr="00402D11">
          <w:rPr>
            <w:rStyle w:val="-"/>
            <w:rFonts w:asciiTheme="minorHAnsi" w:hAnsiTheme="minorHAnsi" w:cstheme="minorHAnsi"/>
            <w:color w:val="auto"/>
            <w:szCs w:val="22"/>
            <w:lang w:val="el-GR"/>
          </w:rPr>
          <w:t>www.eaadhsy.gr</w:t>
        </w:r>
      </w:hyperlink>
      <w:r w:rsidRPr="00402D11">
        <w:rPr>
          <w:rFonts w:asciiTheme="minorHAnsi" w:hAnsiTheme="minorHAnsi" w:cstheme="minorHAnsi"/>
          <w:szCs w:val="22"/>
          <w:lang w:val="el-GR"/>
        </w:rPr>
        <w:t>)</w:t>
      </w:r>
      <w:r w:rsidR="00B3448D" w:rsidRPr="00402D11">
        <w:rPr>
          <w:rFonts w:asciiTheme="minorHAnsi" w:hAnsiTheme="minorHAnsi" w:cstheme="minorHAnsi"/>
          <w:szCs w:val="22"/>
          <w:lang w:val="el-GR"/>
        </w:rPr>
        <w:t xml:space="preserve"> και περιλαμβάνεται στο Παράρτημα Γ της π</w:t>
      </w:r>
      <w:r w:rsidR="00BC7A36" w:rsidRPr="00402D11">
        <w:rPr>
          <w:rFonts w:asciiTheme="minorHAnsi" w:hAnsiTheme="minorHAnsi" w:cstheme="minorHAnsi"/>
          <w:szCs w:val="22"/>
          <w:lang w:val="el-GR"/>
        </w:rPr>
        <w:t>α</w:t>
      </w:r>
      <w:r w:rsidR="00B3448D" w:rsidRPr="00402D11">
        <w:rPr>
          <w:rFonts w:asciiTheme="minorHAnsi" w:hAnsiTheme="minorHAnsi" w:cstheme="minorHAnsi"/>
          <w:szCs w:val="22"/>
          <w:lang w:val="el-GR"/>
        </w:rPr>
        <w:t>ρούσης.</w:t>
      </w:r>
    </w:p>
    <w:p w:rsidR="003C634D" w:rsidRPr="00402D11" w:rsidRDefault="003C634D" w:rsidP="003C634D">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 xml:space="preserve">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 μόνο την υπογραφή του κατά περίπτωση εκπροσώπου του οικονομικού φορέα ως  προκαταρκτική απόδειξη των λόγων αποκλεισμού του άρθρου 2.2.3.1της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664FD6" w:rsidRPr="00402D11" w:rsidRDefault="003C634D" w:rsidP="003C634D">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00E216A9" w:rsidRPr="00402D11">
        <w:rPr>
          <w:rFonts w:asciiTheme="minorHAnsi" w:hAnsiTheme="minorHAnsi" w:cstheme="minorHAnsi"/>
          <w:szCs w:val="22"/>
          <w:lang w:val="el-GR"/>
        </w:rPr>
        <w:t xml:space="preserve">. </w:t>
      </w:r>
    </w:p>
    <w:p w:rsidR="007A02E3" w:rsidRPr="00402D11" w:rsidRDefault="007A02E3" w:rsidP="007A02E3">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A65A8F" w:rsidRPr="005A51E5" w:rsidRDefault="00A65A8F" w:rsidP="00AC70EA">
      <w:pPr>
        <w:pStyle w:val="4"/>
        <w:spacing w:line="360" w:lineRule="auto"/>
        <w:rPr>
          <w:rFonts w:asciiTheme="minorHAnsi" w:hAnsiTheme="minorHAnsi" w:cstheme="minorHAnsi"/>
          <w:szCs w:val="22"/>
          <w:lang w:val="el-GR"/>
        </w:rPr>
      </w:pPr>
      <w:bookmarkStart w:id="55" w:name="__RefHeading___Toc469997164"/>
      <w:bookmarkEnd w:id="55"/>
      <w:r w:rsidRPr="00402D11">
        <w:rPr>
          <w:rFonts w:asciiTheme="minorHAnsi" w:hAnsiTheme="minorHAnsi" w:cstheme="minorHAnsi"/>
          <w:szCs w:val="22"/>
          <w:lang w:val="el-GR"/>
        </w:rPr>
        <w:lastRenderedPageBreak/>
        <w:t>2.2.</w:t>
      </w:r>
      <w:r w:rsidR="00110441" w:rsidRPr="00402D11">
        <w:rPr>
          <w:rFonts w:asciiTheme="minorHAnsi" w:hAnsiTheme="minorHAnsi" w:cstheme="minorHAnsi"/>
          <w:szCs w:val="22"/>
          <w:lang w:val="el-GR"/>
        </w:rPr>
        <w:t>9</w:t>
      </w:r>
      <w:r w:rsidRPr="00402D11">
        <w:rPr>
          <w:rFonts w:asciiTheme="minorHAnsi" w:hAnsiTheme="minorHAnsi" w:cstheme="minorHAnsi"/>
          <w:szCs w:val="22"/>
          <w:lang w:val="el-GR"/>
        </w:rPr>
        <w:t>.2</w:t>
      </w:r>
      <w:r w:rsidRPr="00402D11">
        <w:rPr>
          <w:rFonts w:asciiTheme="minorHAnsi" w:hAnsiTheme="minorHAnsi" w:cstheme="minorHAnsi"/>
          <w:szCs w:val="22"/>
          <w:lang w:val="el-GR"/>
        </w:rPr>
        <w:tab/>
        <w:t>Αποδεικτικά μέσα</w:t>
      </w:r>
    </w:p>
    <w:p w:rsidR="008A09E8" w:rsidRDefault="008A09E8" w:rsidP="008A09E8">
      <w:pPr>
        <w:spacing w:line="360" w:lineRule="auto"/>
        <w:rPr>
          <w:rFonts w:cs="Times New Roman"/>
          <w:bCs/>
          <w:szCs w:val="20"/>
          <w:lang w:val="el-GR"/>
        </w:rPr>
      </w:pPr>
      <w:r>
        <w:rPr>
          <w:rFonts w:cs="Times New Roman"/>
          <w:b/>
          <w:bCs/>
          <w:szCs w:val="20"/>
          <w:lang w:val="el-GR"/>
        </w:rPr>
        <w:t>Α</w:t>
      </w:r>
      <w:r>
        <w:rPr>
          <w:rFonts w:cs="Times New Roman"/>
          <w:bCs/>
          <w:szCs w:val="20"/>
          <w:lang w:val="el-GR"/>
        </w:rPr>
        <w:t>. Το δικαίωμα συμμετοχής των οικονομικών φορέων και οι όροι και προϋποθέσεις συμμετοχής τους, όπως ορίζονται στις παραγράφους 2.2.1 έως 2.2.7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Ν. 4412/2016.</w:t>
      </w:r>
    </w:p>
    <w:p w:rsidR="008A09E8" w:rsidRDefault="008A09E8" w:rsidP="008A09E8">
      <w:pPr>
        <w:spacing w:line="360" w:lineRule="auto"/>
        <w:rPr>
          <w:rFonts w:cs="Times New Roman"/>
          <w:bCs/>
          <w:szCs w:val="20"/>
          <w:lang w:val="el-GR"/>
        </w:rPr>
      </w:pPr>
      <w:r>
        <w:rPr>
          <w:rFonts w:cs="Times New Roman"/>
          <w:bCs/>
          <w:szCs w:val="20"/>
          <w:lang w:val="el-GR"/>
        </w:rPr>
        <w:t>Στην περίπτωση που προσφέρων οικονομικός φορέας ή ένωση αυτών στηρίζεται στις ικανότητες άλλων φορέων, σύμφωνα με την παράγραφο 2.2.</w:t>
      </w:r>
      <w:r w:rsidRPr="008A09E8">
        <w:rPr>
          <w:rFonts w:cs="Times New Roman"/>
          <w:bCs/>
          <w:szCs w:val="20"/>
          <w:lang w:val="el-GR"/>
        </w:rPr>
        <w:t>8</w:t>
      </w:r>
      <w:r>
        <w:rPr>
          <w:rFonts w:cs="Times New Roman"/>
          <w:bCs/>
          <w:szCs w:val="20"/>
          <w:lang w:val="el-GR"/>
        </w:rPr>
        <w:t xml:space="preserve">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Pr>
          <w:rFonts w:cs="Times New Roman"/>
          <w:szCs w:val="20"/>
          <w:lang w:val="el-GR"/>
        </w:rPr>
        <w:t xml:space="preserve">της παραγράφου </w:t>
      </w:r>
      <w:r>
        <w:rPr>
          <w:rFonts w:cs="Times New Roman"/>
          <w:bCs/>
          <w:szCs w:val="20"/>
          <w:lang w:val="el-GR"/>
        </w:rPr>
        <w:t>2.2.3 της παρούσας και ότι πληρούν τα σχετικά κριτήρια επιλογής κατά περίπτωση (παράγραφοι 2.2.4-2.2.</w:t>
      </w:r>
      <w:r w:rsidR="009858A1">
        <w:rPr>
          <w:rFonts w:cs="Times New Roman"/>
          <w:bCs/>
          <w:szCs w:val="20"/>
          <w:lang w:val="el-GR"/>
        </w:rPr>
        <w:t>7</w:t>
      </w:r>
      <w:r>
        <w:rPr>
          <w:rFonts w:cs="Times New Roman"/>
          <w:bCs/>
          <w:szCs w:val="20"/>
          <w:lang w:val="el-GR"/>
        </w:rPr>
        <w:t>).</w:t>
      </w:r>
    </w:p>
    <w:p w:rsidR="008A09E8" w:rsidRDefault="008A09E8" w:rsidP="008A09E8">
      <w:pPr>
        <w:spacing w:line="360" w:lineRule="auto"/>
        <w:rPr>
          <w:rFonts w:cs="Times New Roman"/>
          <w:bCs/>
          <w:szCs w:val="20"/>
          <w:lang w:val="el-GR"/>
        </w:rPr>
      </w:pPr>
      <w:r>
        <w:rPr>
          <w:rFonts w:cs="Times New Roman"/>
          <w:bCs/>
          <w:szCs w:val="20"/>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p>
    <w:p w:rsidR="008A09E8" w:rsidRDefault="008A09E8" w:rsidP="008A09E8">
      <w:pPr>
        <w:spacing w:line="360" w:lineRule="auto"/>
        <w:rPr>
          <w:rFonts w:cs="Times New Roman"/>
          <w:bCs/>
          <w:szCs w:val="20"/>
          <w:lang w:val="el-GR"/>
        </w:rPr>
      </w:pPr>
      <w:r>
        <w:rPr>
          <w:rFonts w:cs="Times New Roman"/>
          <w:bCs/>
          <w:szCs w:val="20"/>
          <w:lang w:val="el-GR"/>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w:t>
      </w:r>
    </w:p>
    <w:p w:rsidR="008A09E8" w:rsidRDefault="008A09E8" w:rsidP="008A09E8">
      <w:pPr>
        <w:spacing w:line="360" w:lineRule="auto"/>
        <w:rPr>
          <w:rFonts w:cs="Times New Roman"/>
          <w:bCs/>
          <w:szCs w:val="20"/>
          <w:lang w:val="el-GR"/>
        </w:rPr>
      </w:pPr>
      <w:r>
        <w:rPr>
          <w:rFonts w:cs="Times New Roman"/>
          <w:bCs/>
          <w:szCs w:val="20"/>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8A09E8" w:rsidRDefault="008A09E8" w:rsidP="008A09E8">
      <w:pPr>
        <w:spacing w:line="360" w:lineRule="auto"/>
        <w:rPr>
          <w:rFonts w:cs="Times New Roman"/>
          <w:szCs w:val="20"/>
          <w:lang w:val="el-GR"/>
        </w:rPr>
      </w:pPr>
      <w:r>
        <w:rPr>
          <w:rFonts w:cs="Times New Roman"/>
          <w:b/>
          <w:bCs/>
          <w:szCs w:val="20"/>
          <w:lang w:val="el-GR"/>
        </w:rPr>
        <w:t>Β.</w:t>
      </w:r>
      <w:r>
        <w:rPr>
          <w:rFonts w:cs="Times New Roman"/>
          <w:szCs w:val="20"/>
          <w:lang w:val="el-GR"/>
        </w:rPr>
        <w:t xml:space="preserve"> </w:t>
      </w:r>
      <w:r>
        <w:rPr>
          <w:rFonts w:cs="Times New Roman"/>
          <w:b/>
          <w:szCs w:val="20"/>
          <w:lang w:val="el-GR"/>
        </w:rPr>
        <w:t>1.</w:t>
      </w:r>
      <w:r>
        <w:rPr>
          <w:rFonts w:cs="Times New Roman"/>
          <w:szCs w:val="20"/>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 </w:t>
      </w:r>
    </w:p>
    <w:p w:rsidR="00091926" w:rsidRPr="00402D11" w:rsidRDefault="00091926" w:rsidP="00091926">
      <w:pPr>
        <w:spacing w:line="360" w:lineRule="auto"/>
        <w:rPr>
          <w:rFonts w:asciiTheme="minorHAnsi" w:hAnsiTheme="minorHAnsi" w:cstheme="minorHAnsi"/>
          <w:b/>
          <w:bCs/>
          <w:szCs w:val="22"/>
          <w:lang w:val="el-GR"/>
        </w:rPr>
      </w:pPr>
      <w:r w:rsidRPr="00402D11">
        <w:rPr>
          <w:rFonts w:asciiTheme="minorHAnsi" w:hAnsiTheme="minorHAnsi" w:cstheme="minorHAnsi"/>
          <w:b/>
          <w:bCs/>
          <w:szCs w:val="22"/>
          <w:lang w:val="el-GR"/>
        </w:rPr>
        <w:t>α)</w:t>
      </w:r>
      <w:r w:rsidRPr="00402D11">
        <w:rPr>
          <w:rFonts w:asciiTheme="minorHAnsi" w:hAnsiTheme="minorHAnsi" w:cstheme="minorHAnsi"/>
          <w:szCs w:val="22"/>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091926" w:rsidRPr="00402D11" w:rsidRDefault="00091926" w:rsidP="00091926">
      <w:pPr>
        <w:spacing w:line="360" w:lineRule="auto"/>
        <w:rPr>
          <w:rFonts w:asciiTheme="minorHAnsi" w:hAnsiTheme="minorHAnsi" w:cstheme="minorHAnsi"/>
          <w:bCs/>
          <w:szCs w:val="22"/>
          <w:lang w:val="el-GR"/>
        </w:rPr>
      </w:pPr>
      <w:r w:rsidRPr="00402D11">
        <w:rPr>
          <w:rFonts w:asciiTheme="minorHAnsi" w:hAnsiTheme="minorHAnsi" w:cstheme="minorHAnsi"/>
          <w:b/>
          <w:bCs/>
          <w:szCs w:val="22"/>
          <w:lang w:val="el-GR"/>
        </w:rPr>
        <w:lastRenderedPageBreak/>
        <w:t>β)</w:t>
      </w:r>
      <w:r w:rsidRPr="00402D11">
        <w:rPr>
          <w:rFonts w:asciiTheme="minorHAnsi" w:hAnsiTheme="minorHAnsi" w:cstheme="minorHAnsi"/>
          <w:szCs w:val="22"/>
          <w:lang w:val="el-GR"/>
        </w:rPr>
        <w:t xml:space="preserve"> για τις παραγράφους 2.2.3.2 πιστοποιητικό που εκδίδεται από την αρμόδια αρχή του οικείου κράτους - μέλους ή χώρας. Η </w:t>
      </w:r>
      <w:r w:rsidRPr="00402D11">
        <w:rPr>
          <w:rFonts w:asciiTheme="minorHAnsi" w:hAnsiTheme="minorHAnsi" w:cstheme="minorHAnsi"/>
          <w:bCs/>
          <w:szCs w:val="22"/>
          <w:lang w:val="el-GR"/>
        </w:rPr>
        <w:t xml:space="preserve"> Αναθέτουσα Αρχή δύναται να ζητήσει επιπλέον υπεύθυνη δήλωση του προσωρινού αναδόχου αναφορικά με τους οργανισμούς κοινωνικής ασφάλισης (στην περίπτωση που ο προσωρινός ανάδοχος έχει την εγκατάστασή του στην Ελλάδα αφορά Οργανισμούς κύριας και επικουρικής ασφάλισης) στους οποίους οφείλει να καταβάλει εισφορές. </w:t>
      </w:r>
    </w:p>
    <w:p w:rsidR="00091926" w:rsidRPr="00402D11" w:rsidRDefault="00091926" w:rsidP="00091926">
      <w:pPr>
        <w:spacing w:line="360" w:lineRule="auto"/>
        <w:rPr>
          <w:rFonts w:asciiTheme="minorHAnsi" w:hAnsiTheme="minorHAnsi" w:cstheme="minorHAnsi"/>
          <w:szCs w:val="22"/>
          <w:lang w:val="el-GR"/>
        </w:rPr>
      </w:pPr>
      <w:r w:rsidRPr="00402D11">
        <w:rPr>
          <w:rFonts w:asciiTheme="minorHAnsi" w:hAnsiTheme="minorHAnsi" w:cstheme="minorHAnsi"/>
          <w:bCs/>
          <w:szCs w:val="22"/>
          <w:lang w:val="el-GR"/>
        </w:rPr>
        <w:t xml:space="preserve">Ειδικότερα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w:t>
      </w:r>
      <w:r w:rsidRPr="00402D11">
        <w:rPr>
          <w:rFonts w:asciiTheme="minorHAnsi" w:hAnsiTheme="minorHAnsi" w:cstheme="minorHAnsi"/>
          <w:szCs w:val="22"/>
          <w:lang w:val="el-GR"/>
        </w:rPr>
        <w:t xml:space="preserve">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w:t>
      </w:r>
      <w:r w:rsidRPr="00402D11">
        <w:rPr>
          <w:rFonts w:asciiTheme="minorHAnsi" w:hAnsiTheme="minorHAnsi" w:cstheme="minorHAnsi"/>
          <w:bCs/>
          <w:szCs w:val="22"/>
          <w:lang w:val="el-GR"/>
        </w:rPr>
        <w:t>Τα φυσικά πρόσωπα (ατομικές επιχειρήσεις) δεν</w:t>
      </w:r>
      <w:r w:rsidR="00C64DCD">
        <w:rPr>
          <w:rFonts w:asciiTheme="minorHAnsi" w:hAnsiTheme="minorHAnsi" w:cstheme="minorHAnsi"/>
          <w:bCs/>
          <w:szCs w:val="22"/>
          <w:lang w:val="el-GR"/>
        </w:rPr>
        <w:t xml:space="preserve"> </w:t>
      </w:r>
      <w:r w:rsidRPr="00402D11">
        <w:rPr>
          <w:rFonts w:asciiTheme="minorHAnsi" w:hAnsiTheme="minorHAnsi" w:cstheme="minorHAnsi"/>
          <w:bCs/>
          <w:szCs w:val="22"/>
          <w:lang w:val="el-GR"/>
        </w:rPr>
        <w:t>προσκομίζουν πιστοποιητικό περί μη θέσεως σε εκκαθάριση. 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p>
    <w:p w:rsidR="00091926" w:rsidRPr="00402D11" w:rsidRDefault="00091926" w:rsidP="00091926">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091926" w:rsidRPr="00402D11" w:rsidRDefault="00091926" w:rsidP="00091926">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w:t>
      </w:r>
    </w:p>
    <w:p w:rsidR="00091926" w:rsidRPr="00402D11" w:rsidRDefault="00091926" w:rsidP="00091926">
      <w:pPr>
        <w:spacing w:line="360" w:lineRule="auto"/>
        <w:rPr>
          <w:rFonts w:asciiTheme="minorHAnsi" w:hAnsiTheme="minorHAnsi" w:cstheme="minorHAnsi"/>
          <w:szCs w:val="22"/>
          <w:lang w:val="el-GR"/>
        </w:rPr>
      </w:pPr>
      <w:r w:rsidRPr="00402D11">
        <w:rPr>
          <w:rFonts w:asciiTheme="minorHAnsi" w:hAnsiTheme="minorHAnsi" w:cstheme="minorHAnsi"/>
          <w:b/>
          <w:bCs/>
          <w:szCs w:val="22"/>
          <w:lang w:val="el-GR"/>
        </w:rPr>
        <w:t>γ)</w:t>
      </w:r>
      <w:r w:rsidRPr="00402D11">
        <w:rPr>
          <w:rFonts w:asciiTheme="minorHAnsi" w:hAnsiTheme="minorHAnsi" w:cstheme="minorHAnsi"/>
          <w:szCs w:val="22"/>
          <w:lang w:val="el-GR"/>
        </w:rPr>
        <w:t xml:space="preserve"> για την παράγραφο 2.2.3.2γ 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w:t>
      </w:r>
    </w:p>
    <w:p w:rsidR="00091926" w:rsidRPr="00402D11" w:rsidRDefault="00091926" w:rsidP="00091926">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 xml:space="preserve">Αν το κράτος-μέλος ή η εν λόγω χώρα δεν εκδίδει τέτοιου είδους έγγραφο ή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w:t>
      </w:r>
      <w:r w:rsidRPr="00402D11">
        <w:rPr>
          <w:rFonts w:asciiTheme="minorHAnsi" w:hAnsiTheme="minorHAnsi" w:cstheme="minorHAnsi"/>
          <w:szCs w:val="22"/>
          <w:lang w:val="el-GR"/>
        </w:rPr>
        <w:lastRenderedPageBreak/>
        <w:t>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091926" w:rsidRPr="00402D11" w:rsidRDefault="00091926" w:rsidP="00091926">
      <w:pPr>
        <w:spacing w:line="360" w:lineRule="auto"/>
        <w:rPr>
          <w:rFonts w:asciiTheme="minorHAnsi" w:hAnsiTheme="minorHAnsi" w:cstheme="minorHAnsi"/>
          <w:szCs w:val="22"/>
          <w:lang w:val="el-GR"/>
        </w:rPr>
      </w:pPr>
      <w:r w:rsidRPr="00402D11">
        <w:rPr>
          <w:rFonts w:asciiTheme="minorHAnsi" w:hAnsiTheme="minorHAnsi" w:cstheme="minorHAnsi"/>
          <w:b/>
          <w:szCs w:val="22"/>
          <w:lang w:val="el-GR"/>
        </w:rPr>
        <w:t>δ)</w:t>
      </w:r>
      <w:r w:rsidRPr="00402D11">
        <w:rPr>
          <w:rFonts w:asciiTheme="minorHAnsi" w:hAnsiTheme="minorHAnsi" w:cstheme="minorHAnsi"/>
          <w:szCs w:val="22"/>
          <w:lang w:val="el-GR"/>
        </w:rPr>
        <w:t xml:space="preserve"> για την παράγραφο 2.2.3.3 υπεύθυνη δήλωση του προσφέροντος οικονομικού φορέα ότι δεν έχει εκδοθεί σε βάρος του απόφαση αποκλεισμού, σύμφωνα με το άρθρο 74 του ν. 4412/2016.</w:t>
      </w:r>
    </w:p>
    <w:p w:rsidR="00755FDD" w:rsidRPr="00402D11" w:rsidRDefault="00755FDD" w:rsidP="00755FDD">
      <w:pPr>
        <w:spacing w:line="360" w:lineRule="auto"/>
        <w:rPr>
          <w:rFonts w:asciiTheme="minorHAnsi" w:eastAsia="Calibri" w:hAnsiTheme="minorHAnsi" w:cstheme="minorHAnsi"/>
          <w:szCs w:val="22"/>
          <w:lang w:val="el-GR"/>
        </w:rPr>
      </w:pPr>
      <w:r w:rsidRPr="00402D11">
        <w:rPr>
          <w:rFonts w:asciiTheme="minorHAnsi" w:hAnsiTheme="minorHAnsi" w:cstheme="minorHAnsi"/>
          <w:b/>
          <w:bCs/>
          <w:szCs w:val="22"/>
          <w:lang w:val="en-US"/>
        </w:rPr>
        <w:t>B</w:t>
      </w:r>
      <w:r w:rsidRPr="00402D11">
        <w:rPr>
          <w:rFonts w:asciiTheme="minorHAnsi" w:hAnsiTheme="minorHAnsi" w:cstheme="minorHAnsi"/>
          <w:b/>
          <w:bCs/>
          <w:szCs w:val="22"/>
          <w:lang w:val="el-GR"/>
        </w:rPr>
        <w:t xml:space="preserve">.2 </w:t>
      </w:r>
      <w:r w:rsidRPr="00402D11">
        <w:rPr>
          <w:rFonts w:asciiTheme="minorHAnsi" w:hAnsiTheme="minorHAnsi" w:cstheme="minorHAnsi"/>
          <w:szCs w:val="22"/>
          <w:lang w:val="el-GR"/>
        </w:rPr>
        <w:t xml:space="preserve"> Για την απόδειξη της καταλληλόλητας για την άσκηση επαγγελματικής δραστηριότητας της παραγράφου 2.2.4 προσκομίζουν πιστοποιητικό/βεβαίωση του οικείου Επιμελητηρίου ή του οικείου επαγγελματικού ή εμπορικού μητρώου του κράτους εγκατάστασης. </w:t>
      </w:r>
      <w:r w:rsidRPr="00402D11">
        <w:rPr>
          <w:rFonts w:asciiTheme="minorHAnsi" w:eastAsia="Calibri" w:hAnsiTheme="minorHAnsi" w:cstheme="minorHAnsi"/>
          <w:szCs w:val="22"/>
          <w:lang w:val="el-GR"/>
        </w:rPr>
        <w:t xml:space="preserve">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w:t>
      </w:r>
      <w:r w:rsidRPr="00402D11">
        <w:rPr>
          <w:rFonts w:asciiTheme="minorHAnsi" w:eastAsia="Calibri" w:hAnsiTheme="minorHAnsi" w:cstheme="minorHAnsi"/>
          <w:szCs w:val="22"/>
        </w:rPr>
        <w:t>XI</w:t>
      </w:r>
      <w:r w:rsidRPr="00402D11">
        <w:rPr>
          <w:rFonts w:asciiTheme="minorHAnsi" w:eastAsia="Calibri" w:hAnsiTheme="minorHAnsi" w:cstheme="minorHAnsi"/>
          <w:szCs w:val="22"/>
          <w:lang w:val="el-GR"/>
        </w:rPr>
        <w:t xml:space="preserve">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755FDD" w:rsidRPr="00402D11" w:rsidRDefault="00755FDD" w:rsidP="00755FDD">
      <w:pPr>
        <w:spacing w:line="360" w:lineRule="auto"/>
        <w:rPr>
          <w:rFonts w:asciiTheme="minorHAnsi" w:hAnsiTheme="minorHAnsi" w:cstheme="minorHAnsi"/>
          <w:szCs w:val="22"/>
          <w:lang w:val="el-GR"/>
        </w:rPr>
      </w:pPr>
      <w:r w:rsidRPr="00402D11">
        <w:rPr>
          <w:rFonts w:asciiTheme="minorHAnsi" w:eastAsia="Calibri" w:hAnsiTheme="minorHAnsi" w:cstheme="minorHAnsi"/>
          <w:szCs w:val="22"/>
          <w:lang w:val="el-GR"/>
        </w:rPr>
        <w:t>Οι  εγκατεστημένοι στην Ελλάδα οικονομικοί φορείς προσκομίζουν βεβαίωση εγγραφής στο οικείο Επιμελητήριο.</w:t>
      </w:r>
    </w:p>
    <w:p w:rsidR="00755FDD" w:rsidRPr="00402D11" w:rsidRDefault="00755FDD" w:rsidP="00755FDD">
      <w:pPr>
        <w:autoSpaceDE w:val="0"/>
        <w:autoSpaceDN w:val="0"/>
        <w:adjustRightInd w:val="0"/>
        <w:spacing w:line="360" w:lineRule="auto"/>
        <w:rPr>
          <w:rFonts w:asciiTheme="minorHAnsi" w:hAnsiTheme="minorHAnsi" w:cstheme="minorHAnsi"/>
          <w:szCs w:val="22"/>
          <w:lang w:val="el-GR"/>
        </w:rPr>
      </w:pPr>
      <w:r w:rsidRPr="00402D11">
        <w:rPr>
          <w:rFonts w:asciiTheme="minorHAnsi" w:hAnsiTheme="minorHAnsi" w:cstheme="minorHAnsi"/>
          <w:szCs w:val="22"/>
          <w:lang w:val="el-GR"/>
        </w:rPr>
        <w:t>Άλλως δύναται να αποδεικνύουν το ειδικό επάγγελμά τους είτε με την προσκόμιση βεβαίωσης από αρμόδια φορολογική αρχή έναρξης εργασιών φυσικού ή νομικού προσώπου είτε με την προσκόμιση βεβαίωσης από αρμόδια φορολογική αρχή από την οποία να προκύπτει ο κωδικός αριθμός δραστηριοτήτων είτε με την προσκόμιση ένορκης δήλωσης ενώπιον συμβολαιογράφου στην οποία να αναφέρεται το ειδικό επάγγελμά τους.</w:t>
      </w:r>
    </w:p>
    <w:p w:rsidR="00755FDD" w:rsidRPr="00402D11" w:rsidRDefault="00755FDD" w:rsidP="00F176A9">
      <w:pPr>
        <w:autoSpaceDE w:val="0"/>
        <w:autoSpaceDN w:val="0"/>
        <w:adjustRightInd w:val="0"/>
        <w:spacing w:line="360" w:lineRule="auto"/>
        <w:rPr>
          <w:rFonts w:asciiTheme="minorHAnsi" w:hAnsiTheme="minorHAnsi" w:cstheme="minorHAnsi"/>
          <w:b/>
          <w:bCs/>
          <w:szCs w:val="22"/>
          <w:lang w:val="el-GR"/>
        </w:rPr>
      </w:pPr>
      <w:r w:rsidRPr="00402D11">
        <w:rPr>
          <w:rFonts w:asciiTheme="minorHAnsi" w:hAnsiTheme="minorHAnsi" w:cstheme="minorHAnsi"/>
          <w:b/>
          <w:szCs w:val="22"/>
          <w:lang w:val="el-GR"/>
        </w:rPr>
        <w:t xml:space="preserve">Β.3 </w:t>
      </w:r>
      <w:r w:rsidRPr="00402D11">
        <w:rPr>
          <w:rFonts w:asciiTheme="minorHAnsi" w:hAnsiTheme="minorHAnsi" w:cstheme="minorHAnsi"/>
          <w:szCs w:val="22"/>
          <w:lang w:val="el-GR"/>
        </w:rPr>
        <w:t xml:space="preserve"> Για την απόδειξη της οικονομικής και χρηματοοικονομικής επάρκειας της παραγράφου 2.2.5 οι οικονομικοί φορείς προσκομίζουν α) οικονομικές καταστάσεις ή αποσπάσματα οικονομικών καταστάσεων στη περίπτωση που η δημοσίευση των οικονομικών καταστάσεων απαιτείται από τη νομοθεσία της χώρας που είναι εγκατεστημένος ο οικονομικός φορέας ή β) δήλωση περί του ολικού ύψους του κύκλου εργασιών για τις τρεις τελευταίες οικονομικές χρήσεις συναρτήσει της ημερομηνίας σύστασης του οικονομικού φορέα (έτη 2015, 2016, 2017). 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rsidR="00926AE7" w:rsidRPr="00402D11" w:rsidRDefault="00A65A8F" w:rsidP="00AC70EA">
      <w:pPr>
        <w:spacing w:line="360" w:lineRule="auto"/>
        <w:rPr>
          <w:rFonts w:asciiTheme="minorHAnsi" w:hAnsiTheme="minorHAnsi" w:cstheme="minorHAnsi"/>
          <w:szCs w:val="22"/>
          <w:lang w:val="el-GR"/>
        </w:rPr>
      </w:pPr>
      <w:r w:rsidRPr="00402D11">
        <w:rPr>
          <w:rFonts w:asciiTheme="minorHAnsi" w:hAnsiTheme="minorHAnsi" w:cstheme="minorHAnsi"/>
          <w:b/>
          <w:bCs/>
          <w:szCs w:val="22"/>
          <w:lang w:val="el-GR"/>
        </w:rPr>
        <w:t xml:space="preserve">Β.4. </w:t>
      </w:r>
      <w:r w:rsidRPr="00402D11">
        <w:rPr>
          <w:rFonts w:asciiTheme="minorHAnsi" w:hAnsiTheme="minorHAnsi" w:cstheme="minorHAnsi"/>
          <w:szCs w:val="22"/>
          <w:lang w:val="el-GR"/>
        </w:rPr>
        <w:t xml:space="preserve">Για την απόδειξη της τεχνικής ικανότητας της παραγράφου 2.2.6 </w:t>
      </w:r>
    </w:p>
    <w:p w:rsidR="00A63430" w:rsidRPr="00402D11" w:rsidRDefault="009D346B" w:rsidP="00A63430">
      <w:pPr>
        <w:spacing w:before="60" w:after="60" w:line="360" w:lineRule="auto"/>
        <w:rPr>
          <w:rFonts w:asciiTheme="minorHAnsi" w:hAnsiTheme="minorHAnsi" w:cstheme="minorHAnsi"/>
          <w:szCs w:val="22"/>
          <w:lang w:val="el-GR"/>
        </w:rPr>
      </w:pPr>
      <w:r w:rsidRPr="00402D11">
        <w:rPr>
          <w:rFonts w:asciiTheme="minorHAnsi" w:hAnsiTheme="minorHAnsi" w:cstheme="minorHAnsi"/>
          <w:szCs w:val="22"/>
          <w:lang w:val="el-GR"/>
        </w:rPr>
        <w:lastRenderedPageBreak/>
        <w:t>α)</w:t>
      </w:r>
      <w:r w:rsidR="00A63430" w:rsidRPr="00402D11">
        <w:rPr>
          <w:rFonts w:asciiTheme="minorHAnsi" w:hAnsiTheme="minorHAnsi" w:cstheme="minorHAnsi"/>
          <w:szCs w:val="22"/>
          <w:lang w:val="el-GR"/>
        </w:rPr>
        <w:t xml:space="preserve"> Η εμπειρία αποδεικνύεται με την προσκόμιση απλών ευανάγνωστων φωτοαντιγράφων εκ του πρωτοτύπου βεβαιώσεων καλής εκτέλεσης</w:t>
      </w:r>
      <w:r w:rsidR="00A63430" w:rsidRPr="00402D11">
        <w:rPr>
          <w:rFonts w:asciiTheme="minorHAnsi" w:hAnsiTheme="minorHAnsi" w:cstheme="minorHAnsi"/>
          <w:b/>
          <w:szCs w:val="22"/>
          <w:lang w:val="el-GR"/>
        </w:rPr>
        <w:t xml:space="preserve">, </w:t>
      </w:r>
      <w:r w:rsidR="00A63430" w:rsidRPr="00402D11">
        <w:rPr>
          <w:rFonts w:asciiTheme="minorHAnsi" w:hAnsiTheme="minorHAnsi" w:cstheme="minorHAnsi"/>
          <w:szCs w:val="22"/>
          <w:lang w:val="el-GR"/>
        </w:rPr>
        <w:t>οι οποίες</w:t>
      </w:r>
      <w:r w:rsidR="00C64DCD">
        <w:rPr>
          <w:rFonts w:asciiTheme="minorHAnsi" w:hAnsiTheme="minorHAnsi" w:cstheme="minorHAnsi"/>
          <w:szCs w:val="22"/>
          <w:lang w:val="el-GR"/>
        </w:rPr>
        <w:t xml:space="preserve"> </w:t>
      </w:r>
      <w:r w:rsidR="00A63430" w:rsidRPr="00402D11">
        <w:rPr>
          <w:rFonts w:asciiTheme="minorHAnsi" w:hAnsiTheme="minorHAnsi" w:cstheme="minorHAnsi"/>
          <w:szCs w:val="22"/>
          <w:lang w:val="el-GR"/>
        </w:rPr>
        <w:t>θα πρέπει να συνοδεύονται από απλή ευανάγνωστη φωτοτυπία  του πρωτοτύπου των αντίστοιχων συμβάσεων.</w:t>
      </w:r>
    </w:p>
    <w:p w:rsidR="00755FDD" w:rsidRPr="00402D11" w:rsidRDefault="00755FDD" w:rsidP="00755FDD">
      <w:pPr>
        <w:spacing w:before="60" w:after="60" w:line="360" w:lineRule="auto"/>
        <w:rPr>
          <w:rFonts w:asciiTheme="minorHAnsi" w:hAnsiTheme="minorHAnsi" w:cstheme="minorHAnsi"/>
          <w:szCs w:val="22"/>
          <w:lang w:val="el-GR"/>
        </w:rPr>
      </w:pPr>
      <w:r w:rsidRPr="00402D11">
        <w:rPr>
          <w:rFonts w:asciiTheme="minorHAnsi" w:hAnsiTheme="minorHAnsi" w:cstheme="minorHAnsi"/>
          <w:szCs w:val="22"/>
          <w:lang w:val="el-GR"/>
        </w:rPr>
        <w:t>Σε περίπτωση εμπειρίας από ιδιωτικό τομέα, η τεκμηρίωση αποδεικνύεται από την προσκόμιση απλών ευανάγνωστων φωτοαντιγράφων εκ του πρωτοτύπου βεβαιώσεων καλής εκτέλεσης ή ιδιωτικών συμφωνητικών, συνοδευόμενα από ευανάγνωστη φωτοτυπία  των σχετικών τιμολογίων και τα αποδεικτικά εξοφλήσεων αυτών.</w:t>
      </w:r>
    </w:p>
    <w:p w:rsidR="00A63430" w:rsidRPr="00402D11" w:rsidRDefault="00A63430" w:rsidP="00A63430">
      <w:pPr>
        <w:spacing w:before="60" w:after="60" w:line="360" w:lineRule="auto"/>
        <w:rPr>
          <w:rFonts w:asciiTheme="minorHAnsi" w:hAnsiTheme="minorHAnsi" w:cstheme="minorHAnsi"/>
          <w:szCs w:val="22"/>
          <w:lang w:val="el-GR"/>
        </w:rPr>
      </w:pPr>
      <w:r w:rsidRPr="00402D11">
        <w:rPr>
          <w:rFonts w:asciiTheme="minorHAnsi" w:hAnsiTheme="minorHAnsi" w:cstheme="minorHAnsi"/>
          <w:szCs w:val="22"/>
          <w:lang w:val="el-GR"/>
        </w:rPr>
        <w:t>Η τεκμηρίωση θα πρέπει να γίνει μέσω Καταλόγου Έργων</w:t>
      </w:r>
      <w:r w:rsidR="00C64DCD">
        <w:rPr>
          <w:rFonts w:asciiTheme="minorHAnsi" w:hAnsiTheme="minorHAnsi" w:cstheme="minorHAnsi"/>
          <w:szCs w:val="22"/>
          <w:lang w:val="el-GR"/>
        </w:rPr>
        <w:t xml:space="preserve"> </w:t>
      </w:r>
      <w:r w:rsidRPr="00402D11">
        <w:rPr>
          <w:rFonts w:asciiTheme="minorHAnsi" w:hAnsiTheme="minorHAnsi" w:cstheme="minorHAnsi"/>
          <w:szCs w:val="22"/>
          <w:lang w:val="el-GR"/>
        </w:rPr>
        <w:t xml:space="preserve">που θα περιλαμβάνει αποκλειστικά και μόνο τα έργα </w:t>
      </w:r>
      <w:r w:rsidR="008520D5" w:rsidRPr="00402D11">
        <w:rPr>
          <w:rFonts w:asciiTheme="minorHAnsi" w:hAnsiTheme="minorHAnsi" w:cstheme="minorHAnsi"/>
          <w:szCs w:val="22"/>
          <w:lang w:val="el-GR"/>
        </w:rPr>
        <w:t>Τεχνικού Συμβούλου Διαχείρισης ή/και επικοινωνίας</w:t>
      </w:r>
      <w:r w:rsidRPr="00402D11">
        <w:rPr>
          <w:rFonts w:asciiTheme="minorHAnsi" w:hAnsiTheme="minorHAnsi" w:cstheme="minorHAnsi"/>
          <w:szCs w:val="22"/>
          <w:lang w:val="el-GR"/>
        </w:rPr>
        <w:t xml:space="preserve">, για τα οποία απαιτείται η εμπειρία και η ειδική τεχνική ικανότητα και επάρκεια που αναφέρονται και όχι το σύνολο των έργων της επαγγελματικής δραστηριότητας των </w:t>
      </w:r>
      <w:r w:rsidR="000C25CE" w:rsidRPr="00402D11">
        <w:rPr>
          <w:rFonts w:asciiTheme="minorHAnsi" w:hAnsiTheme="minorHAnsi" w:cstheme="minorHAnsi"/>
          <w:szCs w:val="22"/>
          <w:lang w:val="el-GR"/>
        </w:rPr>
        <w:t>οικονομικών φορέων.</w:t>
      </w:r>
      <w:r w:rsidR="00C64DCD">
        <w:rPr>
          <w:rFonts w:asciiTheme="minorHAnsi" w:hAnsiTheme="minorHAnsi" w:cstheme="minorHAnsi"/>
          <w:szCs w:val="22"/>
          <w:lang w:val="el-GR"/>
        </w:rPr>
        <w:t xml:space="preserve"> </w:t>
      </w:r>
      <w:r w:rsidR="000C25CE" w:rsidRPr="00402D11">
        <w:rPr>
          <w:rFonts w:asciiTheme="minorHAnsi" w:hAnsiTheme="minorHAnsi" w:cstheme="minorHAnsi"/>
          <w:szCs w:val="22"/>
          <w:lang w:val="el-GR"/>
        </w:rPr>
        <w:t>Σ</w:t>
      </w:r>
      <w:r w:rsidRPr="00402D11">
        <w:rPr>
          <w:rFonts w:asciiTheme="minorHAnsi" w:hAnsiTheme="minorHAnsi" w:cstheme="minorHAnsi"/>
          <w:szCs w:val="22"/>
          <w:lang w:val="el-GR"/>
        </w:rPr>
        <w:t xml:space="preserve">τον Κατάλογο Έργων θα αναγράφονται τουλάχιστον ο τίτλος του έργου, ο χαρακτηρισμός του </w:t>
      </w:r>
      <w:r w:rsidR="00C50B38" w:rsidRPr="00402D11">
        <w:rPr>
          <w:rFonts w:asciiTheme="minorHAnsi" w:hAnsiTheme="minorHAnsi" w:cstheme="minorHAnsi"/>
          <w:szCs w:val="22"/>
          <w:lang w:val="el-GR"/>
        </w:rPr>
        <w:t>ως</w:t>
      </w:r>
      <w:r w:rsidRPr="00402D11">
        <w:rPr>
          <w:rFonts w:asciiTheme="minorHAnsi" w:hAnsiTheme="minorHAnsi" w:cstheme="minorHAnsi"/>
          <w:szCs w:val="22"/>
          <w:lang w:val="el-GR"/>
        </w:rPr>
        <w:t xml:space="preserve"> δια</w:t>
      </w:r>
      <w:r w:rsidR="008E3FE8" w:rsidRPr="00402D11">
        <w:rPr>
          <w:rFonts w:asciiTheme="minorHAnsi" w:hAnsiTheme="minorHAnsi" w:cstheme="minorHAnsi"/>
          <w:szCs w:val="22"/>
          <w:lang w:val="el-GR"/>
        </w:rPr>
        <w:t>κρατικό</w:t>
      </w:r>
      <w:r w:rsidR="00B27EDD" w:rsidRPr="00402D11">
        <w:rPr>
          <w:rFonts w:asciiTheme="minorHAnsi" w:hAnsiTheme="minorHAnsi" w:cstheme="minorHAnsi"/>
          <w:szCs w:val="22"/>
          <w:lang w:val="el-GR"/>
        </w:rPr>
        <w:t xml:space="preserve"> διασυνοριακό/δια</w:t>
      </w:r>
      <w:r w:rsidR="00126CC5" w:rsidRPr="00402D11">
        <w:rPr>
          <w:rFonts w:asciiTheme="minorHAnsi" w:hAnsiTheme="minorHAnsi" w:cstheme="minorHAnsi"/>
          <w:szCs w:val="22"/>
          <w:lang w:val="el-GR"/>
        </w:rPr>
        <w:t>περιφερειακό/</w:t>
      </w:r>
      <w:r w:rsidR="009070D6" w:rsidRPr="00402D11">
        <w:rPr>
          <w:rFonts w:asciiTheme="minorHAnsi" w:hAnsiTheme="minorHAnsi" w:cstheme="minorHAnsi"/>
          <w:szCs w:val="22"/>
          <w:lang w:val="el-GR"/>
        </w:rPr>
        <w:t xml:space="preserve">ευρωπαϊκό </w:t>
      </w:r>
      <w:r w:rsidR="00126CC5" w:rsidRPr="00402D11">
        <w:rPr>
          <w:rFonts w:asciiTheme="minorHAnsi" w:hAnsiTheme="minorHAnsi" w:cstheme="minorHAnsi"/>
          <w:szCs w:val="22"/>
          <w:lang w:val="el-GR"/>
        </w:rPr>
        <w:t>συγχρηματοδοτούμενο,</w:t>
      </w:r>
      <w:r w:rsidRPr="00402D11">
        <w:rPr>
          <w:rFonts w:asciiTheme="minorHAnsi" w:hAnsiTheme="minorHAnsi" w:cstheme="minorHAnsi"/>
          <w:szCs w:val="22"/>
          <w:lang w:val="el-GR"/>
        </w:rPr>
        <w:t xml:space="preserve"> το αντικείμενο των εργασιών με αναφορά</w:t>
      </w:r>
      <w:r w:rsidR="00B85C58" w:rsidRPr="00402D11">
        <w:rPr>
          <w:rFonts w:asciiTheme="minorHAnsi" w:hAnsiTheme="minorHAnsi" w:cstheme="minorHAnsi"/>
          <w:szCs w:val="22"/>
          <w:lang w:val="el-GR"/>
        </w:rPr>
        <w:t xml:space="preserve"> στο ζητούμενο τομέα υπηρεσιών</w:t>
      </w:r>
      <w:r w:rsidRPr="00402D11">
        <w:rPr>
          <w:rFonts w:asciiTheme="minorHAnsi" w:hAnsiTheme="minorHAnsi" w:cstheme="minorHAnsi"/>
          <w:szCs w:val="22"/>
          <w:lang w:val="el-GR"/>
        </w:rPr>
        <w:t xml:space="preserve">, οι ημερομηνίες έναρξης/ολοκλήρωσης του έργου και η θέση του </w:t>
      </w:r>
      <w:r w:rsidR="000C25CE" w:rsidRPr="00402D11">
        <w:rPr>
          <w:rFonts w:asciiTheme="minorHAnsi" w:hAnsiTheme="minorHAnsi" w:cstheme="minorHAnsi"/>
          <w:szCs w:val="22"/>
          <w:lang w:val="el-GR"/>
        </w:rPr>
        <w:t xml:space="preserve">οικονομικού φορέα </w:t>
      </w:r>
      <w:r w:rsidRPr="00402D11">
        <w:rPr>
          <w:rFonts w:asciiTheme="minorHAnsi" w:hAnsiTheme="minorHAnsi" w:cstheme="minorHAnsi"/>
          <w:szCs w:val="22"/>
          <w:lang w:val="el-GR"/>
        </w:rPr>
        <w:t xml:space="preserve">ως </w:t>
      </w:r>
      <w:r w:rsidR="008520D5" w:rsidRPr="00402D11">
        <w:rPr>
          <w:rFonts w:asciiTheme="minorHAnsi" w:hAnsiTheme="minorHAnsi" w:cstheme="minorHAnsi"/>
          <w:szCs w:val="22"/>
          <w:lang w:val="el-GR"/>
        </w:rPr>
        <w:t>Εταίρο Έργου ή/και Αναδόχου υλοποίησης</w:t>
      </w:r>
      <w:r w:rsidRPr="00402D11">
        <w:rPr>
          <w:rFonts w:asciiTheme="minorHAnsi" w:hAnsiTheme="minorHAnsi" w:cstheme="minorHAnsi"/>
          <w:szCs w:val="22"/>
          <w:lang w:val="el-GR"/>
        </w:rPr>
        <w:t xml:space="preserve">(αυτόνομα ή μέσω ένωσης/κοινοπραξίας). </w:t>
      </w:r>
    </w:p>
    <w:p w:rsidR="00A63430" w:rsidRPr="00402D11" w:rsidRDefault="00A63430" w:rsidP="00595BD2">
      <w:pPr>
        <w:spacing w:before="60" w:after="60" w:line="360" w:lineRule="auto"/>
        <w:rPr>
          <w:rFonts w:asciiTheme="minorHAnsi" w:hAnsiTheme="minorHAnsi" w:cstheme="minorHAnsi"/>
          <w:szCs w:val="22"/>
          <w:lang w:val="el-GR"/>
        </w:rPr>
      </w:pPr>
      <w:r w:rsidRPr="00402D11">
        <w:rPr>
          <w:rFonts w:asciiTheme="minorHAnsi" w:hAnsiTheme="minorHAnsi" w:cstheme="minorHAnsi"/>
          <w:szCs w:val="22"/>
          <w:lang w:val="el-GR"/>
        </w:rPr>
        <w:t xml:space="preserve">Στις περιπτώσεις Κοινοπραξιών ή Ενώσεων η ζητούμενη εμπειρία αποτυπώνεται σε ένα ενιαίο Κατάλογο Έργων (με αναφορά στο μέλος της ένωσης που τη διαθέτει). </w:t>
      </w:r>
    </w:p>
    <w:p w:rsidR="00FC0961" w:rsidRPr="00402D11" w:rsidRDefault="00FC0961" w:rsidP="00595BD2">
      <w:pPr>
        <w:spacing w:before="60" w:after="60" w:line="360" w:lineRule="auto"/>
        <w:rPr>
          <w:rFonts w:asciiTheme="minorHAnsi" w:hAnsiTheme="minorHAnsi" w:cstheme="minorHAnsi"/>
          <w:b/>
          <w:szCs w:val="22"/>
          <w:lang w:val="el-GR"/>
        </w:rPr>
      </w:pPr>
      <w:r w:rsidRPr="00402D11">
        <w:rPr>
          <w:rFonts w:asciiTheme="minorHAnsi" w:hAnsiTheme="minorHAnsi" w:cstheme="minorHAnsi"/>
          <w:szCs w:val="22"/>
          <w:lang w:val="el-GR"/>
        </w:rPr>
        <w:t>β) Η εμπειρία της Ομάδας έργου αποδεικνύεται με αναλυτικό βιογραφικό σημείωμα</w:t>
      </w:r>
      <w:r w:rsidR="00BB232F" w:rsidRPr="00402D11">
        <w:rPr>
          <w:rFonts w:asciiTheme="minorHAnsi" w:hAnsiTheme="minorHAnsi" w:cstheme="minorHAnsi"/>
          <w:szCs w:val="22"/>
          <w:lang w:val="el-GR"/>
        </w:rPr>
        <w:t>, συνοδευόμενο από υπεύθυνη δήλωση για την ακρίβεια των δηλουμένων στοιχείων,</w:t>
      </w:r>
      <w:r w:rsidRPr="00402D11">
        <w:rPr>
          <w:rFonts w:asciiTheme="minorHAnsi" w:hAnsiTheme="minorHAnsi" w:cstheme="minorHAnsi"/>
          <w:szCs w:val="22"/>
          <w:lang w:val="el-GR"/>
        </w:rPr>
        <w:t xml:space="preserve"> στο οποίο θα αναγράφεται ο ρόλος </w:t>
      </w:r>
      <w:r w:rsidRPr="00402D11">
        <w:rPr>
          <w:rFonts w:asciiTheme="minorHAnsi" w:hAnsiTheme="minorHAnsi" w:cstheme="minorHAnsi"/>
          <w:i/>
          <w:szCs w:val="22"/>
          <w:lang w:val="el-GR"/>
        </w:rPr>
        <w:t>«Υπεύθυνος Έργου/ Αναπληρωτής Υπεύθυνος Έργου/Μέλος Ομάδας Έργου».</w:t>
      </w:r>
      <w:r w:rsidRPr="00402D11">
        <w:rPr>
          <w:rFonts w:asciiTheme="minorHAnsi" w:hAnsiTheme="minorHAnsi" w:cstheme="minorHAnsi"/>
          <w:szCs w:val="22"/>
          <w:lang w:val="el-GR"/>
        </w:rPr>
        <w:t xml:space="preserve"> Το βιογραφικό θα περιέχει και κατάλογο (πίνακα) έργων, </w:t>
      </w:r>
      <w:r w:rsidR="000C25CE" w:rsidRPr="00402D11">
        <w:rPr>
          <w:rFonts w:asciiTheme="minorHAnsi" w:hAnsiTheme="minorHAnsi" w:cstheme="minorHAnsi"/>
          <w:szCs w:val="22"/>
          <w:lang w:val="el-GR"/>
        </w:rPr>
        <w:t>στον</w:t>
      </w:r>
      <w:r w:rsidRPr="00402D11">
        <w:rPr>
          <w:rFonts w:asciiTheme="minorHAnsi" w:hAnsiTheme="minorHAnsi" w:cstheme="minorHAnsi"/>
          <w:szCs w:val="22"/>
          <w:lang w:val="el-GR"/>
        </w:rPr>
        <w:t xml:space="preserve"> οποίο θα περιλαμβάνε</w:t>
      </w:r>
      <w:r w:rsidR="000C25CE" w:rsidRPr="00402D11">
        <w:rPr>
          <w:rFonts w:asciiTheme="minorHAnsi" w:hAnsiTheme="minorHAnsi" w:cstheme="minorHAnsi"/>
          <w:szCs w:val="22"/>
          <w:lang w:val="el-GR"/>
        </w:rPr>
        <w:t>ται</w:t>
      </w:r>
      <w:r w:rsidRPr="00402D11">
        <w:rPr>
          <w:rFonts w:asciiTheme="minorHAnsi" w:hAnsiTheme="minorHAnsi" w:cstheme="minorHAnsi"/>
          <w:szCs w:val="22"/>
          <w:lang w:val="el-GR"/>
        </w:rPr>
        <w:t xml:space="preserve"> τουλάχιστον</w:t>
      </w:r>
      <w:r w:rsidR="000C25CE" w:rsidRPr="00402D11">
        <w:rPr>
          <w:rFonts w:asciiTheme="minorHAnsi" w:hAnsiTheme="minorHAnsi" w:cstheme="minorHAnsi"/>
          <w:szCs w:val="22"/>
          <w:lang w:val="el-GR"/>
        </w:rPr>
        <w:t xml:space="preserve"> ο τίτλος το</w:t>
      </w:r>
      <w:r w:rsidR="00543AEA" w:rsidRPr="00402D11">
        <w:rPr>
          <w:rFonts w:asciiTheme="minorHAnsi" w:hAnsiTheme="minorHAnsi" w:cstheme="minorHAnsi"/>
          <w:szCs w:val="22"/>
          <w:lang w:val="el-GR"/>
        </w:rPr>
        <w:t xml:space="preserve">υ έργου, ο χαρακτηρισμός του ως </w:t>
      </w:r>
      <w:r w:rsidR="000C25CE" w:rsidRPr="00402D11">
        <w:rPr>
          <w:rFonts w:asciiTheme="minorHAnsi" w:hAnsiTheme="minorHAnsi" w:cstheme="minorHAnsi"/>
          <w:szCs w:val="22"/>
          <w:lang w:val="el-GR"/>
        </w:rPr>
        <w:t>διακρατικό/διασυνοριακό/διαπεριφερειακό</w:t>
      </w:r>
      <w:r w:rsidR="00126CC5" w:rsidRPr="00402D11">
        <w:rPr>
          <w:rFonts w:asciiTheme="minorHAnsi" w:hAnsiTheme="minorHAnsi" w:cstheme="minorHAnsi"/>
          <w:szCs w:val="22"/>
          <w:lang w:val="el-GR"/>
        </w:rPr>
        <w:t>/</w:t>
      </w:r>
      <w:r w:rsidR="009070D6" w:rsidRPr="00402D11">
        <w:rPr>
          <w:rFonts w:asciiTheme="minorHAnsi" w:hAnsiTheme="minorHAnsi" w:cstheme="minorHAnsi"/>
          <w:szCs w:val="22"/>
          <w:lang w:val="el-GR"/>
        </w:rPr>
        <w:t>ευρωπαϊκό</w:t>
      </w:r>
      <w:r w:rsidR="00126CC5" w:rsidRPr="00402D11">
        <w:rPr>
          <w:rFonts w:asciiTheme="minorHAnsi" w:hAnsiTheme="minorHAnsi" w:cstheme="minorHAnsi"/>
          <w:szCs w:val="22"/>
          <w:lang w:val="el-GR"/>
        </w:rPr>
        <w:t xml:space="preserve"> συγχρηματοδοτούμενο</w:t>
      </w:r>
      <w:r w:rsidR="000C25CE" w:rsidRPr="00402D11">
        <w:rPr>
          <w:rFonts w:asciiTheme="minorHAnsi" w:hAnsiTheme="minorHAnsi" w:cstheme="minorHAnsi"/>
          <w:szCs w:val="22"/>
          <w:lang w:val="el-GR"/>
        </w:rPr>
        <w:t>, το αντικείμενο των εργασιών</w:t>
      </w:r>
      <w:r w:rsidR="008C136E" w:rsidRPr="00402D11">
        <w:rPr>
          <w:rFonts w:asciiTheme="minorHAnsi" w:hAnsiTheme="minorHAnsi" w:cstheme="minorHAnsi"/>
          <w:szCs w:val="22"/>
          <w:lang w:val="el-GR"/>
        </w:rPr>
        <w:t xml:space="preserve"> με αναφορά στο ζητούμενο τομέα, </w:t>
      </w:r>
      <w:r w:rsidR="000C25CE" w:rsidRPr="00402D11">
        <w:rPr>
          <w:rFonts w:asciiTheme="minorHAnsi" w:hAnsiTheme="minorHAnsi" w:cstheme="minorHAnsi"/>
          <w:szCs w:val="22"/>
          <w:lang w:val="el-GR"/>
        </w:rPr>
        <w:t xml:space="preserve">οι ημερομηνίες έναρξης/ολοκλήρωσης του έργου και η θέση στην αντίστοιχη ομάδα έργου. </w:t>
      </w:r>
      <w:r w:rsidRPr="00402D11">
        <w:rPr>
          <w:rFonts w:asciiTheme="minorHAnsi" w:hAnsiTheme="minorHAnsi" w:cstheme="minorHAnsi"/>
          <w:szCs w:val="22"/>
          <w:lang w:val="el-GR"/>
        </w:rPr>
        <w:t>Η Αναθέτουσα Αρχή διατηρεί το δικαίωμα να ζητήσει την προσκόμιση δικαιολογητικών για την απόδειξη των ανωτέρω. Η Γνώση της Αγγλικής αποδεικνύεται βάσει κανόνων ΑΣΕΠ, ενώ όλοι οι τίτλοι ή έγγραφα για την απόδειξη αυτής πρέπει να είναι επίσημα μεταφρασμένοι και να κατατίθενται, ο ξενόγλωσσος τίτλος και η μετάφραση αυτού</w:t>
      </w:r>
      <w:r w:rsidR="00C64DCD">
        <w:rPr>
          <w:rFonts w:asciiTheme="minorHAnsi" w:hAnsiTheme="minorHAnsi" w:cstheme="minorHAnsi"/>
          <w:szCs w:val="22"/>
          <w:lang w:val="el-GR"/>
        </w:rPr>
        <w:t xml:space="preserve"> </w:t>
      </w:r>
      <w:r w:rsidRPr="00402D11">
        <w:rPr>
          <w:rFonts w:asciiTheme="minorHAnsi" w:hAnsiTheme="minorHAnsi" w:cstheme="minorHAnsi"/>
          <w:szCs w:val="22"/>
          <w:lang w:val="el-GR"/>
        </w:rPr>
        <w:t>σε απλά αντίγραφα.</w:t>
      </w:r>
    </w:p>
    <w:p w:rsidR="00A65A8F" w:rsidRPr="00402D11" w:rsidRDefault="00A65A8F" w:rsidP="00595BD2">
      <w:pPr>
        <w:spacing w:line="360" w:lineRule="auto"/>
        <w:rPr>
          <w:rFonts w:asciiTheme="minorHAnsi" w:hAnsiTheme="minorHAnsi" w:cstheme="minorHAnsi"/>
          <w:b/>
          <w:bCs/>
          <w:szCs w:val="22"/>
          <w:lang w:val="el-GR"/>
        </w:rPr>
      </w:pPr>
      <w:r w:rsidRPr="00402D11">
        <w:rPr>
          <w:rFonts w:asciiTheme="minorHAnsi" w:hAnsiTheme="minorHAnsi" w:cstheme="minorHAnsi"/>
          <w:b/>
          <w:bCs/>
          <w:szCs w:val="22"/>
          <w:lang w:val="el-GR"/>
        </w:rPr>
        <w:t xml:space="preserve">Β.5. </w:t>
      </w:r>
      <w:r w:rsidRPr="00402D11">
        <w:rPr>
          <w:rFonts w:asciiTheme="minorHAnsi" w:hAnsiTheme="minorHAnsi" w:cstheme="minorHAnsi"/>
          <w:szCs w:val="22"/>
          <w:lang w:val="el-GR"/>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w:t>
      </w:r>
      <w:r w:rsidRPr="00402D11">
        <w:rPr>
          <w:rFonts w:asciiTheme="minorHAnsi" w:hAnsiTheme="minorHAnsi" w:cstheme="minorHAnsi"/>
          <w:szCs w:val="22"/>
          <w:lang w:val="el-GR"/>
        </w:rPr>
        <w:lastRenderedPageBreak/>
        <w:t>χορηγηθεί εξουσία εκπροσώπησης, καθώς και η θητεία του/των ή/και των μελών του οργάνου διοίκησης/ νόμιμου εκπροσώπου.</w:t>
      </w:r>
    </w:p>
    <w:p w:rsidR="00A65A8F" w:rsidRPr="00402D11" w:rsidRDefault="00A65A8F" w:rsidP="00AC70EA">
      <w:pPr>
        <w:spacing w:line="360" w:lineRule="auto"/>
        <w:rPr>
          <w:rFonts w:asciiTheme="minorHAnsi" w:hAnsiTheme="minorHAnsi" w:cstheme="minorHAnsi"/>
          <w:b/>
          <w:bCs/>
          <w:szCs w:val="22"/>
          <w:lang w:val="el-GR"/>
        </w:rPr>
      </w:pPr>
      <w:r w:rsidRPr="00402D11">
        <w:rPr>
          <w:rFonts w:asciiTheme="minorHAnsi" w:hAnsiTheme="minorHAnsi" w:cstheme="minorHAnsi"/>
          <w:b/>
          <w:bCs/>
          <w:szCs w:val="22"/>
          <w:lang w:val="el-GR"/>
        </w:rPr>
        <w:t>Β.</w:t>
      </w:r>
      <w:r w:rsidR="007D1260" w:rsidRPr="00402D11">
        <w:rPr>
          <w:rFonts w:asciiTheme="minorHAnsi" w:hAnsiTheme="minorHAnsi" w:cstheme="minorHAnsi"/>
          <w:b/>
          <w:bCs/>
          <w:szCs w:val="22"/>
          <w:lang w:val="el-GR"/>
        </w:rPr>
        <w:t>6</w:t>
      </w:r>
      <w:r w:rsidRPr="00402D11">
        <w:rPr>
          <w:rFonts w:asciiTheme="minorHAnsi" w:hAnsiTheme="minorHAnsi" w:cstheme="minorHAnsi"/>
          <w:b/>
          <w:bCs/>
          <w:szCs w:val="22"/>
          <w:lang w:val="el-GR"/>
        </w:rPr>
        <w:t>.</w:t>
      </w:r>
      <w:r w:rsidRPr="00402D11">
        <w:rPr>
          <w:rFonts w:asciiTheme="minorHAnsi" w:hAnsiTheme="minorHAnsi" w:cstheme="minorHAnsi"/>
          <w:szCs w:val="22"/>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A65A8F" w:rsidRPr="00402D11" w:rsidRDefault="00A65A8F" w:rsidP="00AC70EA">
      <w:pPr>
        <w:spacing w:line="360" w:lineRule="auto"/>
        <w:rPr>
          <w:rFonts w:asciiTheme="minorHAnsi" w:hAnsiTheme="minorHAnsi" w:cstheme="minorHAnsi"/>
          <w:color w:val="000000"/>
          <w:szCs w:val="22"/>
          <w:lang w:val="el-GR"/>
        </w:rPr>
      </w:pPr>
      <w:r w:rsidRPr="00402D11">
        <w:rPr>
          <w:rFonts w:asciiTheme="minorHAnsi" w:hAnsiTheme="minorHAnsi" w:cstheme="minorHAnsi"/>
          <w:b/>
          <w:bCs/>
          <w:szCs w:val="22"/>
          <w:lang w:val="el-GR"/>
        </w:rPr>
        <w:t>Β.</w:t>
      </w:r>
      <w:r w:rsidR="007D1260" w:rsidRPr="00402D11">
        <w:rPr>
          <w:rFonts w:asciiTheme="minorHAnsi" w:hAnsiTheme="minorHAnsi" w:cstheme="minorHAnsi"/>
          <w:b/>
          <w:bCs/>
          <w:szCs w:val="22"/>
          <w:lang w:val="el-GR"/>
        </w:rPr>
        <w:t>7</w:t>
      </w:r>
      <w:r w:rsidRPr="00402D11">
        <w:rPr>
          <w:rFonts w:asciiTheme="minorHAnsi" w:hAnsiTheme="minorHAnsi" w:cstheme="minorHAnsi"/>
          <w:b/>
          <w:bCs/>
          <w:szCs w:val="22"/>
          <w:lang w:val="el-GR"/>
        </w:rPr>
        <w:t>.</w:t>
      </w:r>
      <w:r w:rsidRPr="00402D11">
        <w:rPr>
          <w:rFonts w:asciiTheme="minorHAnsi" w:hAnsiTheme="minorHAnsi" w:cstheme="minorHAnsi"/>
          <w:color w:val="000000"/>
          <w:szCs w:val="22"/>
          <w:lang w:val="el-GR"/>
        </w:rPr>
        <w:t xml:space="preserve">Στην περίπτωση που οικονομικός φορέας επιθυμεί να στηριχθεί στις ικανότητες άλλων φορέων, σύμφωνα με </w:t>
      </w:r>
      <w:r w:rsidRPr="00402D11">
        <w:rPr>
          <w:rFonts w:asciiTheme="minorHAnsi" w:hAnsiTheme="minorHAnsi" w:cstheme="minorHAnsi"/>
          <w:szCs w:val="22"/>
          <w:lang w:val="el-GR"/>
        </w:rPr>
        <w:t xml:space="preserve">την παράγραφο </w:t>
      </w:r>
      <w:r w:rsidRPr="00402D11">
        <w:rPr>
          <w:rFonts w:asciiTheme="minorHAnsi" w:hAnsiTheme="minorHAnsi" w:cstheme="minorHAnsi"/>
          <w:color w:val="000000"/>
          <w:szCs w:val="22"/>
          <w:lang w:val="el-GR"/>
        </w:rPr>
        <w:t>2.2.</w:t>
      </w:r>
      <w:r w:rsidR="00C62876" w:rsidRPr="00402D11">
        <w:rPr>
          <w:rFonts w:asciiTheme="minorHAnsi" w:hAnsiTheme="minorHAnsi" w:cstheme="minorHAnsi"/>
          <w:color w:val="000000"/>
          <w:szCs w:val="22"/>
          <w:lang w:val="el-GR"/>
        </w:rPr>
        <w:t xml:space="preserve">8 </w:t>
      </w:r>
      <w:r w:rsidRPr="00402D11">
        <w:rPr>
          <w:rFonts w:asciiTheme="minorHAnsi" w:hAnsiTheme="minorHAnsi" w:cstheme="minorHAnsi"/>
          <w:color w:val="000000"/>
          <w:szCs w:val="22"/>
          <w:lang w:val="el-GR"/>
        </w:rPr>
        <w:t xml:space="preserve">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A65A8F" w:rsidRPr="00402D11" w:rsidRDefault="00A65A8F" w:rsidP="00AC70EA">
      <w:pPr>
        <w:pStyle w:val="2"/>
        <w:spacing w:line="360" w:lineRule="auto"/>
        <w:rPr>
          <w:rFonts w:asciiTheme="minorHAnsi" w:hAnsiTheme="minorHAnsi" w:cstheme="minorHAnsi"/>
          <w:sz w:val="22"/>
          <w:lang w:val="el-GR"/>
        </w:rPr>
      </w:pPr>
      <w:bookmarkStart w:id="56" w:name="__RefHeading___Toc469997165"/>
      <w:bookmarkStart w:id="57" w:name="_Toc1735126"/>
      <w:bookmarkEnd w:id="56"/>
      <w:r w:rsidRPr="00402D11">
        <w:rPr>
          <w:rFonts w:asciiTheme="minorHAnsi" w:hAnsiTheme="minorHAnsi" w:cstheme="minorHAnsi"/>
          <w:sz w:val="22"/>
          <w:lang w:val="el-GR"/>
        </w:rPr>
        <w:t>2.3</w:t>
      </w:r>
      <w:r w:rsidRPr="00402D11">
        <w:rPr>
          <w:rFonts w:asciiTheme="minorHAnsi" w:hAnsiTheme="minorHAnsi" w:cstheme="minorHAnsi"/>
          <w:sz w:val="22"/>
          <w:lang w:val="el-GR"/>
        </w:rPr>
        <w:tab/>
        <w:t>Κριτήρια Ανάθεσης</w:t>
      </w:r>
      <w:bookmarkEnd w:id="57"/>
    </w:p>
    <w:p w:rsidR="00A65A8F" w:rsidRPr="00402D11" w:rsidRDefault="00A65A8F" w:rsidP="00AC70EA">
      <w:pPr>
        <w:pStyle w:val="3"/>
        <w:spacing w:line="360" w:lineRule="auto"/>
        <w:rPr>
          <w:rFonts w:asciiTheme="minorHAnsi" w:hAnsiTheme="minorHAnsi" w:cstheme="minorHAnsi"/>
          <w:szCs w:val="22"/>
          <w:lang w:val="el-GR"/>
        </w:rPr>
      </w:pPr>
      <w:bookmarkStart w:id="58" w:name="__RefHeading___Toc469997166"/>
      <w:bookmarkStart w:id="59" w:name="_Toc1735127"/>
      <w:bookmarkEnd w:id="58"/>
      <w:r w:rsidRPr="00402D11">
        <w:rPr>
          <w:rFonts w:asciiTheme="minorHAnsi" w:hAnsiTheme="minorHAnsi" w:cstheme="minorHAnsi"/>
          <w:szCs w:val="22"/>
          <w:lang w:val="el-GR"/>
        </w:rPr>
        <w:t>2.3.1</w:t>
      </w:r>
      <w:r w:rsidRPr="00402D11">
        <w:rPr>
          <w:rFonts w:asciiTheme="minorHAnsi" w:hAnsiTheme="minorHAnsi" w:cstheme="minorHAnsi"/>
          <w:szCs w:val="22"/>
          <w:lang w:val="el-GR"/>
        </w:rPr>
        <w:tab/>
        <w:t>Κριτήριο ανάθεσης</w:t>
      </w:r>
      <w:bookmarkEnd w:id="59"/>
    </w:p>
    <w:p w:rsidR="00D548E0" w:rsidRPr="00402D11" w:rsidRDefault="00D548E0" w:rsidP="00D548E0">
      <w:pPr>
        <w:spacing w:line="360" w:lineRule="auto"/>
        <w:rPr>
          <w:rFonts w:asciiTheme="minorHAnsi" w:hAnsiTheme="minorHAnsi" w:cstheme="minorHAnsi"/>
          <w:b/>
          <w:szCs w:val="22"/>
          <w:lang w:val="el-GR"/>
        </w:rPr>
      </w:pPr>
      <w:r w:rsidRPr="00402D11">
        <w:rPr>
          <w:rFonts w:asciiTheme="minorHAnsi" w:hAnsiTheme="minorHAnsi" w:cstheme="minorHAnsi"/>
          <w:b/>
          <w:szCs w:val="22"/>
          <w:lang w:val="el-GR"/>
        </w:rPr>
        <w:t>Κριτήριο ανάθεσης</w:t>
      </w:r>
      <w:r w:rsidR="00461DA6">
        <w:rPr>
          <w:rFonts w:asciiTheme="minorHAnsi" w:hAnsiTheme="minorHAnsi" w:cstheme="minorHAnsi"/>
          <w:b/>
          <w:szCs w:val="22"/>
          <w:lang w:val="el-GR"/>
        </w:rPr>
        <w:t xml:space="preserve"> </w:t>
      </w:r>
      <w:r w:rsidRPr="00402D11">
        <w:rPr>
          <w:rFonts w:asciiTheme="minorHAnsi" w:hAnsiTheme="minorHAnsi" w:cstheme="minorHAnsi"/>
          <w:b/>
          <w:szCs w:val="22"/>
          <w:lang w:val="el-GR"/>
        </w:rPr>
        <w:t>της Σύμβασης</w:t>
      </w:r>
      <w:r w:rsidR="00461DA6">
        <w:rPr>
          <w:rFonts w:asciiTheme="minorHAnsi" w:hAnsiTheme="minorHAnsi" w:cstheme="minorHAnsi"/>
          <w:b/>
          <w:szCs w:val="22"/>
          <w:lang w:val="el-GR"/>
        </w:rPr>
        <w:t xml:space="preserve"> </w:t>
      </w:r>
      <w:r w:rsidRPr="00402D11">
        <w:rPr>
          <w:rFonts w:asciiTheme="minorHAnsi" w:hAnsiTheme="minorHAnsi" w:cstheme="minorHAnsi"/>
          <w:b/>
          <w:szCs w:val="22"/>
          <w:lang w:val="el-GR"/>
        </w:rPr>
        <w:t>είναι η πλέον συμφέρουσα από οικονομική άποψη προσφορά βάσει τιμής.</w:t>
      </w:r>
    </w:p>
    <w:p w:rsidR="00972DF4" w:rsidRPr="00402D11" w:rsidRDefault="00972DF4" w:rsidP="00972DF4">
      <w:pPr>
        <w:rPr>
          <w:rFonts w:asciiTheme="minorHAnsi" w:hAnsiTheme="minorHAnsi" w:cstheme="minorHAnsi"/>
          <w:szCs w:val="22"/>
          <w:lang w:val="el-GR"/>
        </w:rPr>
      </w:pPr>
      <w:r w:rsidRPr="00402D11">
        <w:rPr>
          <w:rFonts w:asciiTheme="minorHAnsi" w:hAnsiTheme="minorHAnsi" w:cstheme="minorHAnsi"/>
          <w:szCs w:val="22"/>
          <w:lang w:val="el-GR"/>
        </w:rPr>
        <w:t>Προσφορές γίνονται δεκτές για το σύνολο των υπηρεσιών.</w:t>
      </w:r>
    </w:p>
    <w:p w:rsidR="00A65A8F" w:rsidRPr="00402D11" w:rsidRDefault="00A65A8F" w:rsidP="007C2349">
      <w:pPr>
        <w:pStyle w:val="2"/>
        <w:spacing w:line="360" w:lineRule="auto"/>
        <w:rPr>
          <w:rFonts w:asciiTheme="minorHAnsi" w:hAnsiTheme="minorHAnsi" w:cstheme="minorHAnsi"/>
          <w:sz w:val="22"/>
          <w:lang w:val="el-GR"/>
        </w:rPr>
      </w:pPr>
      <w:bookmarkStart w:id="60" w:name="__RefHeading___Toc469997167"/>
      <w:bookmarkStart w:id="61" w:name="__RefHeading___Toc469997169"/>
      <w:bookmarkStart w:id="62" w:name="_Toc1735128"/>
      <w:bookmarkEnd w:id="60"/>
      <w:bookmarkEnd w:id="61"/>
      <w:r w:rsidRPr="00402D11">
        <w:rPr>
          <w:rFonts w:asciiTheme="minorHAnsi" w:hAnsiTheme="minorHAnsi" w:cstheme="minorHAnsi"/>
          <w:sz w:val="22"/>
          <w:lang w:val="el-GR"/>
        </w:rPr>
        <w:t>2.</w:t>
      </w:r>
      <w:r w:rsidR="00C73FED" w:rsidRPr="00402D11">
        <w:rPr>
          <w:rFonts w:asciiTheme="minorHAnsi" w:hAnsiTheme="minorHAnsi" w:cstheme="minorHAnsi"/>
          <w:sz w:val="22"/>
          <w:lang w:val="el-GR"/>
        </w:rPr>
        <w:t>4</w:t>
      </w:r>
      <w:r w:rsidRPr="00402D11">
        <w:rPr>
          <w:rFonts w:asciiTheme="minorHAnsi" w:hAnsiTheme="minorHAnsi" w:cstheme="minorHAnsi"/>
          <w:sz w:val="22"/>
          <w:lang w:val="el-GR"/>
        </w:rPr>
        <w:tab/>
        <w:t>Κατάρτιση - Περιεχόμενο Προσφορών</w:t>
      </w:r>
      <w:bookmarkEnd w:id="62"/>
    </w:p>
    <w:p w:rsidR="00A65A8F" w:rsidRPr="00402D11" w:rsidRDefault="00A65A8F" w:rsidP="00AC70EA">
      <w:pPr>
        <w:pStyle w:val="3"/>
        <w:spacing w:line="360" w:lineRule="auto"/>
        <w:rPr>
          <w:rFonts w:asciiTheme="minorHAnsi" w:hAnsiTheme="minorHAnsi" w:cstheme="minorHAnsi"/>
          <w:szCs w:val="22"/>
          <w:lang w:val="el-GR"/>
        </w:rPr>
      </w:pPr>
      <w:bookmarkStart w:id="63" w:name="__RefHeading___Toc469997170"/>
      <w:bookmarkStart w:id="64" w:name="_Toc1735129"/>
      <w:bookmarkEnd w:id="63"/>
      <w:r w:rsidRPr="00402D11">
        <w:rPr>
          <w:rFonts w:asciiTheme="minorHAnsi" w:hAnsiTheme="minorHAnsi" w:cstheme="minorHAnsi"/>
          <w:szCs w:val="22"/>
          <w:lang w:val="el-GR"/>
        </w:rPr>
        <w:t>2.</w:t>
      </w:r>
      <w:r w:rsidR="00C73FED" w:rsidRPr="00402D11">
        <w:rPr>
          <w:rFonts w:asciiTheme="minorHAnsi" w:hAnsiTheme="minorHAnsi" w:cstheme="minorHAnsi"/>
          <w:szCs w:val="22"/>
          <w:lang w:val="el-GR"/>
        </w:rPr>
        <w:t>4</w:t>
      </w:r>
      <w:r w:rsidRPr="00402D11">
        <w:rPr>
          <w:rFonts w:asciiTheme="minorHAnsi" w:hAnsiTheme="minorHAnsi" w:cstheme="minorHAnsi"/>
          <w:szCs w:val="22"/>
          <w:lang w:val="el-GR"/>
        </w:rPr>
        <w:t>.1</w:t>
      </w:r>
      <w:r w:rsidRPr="00402D11">
        <w:rPr>
          <w:rFonts w:asciiTheme="minorHAnsi" w:hAnsiTheme="minorHAnsi" w:cstheme="minorHAnsi"/>
          <w:szCs w:val="22"/>
          <w:lang w:val="el-GR"/>
        </w:rPr>
        <w:tab/>
        <w:t>Γενικοί όροι υποβολής προσφορών</w:t>
      </w:r>
      <w:bookmarkEnd w:id="64"/>
    </w:p>
    <w:p w:rsidR="00A65A8F" w:rsidRPr="00402D11" w:rsidRDefault="00E349ED" w:rsidP="00AC70EA">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 xml:space="preserve">Οι προσφορές υποβάλλονται με βάση τις απαιτήσεις που ορίζονται στο </w:t>
      </w:r>
      <w:r w:rsidRPr="00402D11">
        <w:rPr>
          <w:rFonts w:asciiTheme="minorHAnsi" w:hAnsiTheme="minorHAnsi" w:cstheme="minorHAnsi"/>
          <w:b/>
          <w:szCs w:val="22"/>
          <w:lang w:val="el-GR"/>
        </w:rPr>
        <w:t xml:space="preserve">Παράρτημα </w:t>
      </w:r>
      <w:r w:rsidR="00AF713B" w:rsidRPr="00402D11">
        <w:rPr>
          <w:rFonts w:asciiTheme="minorHAnsi" w:hAnsiTheme="minorHAnsi" w:cstheme="minorHAnsi"/>
          <w:b/>
          <w:szCs w:val="22"/>
          <w:lang w:val="el-GR"/>
        </w:rPr>
        <w:t>Α</w:t>
      </w:r>
      <w:r w:rsidRPr="00402D11">
        <w:rPr>
          <w:rFonts w:asciiTheme="minorHAnsi" w:hAnsiTheme="minorHAnsi" w:cstheme="minorHAnsi"/>
          <w:szCs w:val="22"/>
          <w:lang w:val="el-GR"/>
        </w:rPr>
        <w:t xml:space="preserve"> της Διακήρυξης για  όλες τις περιγραφόμενες υπηρεσίες</w:t>
      </w:r>
      <w:r w:rsidR="00D1770B" w:rsidRPr="00402D11">
        <w:rPr>
          <w:rFonts w:asciiTheme="minorHAnsi" w:hAnsiTheme="minorHAnsi" w:cstheme="minorHAnsi"/>
          <w:szCs w:val="22"/>
          <w:lang w:val="el-GR"/>
        </w:rPr>
        <w:t>.</w:t>
      </w:r>
    </w:p>
    <w:p w:rsidR="00A65A8F" w:rsidRPr="00402D11" w:rsidRDefault="00A65A8F" w:rsidP="00AC70EA">
      <w:pPr>
        <w:spacing w:line="360" w:lineRule="auto"/>
        <w:rPr>
          <w:rFonts w:asciiTheme="minorHAnsi" w:hAnsiTheme="minorHAnsi" w:cstheme="minorHAnsi"/>
          <w:color w:val="000000"/>
          <w:szCs w:val="22"/>
          <w:lang w:val="el-GR" w:eastAsia="el-GR"/>
        </w:rPr>
      </w:pPr>
      <w:r w:rsidRPr="00402D11">
        <w:rPr>
          <w:rFonts w:asciiTheme="minorHAnsi" w:hAnsiTheme="minorHAnsi" w:cstheme="minorHAnsi"/>
          <w:szCs w:val="22"/>
          <w:lang w:val="el-GR"/>
        </w:rPr>
        <w:t>Δεν επιτρέπονται εναλλακτικές προσφορές</w:t>
      </w:r>
      <w:r w:rsidR="00D1770B" w:rsidRPr="00402D11">
        <w:rPr>
          <w:rFonts w:asciiTheme="minorHAnsi" w:hAnsiTheme="minorHAnsi" w:cstheme="minorHAnsi"/>
          <w:szCs w:val="22"/>
          <w:lang w:val="el-GR"/>
        </w:rPr>
        <w:t>.</w:t>
      </w:r>
    </w:p>
    <w:p w:rsidR="00755FDD" w:rsidRPr="00402D11" w:rsidRDefault="00755FDD" w:rsidP="00755FDD">
      <w:pPr>
        <w:spacing w:line="360" w:lineRule="auto"/>
        <w:rPr>
          <w:rFonts w:asciiTheme="minorHAnsi" w:hAnsiTheme="minorHAnsi" w:cstheme="minorHAnsi"/>
          <w:color w:val="000000"/>
          <w:szCs w:val="22"/>
          <w:lang w:val="el-GR"/>
        </w:rPr>
      </w:pPr>
      <w:r w:rsidRPr="00402D11">
        <w:rPr>
          <w:rFonts w:asciiTheme="minorHAnsi" w:hAnsiTheme="minorHAnsi" w:cstheme="minorHAnsi"/>
          <w:color w:val="000000"/>
          <w:szCs w:val="22"/>
          <w:lang w:val="el-GR"/>
        </w:rPr>
        <w:t>Οι προσφορές υπογράφονται και μονογράφονται ανά φύλλο από τον οικονομικό φορέα ή σε περίπτωση νομικών προσώπων από το νόμιμο εκπρόσωπο αυτών.</w:t>
      </w:r>
    </w:p>
    <w:p w:rsidR="00755FDD" w:rsidRPr="00402D11" w:rsidRDefault="00755FDD" w:rsidP="00755FDD">
      <w:pPr>
        <w:spacing w:line="360" w:lineRule="auto"/>
        <w:rPr>
          <w:rFonts w:asciiTheme="minorHAnsi" w:hAnsiTheme="minorHAnsi" w:cstheme="minorHAnsi"/>
          <w:color w:val="000000"/>
          <w:szCs w:val="22"/>
          <w:lang w:val="el-GR"/>
        </w:rPr>
      </w:pPr>
      <w:r w:rsidRPr="00402D11">
        <w:rPr>
          <w:rFonts w:asciiTheme="minorHAnsi" w:hAnsiTheme="minorHAnsi" w:cstheme="minorHAnsi"/>
          <w:color w:val="000000"/>
          <w:szCs w:val="22"/>
          <w:lang w:val="el-GR"/>
        </w:rPr>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5A70D6" w:rsidRPr="00402D11" w:rsidRDefault="00755FDD" w:rsidP="00BF17B7">
      <w:pPr>
        <w:spacing w:line="360" w:lineRule="auto"/>
        <w:rPr>
          <w:rFonts w:asciiTheme="minorHAnsi" w:hAnsiTheme="minorHAnsi" w:cstheme="minorHAnsi"/>
          <w:color w:val="000000"/>
          <w:szCs w:val="22"/>
          <w:lang w:val="el-GR"/>
        </w:rPr>
      </w:pPr>
      <w:r w:rsidRPr="00402D11">
        <w:rPr>
          <w:rFonts w:asciiTheme="minorHAnsi" w:hAnsiTheme="minorHAnsi" w:cstheme="minorHAnsi"/>
          <w:color w:val="000000"/>
          <w:szCs w:val="22"/>
          <w:lang w:val="el-GR"/>
        </w:rPr>
        <w:t xml:space="preserve">Οι προσφορές και τα περιλαμβανόμενα σε αυτές στοιχεία συντάσσονται </w:t>
      </w:r>
      <w:r w:rsidRPr="00402D11">
        <w:rPr>
          <w:rFonts w:asciiTheme="minorHAnsi" w:hAnsiTheme="minorHAnsi" w:cstheme="minorHAnsi"/>
          <w:szCs w:val="22"/>
          <w:lang w:val="el-GR"/>
        </w:rPr>
        <w:t>στην ελληνική γλώσσα ή συνοδεύονται από επίσημη μετάφραση τους στην ελληνική γλώσσα. Στα αλλοδαπά δημόσια έγγραφα και δικαιολογητικά εφαρμόζεται η Συνθήκη της Χάγης της 5ης.10.1961, που κυρώθηκε με το ν. 1497/1984 (</w:t>
      </w:r>
      <w:r w:rsidRPr="00402D11">
        <w:rPr>
          <w:rFonts w:asciiTheme="minorHAnsi" w:hAnsiTheme="minorHAnsi" w:cstheme="minorHAnsi"/>
          <w:szCs w:val="22"/>
        </w:rPr>
        <w:t>A</w:t>
      </w:r>
      <w:r w:rsidRPr="00402D11">
        <w:rPr>
          <w:rFonts w:asciiTheme="minorHAnsi" w:hAnsiTheme="minorHAnsi" w:cstheme="minorHAnsi"/>
          <w:szCs w:val="22"/>
          <w:lang w:val="el-GR"/>
        </w:rPr>
        <w:t xml:space="preserve">' 188). </w:t>
      </w:r>
    </w:p>
    <w:p w:rsidR="00A65A8F" w:rsidRPr="00402D11" w:rsidRDefault="00A65A8F" w:rsidP="00AC70EA">
      <w:pPr>
        <w:pStyle w:val="3"/>
        <w:spacing w:line="360" w:lineRule="auto"/>
        <w:rPr>
          <w:rFonts w:asciiTheme="minorHAnsi" w:hAnsiTheme="minorHAnsi" w:cstheme="minorHAnsi"/>
          <w:szCs w:val="22"/>
          <w:lang w:val="el-GR"/>
        </w:rPr>
      </w:pPr>
      <w:bookmarkStart w:id="65" w:name="__RefHeading___Toc469997171"/>
      <w:bookmarkStart w:id="66" w:name="_Toc1735130"/>
      <w:r w:rsidRPr="00402D11">
        <w:rPr>
          <w:rFonts w:asciiTheme="minorHAnsi" w:hAnsiTheme="minorHAnsi" w:cstheme="minorHAnsi"/>
          <w:szCs w:val="22"/>
          <w:lang w:val="el-GR"/>
        </w:rPr>
        <w:lastRenderedPageBreak/>
        <w:t>2.4.2</w:t>
      </w:r>
      <w:r w:rsidRPr="00402D11">
        <w:rPr>
          <w:rFonts w:asciiTheme="minorHAnsi" w:hAnsiTheme="minorHAnsi" w:cstheme="minorHAnsi"/>
          <w:szCs w:val="22"/>
          <w:lang w:val="el-GR"/>
        </w:rPr>
        <w:tab/>
        <w:t>Χρόνος και Τρόπος υποβολής προσφορών</w:t>
      </w:r>
      <w:bookmarkEnd w:id="65"/>
      <w:bookmarkEnd w:id="66"/>
    </w:p>
    <w:p w:rsidR="00A65A8F" w:rsidRPr="00402D11" w:rsidRDefault="00A65A8F" w:rsidP="00AC70EA">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 xml:space="preserve"> Οι προσφορές υποβάλλονται από τους ενδιαφερόμενους μέχρι την καταληκτική ημερομηνία και ώρα που ορίζει η παρούσα διακήρυξη σε </w:t>
      </w:r>
      <w:r w:rsidR="00554B19" w:rsidRPr="00402D11">
        <w:rPr>
          <w:rFonts w:asciiTheme="minorHAnsi" w:hAnsiTheme="minorHAnsi" w:cstheme="minorHAnsi"/>
          <w:szCs w:val="22"/>
          <w:lang w:val="el-GR"/>
        </w:rPr>
        <w:t>σφραγισμένο φάκελο, έξω από τον οποίο θα αναγράφονται ευκρινώς</w:t>
      </w:r>
      <w:r w:rsidR="003D6C6D" w:rsidRPr="00402D11">
        <w:rPr>
          <w:rFonts w:asciiTheme="minorHAnsi" w:hAnsiTheme="minorHAnsi" w:cstheme="minorHAnsi"/>
          <w:szCs w:val="22"/>
          <w:lang w:val="el-GR"/>
        </w:rPr>
        <w:t xml:space="preserve"> τα πλήρη στοιχεία του προσφέροντα και</w:t>
      </w:r>
      <w:r w:rsidR="00554B19" w:rsidRPr="00402D11">
        <w:rPr>
          <w:rFonts w:asciiTheme="minorHAnsi" w:hAnsiTheme="minorHAnsi" w:cstheme="minorHAnsi"/>
          <w:szCs w:val="22"/>
          <w:lang w:val="el-GR"/>
        </w:rPr>
        <w:t xml:space="preserve">  τα εξής : </w:t>
      </w:r>
    </w:p>
    <w:p w:rsidR="00554B19" w:rsidRPr="00402D11" w:rsidRDefault="00554B19" w:rsidP="00554B19">
      <w:pPr>
        <w:suppressAutoHyphens w:val="0"/>
        <w:autoSpaceDE w:val="0"/>
        <w:autoSpaceDN w:val="0"/>
        <w:adjustRightInd w:val="0"/>
        <w:spacing w:after="0" w:line="360" w:lineRule="auto"/>
        <w:jc w:val="center"/>
        <w:rPr>
          <w:rFonts w:asciiTheme="minorHAnsi" w:hAnsiTheme="minorHAnsi" w:cstheme="minorHAnsi"/>
          <w:color w:val="000000"/>
          <w:sz w:val="24"/>
          <w:lang w:val="el-GR" w:eastAsia="el-GR"/>
        </w:rPr>
      </w:pPr>
      <w:r w:rsidRPr="00402D11">
        <w:rPr>
          <w:rFonts w:asciiTheme="minorHAnsi" w:hAnsiTheme="minorHAnsi" w:cstheme="minorHAnsi"/>
          <w:b/>
          <w:color w:val="000000"/>
          <w:sz w:val="24"/>
          <w:lang w:val="el-GR" w:eastAsia="el-GR"/>
        </w:rPr>
        <w:t xml:space="preserve">ΠΡΟΣΦΟΡΑ </w:t>
      </w:r>
    </w:p>
    <w:p w:rsidR="00A43EF1" w:rsidRPr="00402D11" w:rsidRDefault="00554B19" w:rsidP="00554B19">
      <w:pPr>
        <w:suppressAutoHyphens w:val="0"/>
        <w:autoSpaceDE w:val="0"/>
        <w:autoSpaceDN w:val="0"/>
        <w:adjustRightInd w:val="0"/>
        <w:spacing w:after="0" w:line="360" w:lineRule="auto"/>
        <w:jc w:val="center"/>
        <w:rPr>
          <w:rFonts w:asciiTheme="minorHAnsi" w:hAnsiTheme="minorHAnsi" w:cstheme="minorHAnsi"/>
          <w:b/>
          <w:sz w:val="24"/>
          <w:lang w:val="el-GR" w:eastAsia="el-GR"/>
        </w:rPr>
      </w:pPr>
      <w:r w:rsidRPr="00402D11">
        <w:rPr>
          <w:rFonts w:asciiTheme="minorHAnsi" w:hAnsiTheme="minorHAnsi" w:cstheme="minorHAnsi"/>
          <w:b/>
          <w:sz w:val="24"/>
          <w:lang w:val="el-GR" w:eastAsia="el-GR"/>
        </w:rPr>
        <w:t xml:space="preserve">ΠΡΟΣ : </w:t>
      </w:r>
      <w:r w:rsidR="00724DE1" w:rsidRPr="00402D11">
        <w:rPr>
          <w:rFonts w:asciiTheme="minorHAnsi" w:hAnsiTheme="minorHAnsi" w:cstheme="minorHAnsi"/>
          <w:b/>
          <w:sz w:val="24"/>
          <w:lang w:val="el-GR" w:eastAsia="el-GR"/>
        </w:rPr>
        <w:t>ΠΕΡΙΦΕΡΕΙΑ ΔΥΤΙΚΗΣ ΜΑΚΕΔΟΝΙΑΣ -Π.Ε. ΓΡΕΒΕΝΩΝ</w:t>
      </w:r>
    </w:p>
    <w:p w:rsidR="00554B19" w:rsidRPr="00402D11" w:rsidRDefault="00A21C6A" w:rsidP="00554B19">
      <w:pPr>
        <w:suppressAutoHyphens w:val="0"/>
        <w:autoSpaceDE w:val="0"/>
        <w:autoSpaceDN w:val="0"/>
        <w:adjustRightInd w:val="0"/>
        <w:spacing w:after="0" w:line="360" w:lineRule="auto"/>
        <w:jc w:val="center"/>
        <w:rPr>
          <w:rFonts w:asciiTheme="minorHAnsi" w:hAnsiTheme="minorHAnsi" w:cstheme="minorHAnsi"/>
          <w:b/>
          <w:sz w:val="24"/>
          <w:lang w:val="el-GR" w:eastAsia="el-GR"/>
        </w:rPr>
      </w:pPr>
      <w:r w:rsidRPr="00402D11">
        <w:rPr>
          <w:rFonts w:asciiTheme="minorHAnsi" w:hAnsiTheme="minorHAnsi" w:cstheme="minorHAnsi"/>
          <w:b/>
          <w:sz w:val="24"/>
          <w:lang w:val="el-GR" w:eastAsia="el-GR"/>
        </w:rPr>
        <w:t>ΔΙΕΥΘΥΝΣΗ ΔΙΟΙΚΗΤΙΚΟΥ – ΟΙΚΟΝΟΜΙΚΟΥ, ΤΜΗΜΑ ΠΡΟΜΗΘΕΙΩΝ</w:t>
      </w:r>
    </w:p>
    <w:p w:rsidR="00503643" w:rsidRPr="00402D11" w:rsidRDefault="00503643" w:rsidP="00503643">
      <w:pPr>
        <w:suppressAutoHyphens w:val="0"/>
        <w:autoSpaceDE w:val="0"/>
        <w:autoSpaceDN w:val="0"/>
        <w:adjustRightInd w:val="0"/>
        <w:spacing w:after="0" w:line="360" w:lineRule="auto"/>
        <w:jc w:val="center"/>
        <w:rPr>
          <w:rFonts w:asciiTheme="minorHAnsi" w:hAnsiTheme="minorHAnsi" w:cstheme="minorHAnsi"/>
          <w:b/>
          <w:color w:val="000000"/>
          <w:sz w:val="24"/>
          <w:lang w:val="el-GR" w:eastAsia="el-GR"/>
        </w:rPr>
      </w:pPr>
      <w:r w:rsidRPr="00402D11">
        <w:rPr>
          <w:rFonts w:asciiTheme="minorHAnsi" w:hAnsiTheme="minorHAnsi" w:cstheme="minorHAnsi"/>
          <w:b/>
          <w:color w:val="000000"/>
          <w:sz w:val="24"/>
          <w:lang w:val="el-GR" w:eastAsia="el-GR"/>
        </w:rPr>
        <w:t xml:space="preserve">Διοικητήριο Τέρμα Κ. Ταλιαδούρη </w:t>
      </w:r>
    </w:p>
    <w:p w:rsidR="00503643" w:rsidRPr="00402D11" w:rsidRDefault="00503643" w:rsidP="00782F10">
      <w:pPr>
        <w:suppressAutoHyphens w:val="0"/>
        <w:autoSpaceDE w:val="0"/>
        <w:autoSpaceDN w:val="0"/>
        <w:adjustRightInd w:val="0"/>
        <w:spacing w:after="0" w:line="360" w:lineRule="auto"/>
        <w:jc w:val="center"/>
        <w:rPr>
          <w:rFonts w:asciiTheme="minorHAnsi" w:hAnsiTheme="minorHAnsi" w:cstheme="minorHAnsi"/>
          <w:b/>
          <w:color w:val="000000"/>
          <w:sz w:val="24"/>
          <w:lang w:val="el-GR" w:eastAsia="el-GR"/>
        </w:rPr>
      </w:pPr>
      <w:r w:rsidRPr="00402D11">
        <w:rPr>
          <w:rFonts w:asciiTheme="minorHAnsi" w:hAnsiTheme="minorHAnsi" w:cstheme="minorHAnsi"/>
          <w:b/>
          <w:color w:val="000000"/>
          <w:sz w:val="24"/>
          <w:lang w:val="el-GR" w:eastAsia="el-GR"/>
        </w:rPr>
        <w:t>ΓΡΕΒΕΝΑ Τ.Κ 51100</w:t>
      </w:r>
    </w:p>
    <w:p w:rsidR="00554B19" w:rsidRPr="00402D11" w:rsidRDefault="00554B19" w:rsidP="00554B19">
      <w:pPr>
        <w:suppressAutoHyphens w:val="0"/>
        <w:autoSpaceDE w:val="0"/>
        <w:autoSpaceDN w:val="0"/>
        <w:adjustRightInd w:val="0"/>
        <w:spacing w:after="0" w:line="360" w:lineRule="auto"/>
        <w:jc w:val="center"/>
        <w:rPr>
          <w:rFonts w:asciiTheme="minorHAnsi" w:hAnsiTheme="minorHAnsi" w:cstheme="minorHAnsi"/>
          <w:color w:val="000000"/>
          <w:sz w:val="24"/>
          <w:lang w:val="el-GR" w:eastAsia="el-GR"/>
        </w:rPr>
      </w:pPr>
      <w:r w:rsidRPr="00402D11">
        <w:rPr>
          <w:rFonts w:asciiTheme="minorHAnsi" w:hAnsiTheme="minorHAnsi" w:cstheme="minorHAnsi"/>
          <w:b/>
          <w:color w:val="000000"/>
          <w:sz w:val="24"/>
          <w:lang w:val="el-GR" w:eastAsia="el-GR"/>
        </w:rPr>
        <w:t xml:space="preserve">ΓΙΑ ΤΟΝ ΣΥΝΟΠΤΙΚΟ ΔΙΑΓΩΝΙΣΜΟ </w:t>
      </w:r>
      <w:r w:rsidRPr="00402D11">
        <w:rPr>
          <w:rFonts w:asciiTheme="minorHAnsi" w:hAnsiTheme="minorHAnsi" w:cstheme="minorHAnsi"/>
          <w:b/>
          <w:bCs/>
          <w:color w:val="000000"/>
          <w:sz w:val="24"/>
          <w:lang w:val="el-GR" w:eastAsia="el-GR"/>
        </w:rPr>
        <w:t>ΓΙΑ ΤΗΝ ΑΝΑΔΕΙΞΗ ΑΝΑΔΟΧΟΥ ΤΟΥ ΕΡΓΟΥ</w:t>
      </w:r>
    </w:p>
    <w:p w:rsidR="00554B19" w:rsidRPr="00402D11" w:rsidRDefault="00554B19" w:rsidP="00554B19">
      <w:pPr>
        <w:suppressAutoHyphens w:val="0"/>
        <w:autoSpaceDE w:val="0"/>
        <w:autoSpaceDN w:val="0"/>
        <w:adjustRightInd w:val="0"/>
        <w:spacing w:after="0"/>
        <w:jc w:val="center"/>
        <w:rPr>
          <w:rFonts w:asciiTheme="minorHAnsi" w:hAnsiTheme="minorHAnsi" w:cstheme="minorHAnsi"/>
          <w:b/>
          <w:bCs/>
          <w:color w:val="000000"/>
          <w:sz w:val="24"/>
          <w:lang w:val="el-GR" w:eastAsia="el-GR"/>
        </w:rPr>
      </w:pPr>
    </w:p>
    <w:p w:rsidR="00B85C58" w:rsidRPr="00402D11" w:rsidRDefault="00B85C58" w:rsidP="00B85C58">
      <w:pPr>
        <w:pStyle w:val="af5"/>
        <w:jc w:val="center"/>
        <w:rPr>
          <w:rFonts w:asciiTheme="minorHAnsi" w:hAnsiTheme="minorHAnsi" w:cstheme="minorHAnsi"/>
          <w:b/>
          <w:i/>
          <w:sz w:val="24"/>
          <w:lang w:val="el-GR" w:eastAsia="ar-SA"/>
        </w:rPr>
      </w:pPr>
      <w:r w:rsidRPr="00402D11">
        <w:rPr>
          <w:rFonts w:asciiTheme="minorHAnsi" w:hAnsiTheme="minorHAnsi" w:cstheme="minorHAnsi"/>
          <w:b/>
          <w:i/>
          <w:sz w:val="24"/>
          <w:lang w:val="el-GR" w:eastAsia="ar-SA"/>
        </w:rPr>
        <w:t xml:space="preserve">«Σύμβουλος </w:t>
      </w:r>
      <w:r w:rsidR="002A72F2" w:rsidRPr="00402D11">
        <w:rPr>
          <w:rFonts w:asciiTheme="minorHAnsi" w:hAnsiTheme="minorHAnsi" w:cstheme="minorHAnsi"/>
          <w:b/>
          <w:i/>
          <w:sz w:val="24"/>
          <w:lang w:val="el-GR" w:eastAsia="ar-SA"/>
        </w:rPr>
        <w:t>διαχείρισης και επικοινωνίας</w:t>
      </w:r>
      <w:r w:rsidRPr="00402D11">
        <w:rPr>
          <w:rFonts w:asciiTheme="minorHAnsi" w:hAnsiTheme="minorHAnsi" w:cstheme="minorHAnsi"/>
          <w:b/>
          <w:i/>
          <w:sz w:val="24"/>
          <w:lang w:val="el-GR" w:eastAsia="ar-SA"/>
        </w:rPr>
        <w:t xml:space="preserve"> του έργου </w:t>
      </w:r>
      <w:r w:rsidRPr="00402D11">
        <w:rPr>
          <w:rFonts w:asciiTheme="minorHAnsi" w:hAnsiTheme="minorHAnsi" w:cstheme="minorHAnsi"/>
          <w:b/>
          <w:i/>
          <w:sz w:val="24"/>
          <w:lang w:eastAsia="ar-SA"/>
        </w:rPr>
        <w:t>COMPLETE</w:t>
      </w:r>
      <w:r w:rsidRPr="00402D11">
        <w:rPr>
          <w:rFonts w:asciiTheme="minorHAnsi" w:hAnsiTheme="minorHAnsi" w:cstheme="minorHAnsi"/>
          <w:b/>
          <w:i/>
          <w:sz w:val="24"/>
          <w:lang w:val="el-GR" w:eastAsia="ar-SA"/>
        </w:rPr>
        <w:t>/</w:t>
      </w:r>
      <w:r w:rsidRPr="00402D11">
        <w:rPr>
          <w:rFonts w:asciiTheme="minorHAnsi" w:hAnsiTheme="minorHAnsi" w:cstheme="minorHAnsi"/>
          <w:b/>
          <w:i/>
          <w:sz w:val="24"/>
          <w:lang w:eastAsia="ar-SA"/>
        </w:rPr>
        <w:t>INTERREGIPACBCGreece</w:t>
      </w:r>
      <w:r w:rsidRPr="00402D11">
        <w:rPr>
          <w:rFonts w:asciiTheme="minorHAnsi" w:hAnsiTheme="minorHAnsi" w:cstheme="minorHAnsi"/>
          <w:b/>
          <w:i/>
          <w:sz w:val="24"/>
          <w:lang w:val="el-GR" w:eastAsia="ar-SA"/>
        </w:rPr>
        <w:t xml:space="preserve"> - </w:t>
      </w:r>
      <w:r w:rsidRPr="00402D11">
        <w:rPr>
          <w:rFonts w:asciiTheme="minorHAnsi" w:hAnsiTheme="minorHAnsi" w:cstheme="minorHAnsi"/>
          <w:b/>
          <w:i/>
          <w:sz w:val="24"/>
          <w:lang w:eastAsia="ar-SA"/>
        </w:rPr>
        <w:t>Albania</w:t>
      </w:r>
      <w:r w:rsidRPr="00402D11">
        <w:rPr>
          <w:rFonts w:asciiTheme="minorHAnsi" w:hAnsiTheme="minorHAnsi" w:cstheme="minorHAnsi"/>
          <w:b/>
          <w:i/>
          <w:sz w:val="24"/>
          <w:lang w:val="el-GR" w:eastAsia="ar-SA"/>
        </w:rPr>
        <w:t xml:space="preserve"> 2014-2020»</w:t>
      </w:r>
    </w:p>
    <w:p w:rsidR="00906DA2" w:rsidRPr="00402D11" w:rsidRDefault="00906DA2" w:rsidP="00554B19">
      <w:pPr>
        <w:suppressAutoHyphens w:val="0"/>
        <w:autoSpaceDE w:val="0"/>
        <w:autoSpaceDN w:val="0"/>
        <w:adjustRightInd w:val="0"/>
        <w:spacing w:after="0"/>
        <w:jc w:val="center"/>
        <w:rPr>
          <w:rFonts w:asciiTheme="minorHAnsi" w:hAnsiTheme="minorHAnsi" w:cstheme="minorHAnsi"/>
          <w:b/>
          <w:bCs/>
          <w:color w:val="000000"/>
          <w:sz w:val="24"/>
          <w:lang w:val="el-GR" w:eastAsia="el-GR"/>
        </w:rPr>
      </w:pPr>
    </w:p>
    <w:p w:rsidR="00554B19" w:rsidRPr="00910AAD" w:rsidRDefault="00554B19" w:rsidP="00554B19">
      <w:pPr>
        <w:suppressAutoHyphens w:val="0"/>
        <w:autoSpaceDE w:val="0"/>
        <w:autoSpaceDN w:val="0"/>
        <w:adjustRightInd w:val="0"/>
        <w:spacing w:after="0"/>
        <w:jc w:val="center"/>
        <w:rPr>
          <w:rFonts w:asciiTheme="minorHAnsi" w:hAnsiTheme="minorHAnsi" w:cstheme="minorHAnsi"/>
          <w:b/>
          <w:bCs/>
          <w:sz w:val="24"/>
          <w:lang w:val="el-GR" w:eastAsia="el-GR"/>
        </w:rPr>
      </w:pPr>
      <w:r w:rsidRPr="00402D11">
        <w:rPr>
          <w:rFonts w:asciiTheme="minorHAnsi" w:hAnsiTheme="minorHAnsi" w:cstheme="minorHAnsi"/>
          <w:b/>
          <w:bCs/>
          <w:color w:val="000000"/>
          <w:sz w:val="24"/>
          <w:lang w:val="el-GR" w:eastAsia="el-GR"/>
        </w:rPr>
        <w:t xml:space="preserve">ΚΑΤΑΛΗΚΤΙΚΗ ΗΜΕΡΟΜΗΝΙΑ </w:t>
      </w:r>
      <w:r w:rsidRPr="00402D11">
        <w:rPr>
          <w:rFonts w:asciiTheme="minorHAnsi" w:hAnsiTheme="minorHAnsi" w:cstheme="minorHAnsi"/>
          <w:b/>
          <w:bCs/>
          <w:sz w:val="24"/>
          <w:lang w:val="el-GR" w:eastAsia="el-GR"/>
        </w:rPr>
        <w:t>ΚΑΙ ΩΡΑ ΥΠΟΒΟΛΗΣ ΠΡΟΣΦΟΡΩΝ</w:t>
      </w:r>
      <w:r w:rsidRPr="00910AAD">
        <w:rPr>
          <w:rFonts w:asciiTheme="minorHAnsi" w:hAnsiTheme="minorHAnsi" w:cstheme="minorHAnsi"/>
          <w:b/>
          <w:bCs/>
          <w:sz w:val="24"/>
          <w:lang w:val="el-GR" w:eastAsia="el-GR"/>
        </w:rPr>
        <w:t xml:space="preserve"> :</w:t>
      </w:r>
      <w:r w:rsidR="00910AAD" w:rsidRPr="00910AAD">
        <w:rPr>
          <w:rFonts w:asciiTheme="minorHAnsi" w:hAnsiTheme="minorHAnsi" w:cstheme="minorHAnsi"/>
          <w:b/>
          <w:bCs/>
          <w:sz w:val="24"/>
          <w:lang w:val="el-GR" w:eastAsia="el-GR"/>
        </w:rPr>
        <w:t>15-04-2019</w:t>
      </w:r>
      <w:r w:rsidRPr="00910AAD">
        <w:rPr>
          <w:rFonts w:asciiTheme="minorHAnsi" w:hAnsiTheme="minorHAnsi" w:cstheme="minorHAnsi"/>
          <w:b/>
          <w:bCs/>
          <w:sz w:val="24"/>
          <w:lang w:val="el-GR" w:eastAsia="el-GR"/>
        </w:rPr>
        <w:t xml:space="preserve"> ΗΜΕΡΑ</w:t>
      </w:r>
      <w:r w:rsidR="00910AAD" w:rsidRPr="00910AAD">
        <w:rPr>
          <w:rFonts w:asciiTheme="minorHAnsi" w:hAnsiTheme="minorHAnsi" w:cstheme="minorHAnsi"/>
          <w:b/>
          <w:bCs/>
          <w:sz w:val="24"/>
          <w:lang w:val="el-GR" w:eastAsia="el-GR"/>
        </w:rPr>
        <w:t xml:space="preserve"> ΔΕΥΤΕΡΑ </w:t>
      </w:r>
      <w:r w:rsidRPr="00910AAD">
        <w:rPr>
          <w:rFonts w:asciiTheme="minorHAnsi" w:hAnsiTheme="minorHAnsi" w:cstheme="minorHAnsi"/>
          <w:b/>
          <w:bCs/>
          <w:sz w:val="24"/>
          <w:lang w:val="el-GR" w:eastAsia="el-GR"/>
        </w:rPr>
        <w:t>ΚΑΙ ΩΡΑ 10.00</w:t>
      </w:r>
      <w:r w:rsidR="00423241" w:rsidRPr="00910AAD">
        <w:rPr>
          <w:rFonts w:asciiTheme="minorHAnsi" w:hAnsiTheme="minorHAnsi" w:cstheme="minorHAnsi"/>
          <w:b/>
          <w:bCs/>
          <w:sz w:val="24"/>
          <w:lang w:val="el-GR" w:eastAsia="el-GR"/>
        </w:rPr>
        <w:t xml:space="preserve"> π.μ.</w:t>
      </w:r>
    </w:p>
    <w:p w:rsidR="00910AAD" w:rsidRPr="00910AAD" w:rsidRDefault="00A83CAF" w:rsidP="00910AAD">
      <w:pPr>
        <w:suppressAutoHyphens w:val="0"/>
        <w:autoSpaceDE w:val="0"/>
        <w:autoSpaceDN w:val="0"/>
        <w:adjustRightInd w:val="0"/>
        <w:spacing w:after="0"/>
        <w:jc w:val="center"/>
        <w:rPr>
          <w:rFonts w:asciiTheme="minorHAnsi" w:hAnsiTheme="minorHAnsi" w:cstheme="minorHAnsi"/>
          <w:b/>
          <w:bCs/>
          <w:sz w:val="24"/>
          <w:lang w:val="el-GR" w:eastAsia="el-GR"/>
        </w:rPr>
      </w:pPr>
      <w:r w:rsidRPr="00402D11">
        <w:rPr>
          <w:rFonts w:asciiTheme="minorHAnsi" w:hAnsiTheme="minorHAnsi" w:cstheme="minorHAnsi"/>
          <w:b/>
          <w:bCs/>
          <w:sz w:val="24"/>
          <w:lang w:val="el-GR" w:eastAsia="el-GR"/>
        </w:rPr>
        <w:t>ΗΜΕΡΟΜΗΝΙΑ ΔΙΕΝΕΡΓΕΙΑΣ ΔΙΑΓΩΝΙΣΜΟΥ</w:t>
      </w:r>
      <w:r w:rsidR="00910AAD">
        <w:rPr>
          <w:rFonts w:asciiTheme="minorHAnsi" w:hAnsiTheme="minorHAnsi" w:cstheme="minorHAnsi"/>
          <w:b/>
          <w:bCs/>
          <w:sz w:val="24"/>
          <w:lang w:val="el-GR" w:eastAsia="el-GR"/>
        </w:rPr>
        <w:t>:</w:t>
      </w:r>
      <w:r w:rsidRPr="00402D11">
        <w:rPr>
          <w:rFonts w:asciiTheme="minorHAnsi" w:hAnsiTheme="minorHAnsi" w:cstheme="minorHAnsi"/>
          <w:b/>
          <w:bCs/>
          <w:sz w:val="24"/>
          <w:lang w:val="el-GR" w:eastAsia="el-GR"/>
        </w:rPr>
        <w:t xml:space="preserve"> </w:t>
      </w:r>
      <w:r w:rsidR="00910AAD" w:rsidRPr="00910AAD">
        <w:rPr>
          <w:rFonts w:asciiTheme="minorHAnsi" w:hAnsiTheme="minorHAnsi" w:cstheme="minorHAnsi"/>
          <w:b/>
          <w:bCs/>
          <w:sz w:val="24"/>
          <w:lang w:val="el-GR" w:eastAsia="el-GR"/>
        </w:rPr>
        <w:t>15-04-2019 ΗΜΕΡΑ ΔΕΥΤΕΡΑ ΚΑΙ ΩΡΑ 10.00 π.μ.</w:t>
      </w:r>
    </w:p>
    <w:p w:rsidR="00A83CAF" w:rsidRPr="00402D11" w:rsidRDefault="00A83CAF" w:rsidP="00554B19">
      <w:pPr>
        <w:suppressAutoHyphens w:val="0"/>
        <w:autoSpaceDE w:val="0"/>
        <w:autoSpaceDN w:val="0"/>
        <w:adjustRightInd w:val="0"/>
        <w:spacing w:after="0"/>
        <w:jc w:val="center"/>
        <w:rPr>
          <w:rFonts w:asciiTheme="minorHAnsi" w:hAnsiTheme="minorHAnsi" w:cstheme="minorHAnsi"/>
          <w:b/>
          <w:bCs/>
          <w:color w:val="FF0000"/>
          <w:sz w:val="24"/>
          <w:lang w:val="el-GR" w:eastAsia="el-GR"/>
        </w:rPr>
      </w:pPr>
    </w:p>
    <w:p w:rsidR="005022FD" w:rsidRPr="00402D11" w:rsidRDefault="005022FD" w:rsidP="00554B19">
      <w:pPr>
        <w:suppressAutoHyphens w:val="0"/>
        <w:autoSpaceDE w:val="0"/>
        <w:autoSpaceDN w:val="0"/>
        <w:adjustRightInd w:val="0"/>
        <w:spacing w:after="0"/>
        <w:jc w:val="center"/>
        <w:rPr>
          <w:rFonts w:asciiTheme="minorHAnsi" w:hAnsiTheme="minorHAnsi" w:cstheme="minorHAnsi"/>
          <w:b/>
          <w:bCs/>
          <w:sz w:val="24"/>
          <w:lang w:val="el-GR" w:eastAsia="el-GR"/>
        </w:rPr>
      </w:pPr>
    </w:p>
    <w:p w:rsidR="00A83CAF" w:rsidRPr="00402D11" w:rsidRDefault="00D94F01" w:rsidP="00554B19">
      <w:pPr>
        <w:suppressAutoHyphens w:val="0"/>
        <w:autoSpaceDE w:val="0"/>
        <w:autoSpaceDN w:val="0"/>
        <w:adjustRightInd w:val="0"/>
        <w:spacing w:after="0"/>
        <w:jc w:val="center"/>
        <w:rPr>
          <w:rFonts w:asciiTheme="minorHAnsi" w:hAnsiTheme="minorHAnsi" w:cstheme="minorHAnsi"/>
          <w:b/>
          <w:bCs/>
          <w:sz w:val="24"/>
          <w:lang w:val="el-GR" w:eastAsia="el-GR"/>
        </w:rPr>
      </w:pPr>
      <w:r w:rsidRPr="00402D11">
        <w:rPr>
          <w:rFonts w:asciiTheme="minorHAnsi" w:hAnsiTheme="minorHAnsi" w:cstheme="minorHAnsi"/>
          <w:b/>
          <w:bCs/>
          <w:sz w:val="24"/>
          <w:lang w:val="el-GR" w:eastAsia="el-GR"/>
        </w:rPr>
        <w:t xml:space="preserve">ΜΕ </w:t>
      </w:r>
      <w:r w:rsidR="00A83CAF" w:rsidRPr="00402D11">
        <w:rPr>
          <w:rFonts w:asciiTheme="minorHAnsi" w:hAnsiTheme="minorHAnsi" w:cstheme="minorHAnsi"/>
          <w:b/>
          <w:bCs/>
          <w:sz w:val="24"/>
          <w:lang w:val="el-GR" w:eastAsia="el-GR"/>
        </w:rPr>
        <w:t>ΤΗΝ ΕΝΔΕΙΞΗ : ΝΑ ΜΗΝ ΑΝΟΙΧΤΕΙ ΑΠΟ ΤΗΝ ΥΠΗΡΕΣΙΑ</w:t>
      </w:r>
    </w:p>
    <w:p w:rsidR="00122418" w:rsidRPr="00402D11" w:rsidRDefault="00122418" w:rsidP="00554B19">
      <w:pPr>
        <w:suppressAutoHyphens w:val="0"/>
        <w:autoSpaceDE w:val="0"/>
        <w:autoSpaceDN w:val="0"/>
        <w:adjustRightInd w:val="0"/>
        <w:spacing w:after="0"/>
        <w:jc w:val="center"/>
        <w:rPr>
          <w:rFonts w:asciiTheme="minorHAnsi" w:hAnsiTheme="minorHAnsi" w:cstheme="minorHAnsi"/>
          <w:b/>
          <w:bCs/>
          <w:szCs w:val="20"/>
          <w:lang w:val="el-GR" w:eastAsia="el-GR"/>
        </w:rPr>
      </w:pPr>
    </w:p>
    <w:p w:rsidR="00122418" w:rsidRPr="00402D11" w:rsidRDefault="00122418" w:rsidP="00AE1CF6">
      <w:pPr>
        <w:suppressAutoHyphens w:val="0"/>
        <w:autoSpaceDE w:val="0"/>
        <w:autoSpaceDN w:val="0"/>
        <w:adjustRightInd w:val="0"/>
        <w:spacing w:after="0" w:line="360" w:lineRule="auto"/>
        <w:rPr>
          <w:rFonts w:asciiTheme="minorHAnsi" w:hAnsiTheme="minorHAnsi" w:cstheme="minorHAnsi"/>
          <w:bCs/>
          <w:color w:val="000000"/>
          <w:szCs w:val="20"/>
          <w:lang w:val="el-GR" w:eastAsia="el-GR"/>
        </w:rPr>
      </w:pPr>
      <w:r w:rsidRPr="00402D11">
        <w:rPr>
          <w:rFonts w:asciiTheme="minorHAnsi" w:hAnsiTheme="minorHAnsi" w:cstheme="minorHAnsi"/>
          <w:bCs/>
          <w:szCs w:val="20"/>
          <w:lang w:val="el-GR" w:eastAsia="el-GR"/>
        </w:rPr>
        <w:t xml:space="preserve">Οι Προσφορές μπορούν να αποστέλλονται με οποιονδήποτε τρόπο, επί αποδείξει, με την προϋπόθεση ότι αυτές περιέρχονται στην Αναθέτουσα </w:t>
      </w:r>
      <w:r w:rsidR="005022FD" w:rsidRPr="00402D11">
        <w:rPr>
          <w:rFonts w:asciiTheme="minorHAnsi" w:hAnsiTheme="minorHAnsi" w:cstheme="minorHAnsi"/>
          <w:bCs/>
          <w:szCs w:val="20"/>
          <w:lang w:val="el-GR" w:eastAsia="el-GR"/>
        </w:rPr>
        <w:t>Αρχή</w:t>
      </w:r>
      <w:r w:rsidRPr="00402D11">
        <w:rPr>
          <w:rFonts w:asciiTheme="minorHAnsi" w:hAnsiTheme="minorHAnsi" w:cstheme="minorHAnsi"/>
          <w:bCs/>
          <w:szCs w:val="20"/>
          <w:lang w:val="el-GR" w:eastAsia="el-GR"/>
        </w:rPr>
        <w:t xml:space="preserve"> μέχρι την καθορισμένη ημέρα και ώρα με ευθύνη του ενδιαφερόμενου.</w:t>
      </w:r>
    </w:p>
    <w:p w:rsidR="00122418" w:rsidRPr="00402D11" w:rsidRDefault="00122418" w:rsidP="00AE1CF6">
      <w:pPr>
        <w:spacing w:after="0" w:line="360" w:lineRule="auto"/>
        <w:rPr>
          <w:rFonts w:asciiTheme="minorHAnsi" w:hAnsiTheme="minorHAnsi" w:cstheme="minorHAnsi"/>
          <w:szCs w:val="20"/>
          <w:lang w:val="el-GR"/>
        </w:rPr>
      </w:pPr>
      <w:r w:rsidRPr="00402D11">
        <w:rPr>
          <w:rFonts w:asciiTheme="minorHAnsi" w:hAnsiTheme="minorHAnsi" w:cstheme="minorHAnsi"/>
          <w:szCs w:val="20"/>
          <w:lang w:val="el-GR"/>
        </w:rPr>
        <w:t xml:space="preserve">Προσφορά που είτε υποβλήθηκε μετά την καθορισμένη ημερομηνία και ώρα είτε ταχυδρομήθηκε έγκαιρα αλλά δεν έφτασε έγκαιρα στην Αναθέτουσα Αρχή, δεν θα λαμβάνεται υπόψη και θα επιστρέφεται στον ενδιαφερόμενο. </w:t>
      </w:r>
    </w:p>
    <w:p w:rsidR="00122418" w:rsidRPr="00402D11" w:rsidRDefault="00A65A8F" w:rsidP="00B80BB1">
      <w:pPr>
        <w:pStyle w:val="3"/>
        <w:spacing w:line="360" w:lineRule="auto"/>
        <w:rPr>
          <w:rFonts w:asciiTheme="minorHAnsi" w:hAnsiTheme="minorHAnsi" w:cstheme="minorHAnsi"/>
          <w:szCs w:val="20"/>
          <w:lang w:val="el-GR"/>
        </w:rPr>
      </w:pPr>
      <w:bookmarkStart w:id="67" w:name="_Toc1735131"/>
      <w:r w:rsidRPr="00402D11">
        <w:rPr>
          <w:rFonts w:asciiTheme="minorHAnsi" w:hAnsiTheme="minorHAnsi" w:cstheme="minorHAnsi"/>
          <w:szCs w:val="20"/>
          <w:lang w:val="el-GR"/>
        </w:rPr>
        <w:t xml:space="preserve">2.4.3. </w:t>
      </w:r>
      <w:r w:rsidR="00122418" w:rsidRPr="00402D11">
        <w:rPr>
          <w:rFonts w:asciiTheme="minorHAnsi" w:hAnsiTheme="minorHAnsi" w:cstheme="minorHAnsi"/>
          <w:szCs w:val="20"/>
          <w:lang w:val="el-GR"/>
        </w:rPr>
        <w:t>Περιεχόμενο προσφορών</w:t>
      </w:r>
      <w:bookmarkEnd w:id="67"/>
    </w:p>
    <w:p w:rsidR="00122418" w:rsidRPr="00402D11" w:rsidRDefault="00122418" w:rsidP="00AE1CF6">
      <w:pPr>
        <w:spacing w:after="0" w:line="360" w:lineRule="auto"/>
        <w:rPr>
          <w:rFonts w:asciiTheme="minorHAnsi" w:hAnsiTheme="minorHAnsi" w:cstheme="minorHAnsi"/>
          <w:b/>
          <w:szCs w:val="20"/>
          <w:lang w:val="el-GR"/>
        </w:rPr>
      </w:pPr>
      <w:r w:rsidRPr="00402D11">
        <w:rPr>
          <w:rFonts w:asciiTheme="minorHAnsi" w:hAnsiTheme="minorHAnsi" w:cstheme="minorHAnsi"/>
          <w:szCs w:val="20"/>
          <w:lang w:val="el-GR"/>
        </w:rPr>
        <w:t>Οι προσφορές υποβάλλονται σε ενιαίο φάκελο ή</w:t>
      </w:r>
      <w:r w:rsidR="00E15179" w:rsidRPr="00402D11">
        <w:rPr>
          <w:rFonts w:asciiTheme="minorHAnsi" w:hAnsiTheme="minorHAnsi" w:cstheme="minorHAnsi"/>
          <w:szCs w:val="20"/>
          <w:lang w:val="el-GR"/>
        </w:rPr>
        <w:t xml:space="preserve"> συσκευασία που περιλαμβάνει </w:t>
      </w:r>
      <w:r w:rsidR="00755FDD" w:rsidRPr="00402D11">
        <w:rPr>
          <w:rFonts w:asciiTheme="minorHAnsi" w:hAnsiTheme="minorHAnsi" w:cstheme="minorHAnsi"/>
          <w:b/>
          <w:szCs w:val="20"/>
          <w:lang w:val="el-GR"/>
        </w:rPr>
        <w:t>δύο</w:t>
      </w:r>
      <w:r w:rsidRPr="00402D11">
        <w:rPr>
          <w:rFonts w:asciiTheme="minorHAnsi" w:hAnsiTheme="minorHAnsi" w:cstheme="minorHAnsi"/>
          <w:b/>
          <w:szCs w:val="20"/>
          <w:lang w:val="el-GR"/>
        </w:rPr>
        <w:t xml:space="preserve"> σφραγισμένους υποφακέλους.</w:t>
      </w:r>
    </w:p>
    <w:p w:rsidR="00122418" w:rsidRPr="00402D11" w:rsidRDefault="00122418" w:rsidP="00AE1CF6">
      <w:pPr>
        <w:spacing w:after="0" w:line="360" w:lineRule="auto"/>
        <w:rPr>
          <w:rFonts w:asciiTheme="minorHAnsi" w:hAnsiTheme="minorHAnsi" w:cstheme="minorHAnsi"/>
          <w:szCs w:val="20"/>
          <w:lang w:val="el-GR"/>
        </w:rPr>
      </w:pPr>
      <w:r w:rsidRPr="00402D11">
        <w:rPr>
          <w:rFonts w:asciiTheme="minorHAnsi" w:hAnsiTheme="minorHAnsi" w:cstheme="minorHAnsi"/>
          <w:szCs w:val="20"/>
          <w:lang w:val="el-GR"/>
        </w:rPr>
        <w:t>Στο φάκελο κάθε προσφοράς (Ενιαίος Φάκελος ή συσκευασία και στους υποφακέλους) πρέπει να αναγράφονται ευκρινώς</w:t>
      </w:r>
      <w:r w:rsidR="005A70D6" w:rsidRPr="00402D11">
        <w:rPr>
          <w:rFonts w:asciiTheme="minorHAnsi" w:hAnsiTheme="minorHAnsi" w:cstheme="minorHAnsi"/>
          <w:szCs w:val="20"/>
          <w:lang w:val="el-GR"/>
        </w:rPr>
        <w:t xml:space="preserve"> τα πλήρη στοιχεία του προσφέρονται και</w:t>
      </w:r>
      <w:r w:rsidRPr="00402D11">
        <w:rPr>
          <w:rFonts w:asciiTheme="minorHAnsi" w:hAnsiTheme="minorHAnsi" w:cstheme="minorHAnsi"/>
          <w:szCs w:val="20"/>
          <w:lang w:val="el-GR"/>
        </w:rPr>
        <w:t xml:space="preserve"> τα εξής: </w:t>
      </w:r>
    </w:p>
    <w:p w:rsidR="00122418" w:rsidRPr="00402D11" w:rsidRDefault="00122418" w:rsidP="00122418">
      <w:pPr>
        <w:suppressAutoHyphens w:val="0"/>
        <w:autoSpaceDE w:val="0"/>
        <w:autoSpaceDN w:val="0"/>
        <w:adjustRightInd w:val="0"/>
        <w:spacing w:after="0" w:line="360" w:lineRule="auto"/>
        <w:jc w:val="center"/>
        <w:rPr>
          <w:rFonts w:asciiTheme="minorHAnsi" w:hAnsiTheme="minorHAnsi" w:cstheme="minorHAnsi"/>
          <w:color w:val="000000"/>
          <w:sz w:val="24"/>
          <w:lang w:val="el-GR" w:eastAsia="el-GR"/>
        </w:rPr>
      </w:pPr>
      <w:r w:rsidRPr="00402D11">
        <w:rPr>
          <w:rFonts w:asciiTheme="minorHAnsi" w:hAnsiTheme="minorHAnsi" w:cstheme="minorHAnsi"/>
          <w:b/>
          <w:color w:val="000000"/>
          <w:sz w:val="24"/>
          <w:lang w:val="el-GR" w:eastAsia="el-GR"/>
        </w:rPr>
        <w:t xml:space="preserve">ΠΡΟΣΦΟΡΑ </w:t>
      </w:r>
    </w:p>
    <w:p w:rsidR="001F0F04" w:rsidRPr="00402D11" w:rsidRDefault="001F0F04" w:rsidP="001F0F04">
      <w:pPr>
        <w:suppressAutoHyphens w:val="0"/>
        <w:autoSpaceDE w:val="0"/>
        <w:autoSpaceDN w:val="0"/>
        <w:adjustRightInd w:val="0"/>
        <w:spacing w:after="0" w:line="360" w:lineRule="auto"/>
        <w:jc w:val="center"/>
        <w:rPr>
          <w:rFonts w:asciiTheme="minorHAnsi" w:hAnsiTheme="minorHAnsi" w:cstheme="minorHAnsi"/>
          <w:b/>
          <w:sz w:val="24"/>
          <w:lang w:val="el-GR" w:eastAsia="el-GR"/>
        </w:rPr>
      </w:pPr>
      <w:r w:rsidRPr="00402D11">
        <w:rPr>
          <w:rFonts w:asciiTheme="minorHAnsi" w:hAnsiTheme="minorHAnsi" w:cstheme="minorHAnsi"/>
          <w:b/>
          <w:sz w:val="24"/>
          <w:lang w:val="el-GR" w:eastAsia="el-GR"/>
        </w:rPr>
        <w:t>ΠΡΟΣ : ΠΕΡΙΦΕΡΕΙΑ ΔΥΤΙΚΗΣ ΜΑΚΕΔΟΝΙΑΣ - Π.Ε. ΓΡΕΒΕΝΩΝ</w:t>
      </w:r>
    </w:p>
    <w:p w:rsidR="001F0F04" w:rsidRPr="00402D11" w:rsidRDefault="001F0F04" w:rsidP="001F0F04">
      <w:pPr>
        <w:suppressAutoHyphens w:val="0"/>
        <w:autoSpaceDE w:val="0"/>
        <w:autoSpaceDN w:val="0"/>
        <w:adjustRightInd w:val="0"/>
        <w:spacing w:after="0" w:line="360" w:lineRule="auto"/>
        <w:jc w:val="center"/>
        <w:rPr>
          <w:rFonts w:asciiTheme="minorHAnsi" w:hAnsiTheme="minorHAnsi" w:cstheme="minorHAnsi"/>
          <w:b/>
          <w:sz w:val="24"/>
          <w:lang w:val="el-GR" w:eastAsia="el-GR"/>
        </w:rPr>
      </w:pPr>
      <w:r w:rsidRPr="00402D11">
        <w:rPr>
          <w:rFonts w:asciiTheme="minorHAnsi" w:hAnsiTheme="minorHAnsi" w:cstheme="minorHAnsi"/>
          <w:b/>
          <w:sz w:val="24"/>
          <w:lang w:val="el-GR" w:eastAsia="el-GR"/>
        </w:rPr>
        <w:t>ΔΙΕΥΘΥΝΣΗ ΔΙΟΙΚΗΤΙΚΟΥ – ΟΙΚΟΝΟΜΙΚΟΥ, ΤΜΗΜΑ ΠΡΟΜΗΘΕΙΩΝ</w:t>
      </w:r>
    </w:p>
    <w:p w:rsidR="001F0F04" w:rsidRPr="00402D11" w:rsidRDefault="001F0F04" w:rsidP="001F0F04">
      <w:pPr>
        <w:suppressAutoHyphens w:val="0"/>
        <w:autoSpaceDE w:val="0"/>
        <w:autoSpaceDN w:val="0"/>
        <w:adjustRightInd w:val="0"/>
        <w:spacing w:after="0" w:line="360" w:lineRule="auto"/>
        <w:jc w:val="center"/>
        <w:rPr>
          <w:rFonts w:asciiTheme="minorHAnsi" w:hAnsiTheme="minorHAnsi" w:cstheme="minorHAnsi"/>
          <w:b/>
          <w:color w:val="000000"/>
          <w:sz w:val="24"/>
          <w:lang w:val="el-GR" w:eastAsia="el-GR"/>
        </w:rPr>
      </w:pPr>
      <w:r w:rsidRPr="00402D11">
        <w:rPr>
          <w:rFonts w:asciiTheme="minorHAnsi" w:hAnsiTheme="minorHAnsi" w:cstheme="minorHAnsi"/>
          <w:b/>
          <w:color w:val="000000"/>
          <w:sz w:val="24"/>
          <w:lang w:val="el-GR" w:eastAsia="el-GR"/>
        </w:rPr>
        <w:lastRenderedPageBreak/>
        <w:t xml:space="preserve">Διοικητήριο Τέρμα Κ. Ταλιαδούρη </w:t>
      </w:r>
    </w:p>
    <w:p w:rsidR="001F0F04" w:rsidRPr="00402D11" w:rsidRDefault="001F0F04" w:rsidP="001F0F04">
      <w:pPr>
        <w:suppressAutoHyphens w:val="0"/>
        <w:autoSpaceDE w:val="0"/>
        <w:autoSpaceDN w:val="0"/>
        <w:adjustRightInd w:val="0"/>
        <w:spacing w:after="0" w:line="360" w:lineRule="auto"/>
        <w:jc w:val="center"/>
        <w:rPr>
          <w:rFonts w:asciiTheme="minorHAnsi" w:hAnsiTheme="minorHAnsi" w:cstheme="minorHAnsi"/>
          <w:b/>
          <w:color w:val="000000"/>
          <w:sz w:val="24"/>
          <w:lang w:val="el-GR" w:eastAsia="el-GR"/>
        </w:rPr>
      </w:pPr>
      <w:r w:rsidRPr="00402D11">
        <w:rPr>
          <w:rFonts w:asciiTheme="minorHAnsi" w:hAnsiTheme="minorHAnsi" w:cstheme="minorHAnsi"/>
          <w:b/>
          <w:color w:val="000000"/>
          <w:sz w:val="24"/>
          <w:lang w:val="el-GR" w:eastAsia="el-GR"/>
        </w:rPr>
        <w:t>ΓΡΕΒΕΝΑ Τ.Κ 51100</w:t>
      </w:r>
    </w:p>
    <w:p w:rsidR="001F0F04" w:rsidRPr="00402D11" w:rsidRDefault="001F0F04" w:rsidP="001F0F04">
      <w:pPr>
        <w:suppressAutoHyphens w:val="0"/>
        <w:autoSpaceDE w:val="0"/>
        <w:autoSpaceDN w:val="0"/>
        <w:adjustRightInd w:val="0"/>
        <w:spacing w:after="0" w:line="360" w:lineRule="auto"/>
        <w:jc w:val="center"/>
        <w:rPr>
          <w:rFonts w:asciiTheme="minorHAnsi" w:hAnsiTheme="minorHAnsi" w:cstheme="minorHAnsi"/>
          <w:color w:val="000000"/>
          <w:sz w:val="24"/>
          <w:lang w:val="el-GR" w:eastAsia="el-GR"/>
        </w:rPr>
      </w:pPr>
      <w:r w:rsidRPr="00402D11">
        <w:rPr>
          <w:rFonts w:asciiTheme="minorHAnsi" w:hAnsiTheme="minorHAnsi" w:cstheme="minorHAnsi"/>
          <w:b/>
          <w:color w:val="000000"/>
          <w:sz w:val="24"/>
          <w:lang w:val="el-GR" w:eastAsia="el-GR"/>
        </w:rPr>
        <w:t xml:space="preserve">ΓΙΑ ΤΟΝ ΣΥΝΟΠΤΙΚΟ ΔΙΑΓΩΝΙΣΜΟ </w:t>
      </w:r>
      <w:r w:rsidRPr="00402D11">
        <w:rPr>
          <w:rFonts w:asciiTheme="minorHAnsi" w:hAnsiTheme="minorHAnsi" w:cstheme="minorHAnsi"/>
          <w:b/>
          <w:bCs/>
          <w:color w:val="000000"/>
          <w:sz w:val="24"/>
          <w:lang w:val="el-GR" w:eastAsia="el-GR"/>
        </w:rPr>
        <w:t>ΓΙΑ ΤΗΝ ΑΝΑΔΕΙΞΗ ΑΝΑΔΟΧΟΥ ΤΟΥ ΕΡΓΟΥ</w:t>
      </w:r>
    </w:p>
    <w:p w:rsidR="001F0F04" w:rsidRPr="00402D11" w:rsidRDefault="001F0F04" w:rsidP="00B85C58">
      <w:pPr>
        <w:pStyle w:val="af5"/>
        <w:jc w:val="center"/>
        <w:rPr>
          <w:rFonts w:asciiTheme="minorHAnsi" w:hAnsiTheme="minorHAnsi" w:cstheme="minorHAnsi"/>
          <w:b/>
          <w:i/>
          <w:sz w:val="24"/>
          <w:lang w:val="el-GR"/>
        </w:rPr>
      </w:pPr>
    </w:p>
    <w:p w:rsidR="00B85C58" w:rsidRPr="00402D11" w:rsidRDefault="00983F0D" w:rsidP="00B85C58">
      <w:pPr>
        <w:pStyle w:val="af5"/>
        <w:jc w:val="center"/>
        <w:rPr>
          <w:rFonts w:asciiTheme="minorHAnsi" w:hAnsiTheme="minorHAnsi" w:cstheme="minorHAnsi"/>
          <w:b/>
          <w:i/>
          <w:sz w:val="24"/>
          <w:lang w:val="el-GR"/>
        </w:rPr>
      </w:pPr>
      <w:r w:rsidRPr="00402D11">
        <w:rPr>
          <w:rFonts w:asciiTheme="minorHAnsi" w:hAnsiTheme="minorHAnsi" w:cstheme="minorHAnsi"/>
          <w:b/>
          <w:i/>
          <w:sz w:val="24"/>
          <w:lang w:val="el-GR"/>
        </w:rPr>
        <w:t>«Σύμβουλος διαχείρισης και επικοινωνίας του έργου COMPLETE/INTERREG IPA CBC Greece - Albania 2014-2020»</w:t>
      </w:r>
    </w:p>
    <w:p w:rsidR="001F0F04" w:rsidRPr="00402D11" w:rsidRDefault="001F0F04" w:rsidP="001F0F04">
      <w:pPr>
        <w:suppressAutoHyphens w:val="0"/>
        <w:autoSpaceDE w:val="0"/>
        <w:autoSpaceDN w:val="0"/>
        <w:adjustRightInd w:val="0"/>
        <w:spacing w:after="0"/>
        <w:jc w:val="center"/>
        <w:rPr>
          <w:rFonts w:asciiTheme="minorHAnsi" w:hAnsiTheme="minorHAnsi" w:cstheme="minorHAnsi"/>
          <w:b/>
          <w:bCs/>
          <w:color w:val="000000"/>
          <w:sz w:val="24"/>
          <w:lang w:val="el-GR" w:eastAsia="el-GR"/>
        </w:rPr>
      </w:pPr>
    </w:p>
    <w:p w:rsidR="00910AAD" w:rsidRPr="00910AAD" w:rsidRDefault="001F0F04" w:rsidP="00910AAD">
      <w:pPr>
        <w:suppressAutoHyphens w:val="0"/>
        <w:autoSpaceDE w:val="0"/>
        <w:autoSpaceDN w:val="0"/>
        <w:adjustRightInd w:val="0"/>
        <w:spacing w:after="0"/>
        <w:jc w:val="center"/>
        <w:rPr>
          <w:rFonts w:asciiTheme="minorHAnsi" w:hAnsiTheme="minorHAnsi" w:cstheme="minorHAnsi"/>
          <w:b/>
          <w:bCs/>
          <w:sz w:val="24"/>
          <w:lang w:val="el-GR" w:eastAsia="el-GR"/>
        </w:rPr>
      </w:pPr>
      <w:r w:rsidRPr="00402D11">
        <w:rPr>
          <w:rFonts w:asciiTheme="minorHAnsi" w:hAnsiTheme="minorHAnsi" w:cstheme="minorHAnsi"/>
          <w:b/>
          <w:bCs/>
          <w:sz w:val="24"/>
          <w:lang w:val="el-GR" w:eastAsia="el-GR"/>
        </w:rPr>
        <w:t>ΚΑΤΑΛΗΚΤΙΚΗ ΗΜΕΡΟΜΗΝΙΑ ΚΑΙ ΩΡΑ ΥΠΟΒΟΛΗΣ ΠΡΟΣΦΟΡΩΝ</w:t>
      </w:r>
      <w:r w:rsidR="00910AAD">
        <w:rPr>
          <w:rFonts w:asciiTheme="minorHAnsi" w:hAnsiTheme="minorHAnsi" w:cstheme="minorHAnsi"/>
          <w:b/>
          <w:bCs/>
          <w:sz w:val="24"/>
          <w:lang w:val="el-GR" w:eastAsia="el-GR"/>
        </w:rPr>
        <w:t>:</w:t>
      </w:r>
      <w:r w:rsidRPr="00402D11">
        <w:rPr>
          <w:rFonts w:asciiTheme="minorHAnsi" w:hAnsiTheme="minorHAnsi" w:cstheme="minorHAnsi"/>
          <w:b/>
          <w:bCs/>
          <w:sz w:val="24"/>
          <w:lang w:val="el-GR" w:eastAsia="el-GR"/>
        </w:rPr>
        <w:t xml:space="preserve"> </w:t>
      </w:r>
      <w:r w:rsidR="00910AAD" w:rsidRPr="00910AAD">
        <w:rPr>
          <w:rFonts w:asciiTheme="minorHAnsi" w:hAnsiTheme="minorHAnsi" w:cstheme="minorHAnsi"/>
          <w:b/>
          <w:bCs/>
          <w:sz w:val="24"/>
          <w:lang w:val="el-GR" w:eastAsia="el-GR"/>
        </w:rPr>
        <w:t>15-04-2019 ΗΜΕΡΑ ΔΕΥΤΕΡΑ ΚΑΙ ΩΡΑ 10.00 π.μ.</w:t>
      </w:r>
    </w:p>
    <w:p w:rsidR="00910AAD" w:rsidRPr="00910AAD" w:rsidRDefault="001F0F04" w:rsidP="00910AAD">
      <w:pPr>
        <w:suppressAutoHyphens w:val="0"/>
        <w:autoSpaceDE w:val="0"/>
        <w:autoSpaceDN w:val="0"/>
        <w:adjustRightInd w:val="0"/>
        <w:spacing w:after="0"/>
        <w:jc w:val="center"/>
        <w:rPr>
          <w:rFonts w:asciiTheme="minorHAnsi" w:hAnsiTheme="minorHAnsi" w:cstheme="minorHAnsi"/>
          <w:b/>
          <w:bCs/>
          <w:sz w:val="24"/>
          <w:lang w:val="el-GR" w:eastAsia="el-GR"/>
        </w:rPr>
      </w:pPr>
      <w:r w:rsidRPr="00402D11">
        <w:rPr>
          <w:rFonts w:asciiTheme="minorHAnsi" w:hAnsiTheme="minorHAnsi" w:cstheme="minorHAnsi"/>
          <w:b/>
          <w:bCs/>
          <w:sz w:val="24"/>
          <w:lang w:val="el-GR" w:eastAsia="el-GR"/>
        </w:rPr>
        <w:t xml:space="preserve">ΗΜΕΡΟΜΗΝΙΑ ΔΙΕΝΕΡΓΕΙΑΣ ΔΙΑΓΩΝΙΣΜΟΥ : </w:t>
      </w:r>
      <w:r w:rsidR="00910AAD" w:rsidRPr="00910AAD">
        <w:rPr>
          <w:rFonts w:asciiTheme="minorHAnsi" w:hAnsiTheme="minorHAnsi" w:cstheme="minorHAnsi"/>
          <w:b/>
          <w:bCs/>
          <w:sz w:val="24"/>
          <w:lang w:val="el-GR" w:eastAsia="el-GR"/>
        </w:rPr>
        <w:t>15-04-2019 ΗΜΕΡΑ ΔΕΥΤΕΡΑ ΚΑΙ ΩΡΑ 10.00 π.μ.</w:t>
      </w:r>
    </w:p>
    <w:p w:rsidR="001F0F04" w:rsidRPr="00402D11" w:rsidRDefault="001F0F04" w:rsidP="001F0F04">
      <w:pPr>
        <w:suppressAutoHyphens w:val="0"/>
        <w:autoSpaceDE w:val="0"/>
        <w:autoSpaceDN w:val="0"/>
        <w:adjustRightInd w:val="0"/>
        <w:spacing w:after="0"/>
        <w:jc w:val="center"/>
        <w:rPr>
          <w:rFonts w:asciiTheme="minorHAnsi" w:hAnsiTheme="minorHAnsi" w:cstheme="minorHAnsi"/>
          <w:b/>
          <w:bCs/>
          <w:sz w:val="24"/>
          <w:lang w:val="el-GR" w:eastAsia="el-GR"/>
        </w:rPr>
      </w:pPr>
    </w:p>
    <w:p w:rsidR="001F0F04" w:rsidRPr="00402D11" w:rsidRDefault="001F0F04" w:rsidP="001F0F04">
      <w:pPr>
        <w:suppressAutoHyphens w:val="0"/>
        <w:autoSpaceDE w:val="0"/>
        <w:autoSpaceDN w:val="0"/>
        <w:adjustRightInd w:val="0"/>
        <w:spacing w:after="0"/>
        <w:jc w:val="center"/>
        <w:rPr>
          <w:rFonts w:asciiTheme="minorHAnsi" w:hAnsiTheme="minorHAnsi" w:cstheme="minorHAnsi"/>
          <w:b/>
          <w:bCs/>
          <w:sz w:val="24"/>
          <w:lang w:val="el-GR" w:eastAsia="el-GR"/>
        </w:rPr>
      </w:pPr>
      <w:r w:rsidRPr="00402D11">
        <w:rPr>
          <w:rFonts w:asciiTheme="minorHAnsi" w:hAnsiTheme="minorHAnsi" w:cstheme="minorHAnsi"/>
          <w:b/>
          <w:bCs/>
          <w:sz w:val="24"/>
          <w:lang w:val="el-GR" w:eastAsia="el-GR"/>
        </w:rPr>
        <w:t>ΜΕ ΤΗΝ ΕΝΔΕΙΞΗ : ΝΑ ΜΗΝ ΑΝΟΙΧΤΕΙ ΑΠΟ ΤΗΝ ΥΠΗΡΕΣΙΑ</w:t>
      </w:r>
    </w:p>
    <w:p w:rsidR="00122418" w:rsidRPr="00402D11" w:rsidRDefault="00122418" w:rsidP="00122418">
      <w:pPr>
        <w:suppressAutoHyphens w:val="0"/>
        <w:autoSpaceDE w:val="0"/>
        <w:autoSpaceDN w:val="0"/>
        <w:adjustRightInd w:val="0"/>
        <w:spacing w:after="0"/>
        <w:jc w:val="center"/>
        <w:rPr>
          <w:rFonts w:asciiTheme="minorHAnsi" w:hAnsiTheme="minorHAnsi" w:cstheme="minorHAnsi"/>
          <w:b/>
          <w:bCs/>
          <w:szCs w:val="20"/>
          <w:lang w:val="el-GR" w:eastAsia="el-GR"/>
        </w:rPr>
      </w:pPr>
    </w:p>
    <w:p w:rsidR="00122418" w:rsidRPr="00402D11" w:rsidRDefault="00122418" w:rsidP="00AC70EA">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Ο πρώτος υποφάκελος περιλαμβάνει τα δικαιολογητικά συμμετοχής</w:t>
      </w:r>
      <w:r w:rsidR="00755FDD" w:rsidRPr="00402D11">
        <w:rPr>
          <w:rFonts w:asciiTheme="minorHAnsi" w:hAnsiTheme="minorHAnsi" w:cstheme="minorHAnsi"/>
          <w:szCs w:val="20"/>
          <w:lang w:val="el-GR"/>
        </w:rPr>
        <w:t xml:space="preserve"> και</w:t>
      </w:r>
      <w:r w:rsidR="00461DA6">
        <w:rPr>
          <w:rFonts w:asciiTheme="minorHAnsi" w:hAnsiTheme="minorHAnsi" w:cstheme="minorHAnsi"/>
          <w:szCs w:val="20"/>
          <w:lang w:val="el-GR"/>
        </w:rPr>
        <w:t xml:space="preserve"> </w:t>
      </w:r>
      <w:r w:rsidR="00E15179" w:rsidRPr="00402D11">
        <w:rPr>
          <w:rFonts w:asciiTheme="minorHAnsi" w:hAnsiTheme="minorHAnsi" w:cstheme="minorHAnsi"/>
          <w:szCs w:val="20"/>
          <w:lang w:val="el-GR"/>
        </w:rPr>
        <w:t xml:space="preserve">ο δεύτερος </w:t>
      </w:r>
      <w:r w:rsidRPr="00402D11">
        <w:rPr>
          <w:rFonts w:asciiTheme="minorHAnsi" w:hAnsiTheme="minorHAnsi" w:cstheme="minorHAnsi"/>
          <w:szCs w:val="20"/>
          <w:lang w:val="el-GR"/>
        </w:rPr>
        <w:t>την οικονομική προσφορά.</w:t>
      </w:r>
    </w:p>
    <w:p w:rsidR="00A65A8F" w:rsidRPr="00402D11" w:rsidRDefault="00A65A8F" w:rsidP="00AC70EA">
      <w:pPr>
        <w:pStyle w:val="3"/>
        <w:spacing w:line="360" w:lineRule="auto"/>
        <w:rPr>
          <w:rFonts w:asciiTheme="minorHAnsi" w:hAnsiTheme="minorHAnsi" w:cstheme="minorHAnsi"/>
          <w:i/>
          <w:iCs/>
          <w:color w:val="5B9BD5"/>
          <w:szCs w:val="20"/>
          <w:lang w:val="el-GR"/>
        </w:rPr>
      </w:pPr>
      <w:bookmarkStart w:id="68" w:name="__RefHeading___Toc469997172"/>
      <w:bookmarkStart w:id="69" w:name="_Toc1735132"/>
      <w:r w:rsidRPr="00402D11">
        <w:rPr>
          <w:rFonts w:asciiTheme="minorHAnsi" w:hAnsiTheme="minorHAnsi" w:cstheme="minorHAnsi"/>
          <w:szCs w:val="20"/>
          <w:lang w:val="el-GR"/>
        </w:rPr>
        <w:t>2.4.</w:t>
      </w:r>
      <w:r w:rsidR="002D055C" w:rsidRPr="00402D11">
        <w:rPr>
          <w:rFonts w:asciiTheme="minorHAnsi" w:hAnsiTheme="minorHAnsi" w:cstheme="minorHAnsi"/>
          <w:szCs w:val="20"/>
          <w:lang w:val="el-GR"/>
        </w:rPr>
        <w:t>4</w:t>
      </w:r>
      <w:r w:rsidRPr="00402D11">
        <w:rPr>
          <w:rFonts w:asciiTheme="minorHAnsi" w:hAnsiTheme="minorHAnsi" w:cstheme="minorHAnsi"/>
          <w:szCs w:val="20"/>
          <w:lang w:val="el-GR"/>
        </w:rPr>
        <w:tab/>
        <w:t>Περιεχόμενα Φακέλου «Δικαιολογητικά Συμμετοχής</w:t>
      </w:r>
      <w:r w:rsidR="00426B3B" w:rsidRPr="00402D11">
        <w:rPr>
          <w:rFonts w:asciiTheme="minorHAnsi" w:hAnsiTheme="minorHAnsi" w:cstheme="minorHAnsi"/>
          <w:szCs w:val="20"/>
          <w:lang w:val="el-GR"/>
        </w:rPr>
        <w:t>-Τεχνική προσφορά</w:t>
      </w:r>
      <w:r w:rsidRPr="00402D11">
        <w:rPr>
          <w:rFonts w:asciiTheme="minorHAnsi" w:hAnsiTheme="minorHAnsi" w:cstheme="minorHAnsi"/>
          <w:szCs w:val="20"/>
          <w:lang w:val="el-GR"/>
        </w:rPr>
        <w:t>»</w:t>
      </w:r>
      <w:bookmarkEnd w:id="68"/>
      <w:bookmarkEnd w:id="69"/>
    </w:p>
    <w:p w:rsidR="00C4668F" w:rsidRPr="00402D11" w:rsidRDefault="00C4668F" w:rsidP="00C4668F">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Τα στοιχεία και δικαιολογητικά για τη συμμετοχή των προσφερόντων στη διαγωνιστική διαδικασία περιλαμβάνουν:</w:t>
      </w:r>
    </w:p>
    <w:p w:rsidR="00C4668F" w:rsidRPr="00402D11" w:rsidRDefault="00C4668F" w:rsidP="00C4668F">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α)  το τυποποιημένο έντυπο υπεύθυνης δήλωσης (Τ.Ε.Υ.Δ.), όπως προβλέπεται στην παρ. 4 του άρθρου 79 του ν. 4412/2016,</w:t>
      </w:r>
      <w:r w:rsidRPr="00402D11">
        <w:rPr>
          <w:rFonts w:asciiTheme="minorHAnsi" w:hAnsiTheme="minorHAnsi" w:cstheme="minorHAnsi"/>
          <w:lang w:val="el-GR"/>
        </w:rPr>
        <w:t>σύμφωνα με την παράγραφο 2.2.9.1. της παρούσας διακήρυξης.</w:t>
      </w:r>
      <w:r w:rsidR="00461DA6">
        <w:rPr>
          <w:rFonts w:asciiTheme="minorHAnsi" w:hAnsiTheme="minorHAnsi" w:cstheme="minorHAnsi"/>
          <w:lang w:val="el-GR"/>
        </w:rPr>
        <w:t xml:space="preserve"> </w:t>
      </w:r>
      <w:r w:rsidRPr="00402D11">
        <w:rPr>
          <w:rFonts w:asciiTheme="minorHAnsi" w:hAnsiTheme="minorHAnsi" w:cstheme="minorHAnsi"/>
          <w:lang w:val="el-GR"/>
        </w:rPr>
        <w:t xml:space="preserve">Οι προσφέροντες συμπληρώνουν το  σχετικό πρότυπο ΤΕΥΔ το οποίο έχει αναρτηθεί, και σε επεξεργάσιμη μορφή αρχείου </w:t>
      </w:r>
      <w:r w:rsidRPr="00402D11">
        <w:rPr>
          <w:rFonts w:asciiTheme="minorHAnsi" w:hAnsiTheme="minorHAnsi" w:cstheme="minorHAnsi"/>
          <w:lang w:val="en-US"/>
        </w:rPr>
        <w:t>doc</w:t>
      </w:r>
      <w:r w:rsidRPr="00402D11">
        <w:rPr>
          <w:rFonts w:asciiTheme="minorHAnsi" w:hAnsiTheme="minorHAnsi" w:cstheme="minorHAnsi"/>
          <w:lang w:val="el-GR"/>
        </w:rPr>
        <w:t xml:space="preserve">, </w:t>
      </w:r>
      <w:r w:rsidRPr="00402D11">
        <w:rPr>
          <w:rFonts w:asciiTheme="minorHAnsi" w:hAnsiTheme="minorHAnsi" w:cstheme="minorHAnsi"/>
          <w:szCs w:val="20"/>
          <w:lang w:val="el-GR"/>
        </w:rPr>
        <w:t xml:space="preserve"> στην ιστοσελίδα της Π.Ε Γρεβενών </w:t>
      </w:r>
      <w:hyperlink r:id="rId29" w:history="1">
        <w:r w:rsidRPr="00402D11">
          <w:rPr>
            <w:rStyle w:val="-"/>
            <w:rFonts w:asciiTheme="minorHAnsi" w:hAnsiTheme="minorHAnsi" w:cstheme="minorHAnsi"/>
            <w:b/>
            <w:u w:val="none"/>
          </w:rPr>
          <w:t>http</w:t>
        </w:r>
        <w:r w:rsidRPr="00402D11">
          <w:rPr>
            <w:rStyle w:val="-"/>
            <w:rFonts w:asciiTheme="minorHAnsi" w:hAnsiTheme="minorHAnsi" w:cstheme="minorHAnsi"/>
            <w:b/>
            <w:u w:val="none"/>
            <w:lang w:val="el-GR"/>
          </w:rPr>
          <w:t>://</w:t>
        </w:r>
        <w:r w:rsidRPr="00402D11">
          <w:rPr>
            <w:rStyle w:val="-"/>
            <w:rFonts w:asciiTheme="minorHAnsi" w:hAnsiTheme="minorHAnsi" w:cstheme="minorHAnsi"/>
            <w:b/>
            <w:u w:val="none"/>
          </w:rPr>
          <w:t>grevena</w:t>
        </w:r>
        <w:r w:rsidRPr="00402D11">
          <w:rPr>
            <w:rStyle w:val="-"/>
            <w:rFonts w:asciiTheme="minorHAnsi" w:hAnsiTheme="minorHAnsi" w:cstheme="minorHAnsi"/>
            <w:b/>
            <w:u w:val="none"/>
            <w:lang w:val="el-GR"/>
          </w:rPr>
          <w:t>.</w:t>
        </w:r>
        <w:r w:rsidRPr="00402D11">
          <w:rPr>
            <w:rStyle w:val="-"/>
            <w:rFonts w:asciiTheme="minorHAnsi" w:hAnsiTheme="minorHAnsi" w:cstheme="minorHAnsi"/>
            <w:b/>
            <w:u w:val="none"/>
          </w:rPr>
          <w:t>pdm</w:t>
        </w:r>
        <w:r w:rsidRPr="00402D11">
          <w:rPr>
            <w:rStyle w:val="-"/>
            <w:rFonts w:asciiTheme="minorHAnsi" w:hAnsiTheme="minorHAnsi" w:cstheme="minorHAnsi"/>
            <w:b/>
            <w:u w:val="none"/>
            <w:lang w:val="el-GR"/>
          </w:rPr>
          <w:t>.</w:t>
        </w:r>
        <w:r w:rsidRPr="00402D11">
          <w:rPr>
            <w:rStyle w:val="-"/>
            <w:rFonts w:asciiTheme="minorHAnsi" w:hAnsiTheme="minorHAnsi" w:cstheme="minorHAnsi"/>
            <w:b/>
            <w:u w:val="none"/>
          </w:rPr>
          <w:t>gov</w:t>
        </w:r>
        <w:r w:rsidRPr="00402D11">
          <w:rPr>
            <w:rStyle w:val="-"/>
            <w:rFonts w:asciiTheme="minorHAnsi" w:hAnsiTheme="minorHAnsi" w:cstheme="minorHAnsi"/>
            <w:b/>
            <w:u w:val="none"/>
            <w:lang w:val="el-GR"/>
          </w:rPr>
          <w:t>.</w:t>
        </w:r>
        <w:r w:rsidRPr="00402D11">
          <w:rPr>
            <w:rStyle w:val="-"/>
            <w:rFonts w:asciiTheme="minorHAnsi" w:hAnsiTheme="minorHAnsi" w:cstheme="minorHAnsi"/>
            <w:b/>
            <w:u w:val="none"/>
          </w:rPr>
          <w:t>gr</w:t>
        </w:r>
        <w:r w:rsidRPr="00402D11">
          <w:rPr>
            <w:rStyle w:val="-"/>
            <w:rFonts w:asciiTheme="minorHAnsi" w:hAnsiTheme="minorHAnsi" w:cstheme="minorHAnsi"/>
            <w:b/>
            <w:u w:val="none"/>
            <w:lang w:val="el-GR"/>
          </w:rPr>
          <w:t>/</w:t>
        </w:r>
      </w:hyperlink>
      <w:r w:rsidRPr="00402D11">
        <w:rPr>
          <w:rFonts w:asciiTheme="minorHAnsi" w:hAnsiTheme="minorHAnsi" w:cstheme="minorHAnsi"/>
          <w:szCs w:val="20"/>
          <w:lang w:val="el-GR"/>
        </w:rPr>
        <w:t>και αποτελεί  αναπόσπαστο τμήμα της διακήρυξης (Παράρτημα Δ).</w:t>
      </w:r>
    </w:p>
    <w:p w:rsidR="00C4668F" w:rsidRPr="00402D11" w:rsidRDefault="00C4668F" w:rsidP="00C4668F">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 xml:space="preserve">β) </w:t>
      </w:r>
      <w:r w:rsidRPr="00402D11">
        <w:rPr>
          <w:rFonts w:asciiTheme="minorHAnsi" w:hAnsiTheme="minorHAnsi" w:cstheme="minorHAnsi"/>
          <w:lang w:val="el-GR"/>
        </w:rPr>
        <w:t>εγγύηση συμμετοχής, σύμφωνα με τ</w:t>
      </w:r>
      <w:r w:rsidRPr="00402D11">
        <w:rPr>
          <w:rFonts w:asciiTheme="minorHAnsi" w:hAnsiTheme="minorHAnsi" w:cstheme="minorHAnsi"/>
          <w:lang w:val="en-US"/>
        </w:rPr>
        <w:t>o</w:t>
      </w:r>
      <w:r w:rsidRPr="00402D11">
        <w:rPr>
          <w:rFonts w:asciiTheme="minorHAnsi" w:hAnsiTheme="minorHAnsi" w:cstheme="minorHAnsi"/>
          <w:lang w:val="el-GR"/>
        </w:rPr>
        <w:t xml:space="preserve"> άρθρο 72 του Ν.4412/2016 και τις παραγράφους 2.1.5 και 2.2.2 της παρούσας διακήρυξης</w:t>
      </w:r>
      <w:r w:rsidRPr="00402D11">
        <w:rPr>
          <w:rFonts w:asciiTheme="minorHAnsi" w:hAnsiTheme="minorHAnsi" w:cstheme="minorHAnsi"/>
          <w:szCs w:val="20"/>
          <w:lang w:val="el-GR"/>
        </w:rPr>
        <w:t>.</w:t>
      </w:r>
    </w:p>
    <w:p w:rsidR="00C4668F" w:rsidRPr="00402D11" w:rsidRDefault="00C4668F" w:rsidP="00C4668F">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 xml:space="preserve">Στο </w:t>
      </w:r>
      <w:r w:rsidRPr="00402D11">
        <w:rPr>
          <w:rFonts w:asciiTheme="minorHAnsi" w:hAnsiTheme="minorHAnsi" w:cstheme="minorHAnsi"/>
          <w:b/>
          <w:szCs w:val="22"/>
          <w:lang w:val="el-GR"/>
        </w:rPr>
        <w:t>Παράρτημα Ε</w:t>
      </w:r>
      <w:r w:rsidR="00461DA6">
        <w:rPr>
          <w:rFonts w:asciiTheme="minorHAnsi" w:hAnsiTheme="minorHAnsi" w:cstheme="minorHAnsi"/>
          <w:b/>
          <w:szCs w:val="22"/>
          <w:lang w:val="el-GR"/>
        </w:rPr>
        <w:t xml:space="preserve"> </w:t>
      </w:r>
      <w:r w:rsidRPr="00402D11">
        <w:rPr>
          <w:rFonts w:asciiTheme="minorHAnsi" w:hAnsiTheme="minorHAnsi" w:cstheme="minorHAnsi"/>
          <w:szCs w:val="22"/>
          <w:lang w:val="el-GR"/>
        </w:rPr>
        <w:t>της παρούσας διακήρυξης</w:t>
      </w:r>
      <w:r w:rsidR="00461DA6">
        <w:rPr>
          <w:rFonts w:asciiTheme="minorHAnsi" w:hAnsiTheme="minorHAnsi" w:cstheme="minorHAnsi"/>
          <w:szCs w:val="22"/>
          <w:lang w:val="el-GR"/>
        </w:rPr>
        <w:t xml:space="preserve"> </w:t>
      </w:r>
      <w:r w:rsidRPr="00402D11">
        <w:rPr>
          <w:rFonts w:asciiTheme="minorHAnsi" w:hAnsiTheme="minorHAnsi" w:cstheme="minorHAnsi"/>
          <w:szCs w:val="22"/>
          <w:lang w:val="el-GR"/>
        </w:rPr>
        <w:t>επισυνάπτεται υπόδειγμα εγγυητικής επιστολής συμμετοχής</w:t>
      </w:r>
    </w:p>
    <w:p w:rsidR="00C4668F" w:rsidRPr="00402D11" w:rsidRDefault="00C4668F" w:rsidP="00C4668F">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Οι ενώσεις οικονομικών φορέων που υποβάλλουν κοινή προσφορά, υποβάλλουν το Τ.Ε.Υ.Δ. για κάθε οικονομικό φορέα που συμμετέχει στην ένωση.</w:t>
      </w:r>
    </w:p>
    <w:p w:rsidR="00426B3B" w:rsidRPr="00402D11" w:rsidRDefault="00426B3B" w:rsidP="00426B3B">
      <w:pPr>
        <w:rPr>
          <w:rFonts w:asciiTheme="minorHAnsi" w:hAnsiTheme="minorHAnsi" w:cstheme="minorHAnsi"/>
          <w:szCs w:val="22"/>
          <w:lang w:val="el-GR"/>
        </w:rPr>
      </w:pPr>
      <w:r w:rsidRPr="00402D11">
        <w:rPr>
          <w:rFonts w:asciiTheme="minorHAnsi" w:hAnsiTheme="minorHAnsi" w:cstheme="minorHAnsi"/>
          <w:szCs w:val="22"/>
          <w:lang w:val="el-GR"/>
        </w:rPr>
        <w:t>γ</w:t>
      </w:r>
      <w:r w:rsidRPr="00402D11">
        <w:rPr>
          <w:rFonts w:asciiTheme="minorHAnsi" w:hAnsiTheme="minorHAnsi" w:cstheme="minorHAnsi"/>
          <w:b/>
          <w:szCs w:val="22"/>
          <w:lang w:val="el-GR"/>
        </w:rPr>
        <w:t xml:space="preserve"> )</w:t>
      </w:r>
      <w:r w:rsidR="003C401B" w:rsidRPr="00402D11">
        <w:rPr>
          <w:rFonts w:asciiTheme="minorHAnsi" w:hAnsiTheme="minorHAnsi" w:cstheme="minorHAnsi"/>
          <w:b/>
          <w:szCs w:val="22"/>
          <w:lang w:val="el-GR"/>
        </w:rPr>
        <w:t xml:space="preserve"> Υπεύθυνη δήλωση</w:t>
      </w:r>
      <w:r w:rsidR="003C401B" w:rsidRPr="00402D11">
        <w:rPr>
          <w:rFonts w:asciiTheme="minorHAnsi" w:hAnsiTheme="minorHAnsi" w:cstheme="minorHAnsi"/>
          <w:szCs w:val="22"/>
          <w:lang w:val="el-GR"/>
        </w:rPr>
        <w:t>, σύμφωνα με την παρ. 4 του άρθρου 8 του Ν.1599/1986 όπως εκάστοτε ισχύει, στην οποία θα δηλώνονται τα εξής:</w:t>
      </w:r>
    </w:p>
    <w:p w:rsidR="00426B3B" w:rsidRPr="00402D11" w:rsidRDefault="00426B3B" w:rsidP="00426B3B">
      <w:pPr>
        <w:pStyle w:val="aff1"/>
        <w:numPr>
          <w:ilvl w:val="0"/>
          <w:numId w:val="43"/>
        </w:numPr>
        <w:autoSpaceDE w:val="0"/>
        <w:autoSpaceDN w:val="0"/>
        <w:adjustRightInd w:val="0"/>
        <w:rPr>
          <w:rFonts w:asciiTheme="minorHAnsi" w:hAnsiTheme="minorHAnsi" w:cstheme="minorHAnsi"/>
          <w:sz w:val="22"/>
          <w:szCs w:val="22"/>
        </w:rPr>
      </w:pPr>
      <w:r w:rsidRPr="00402D11">
        <w:rPr>
          <w:rFonts w:asciiTheme="minorHAnsi" w:hAnsiTheme="minorHAnsi" w:cstheme="minorHAnsi"/>
          <w:sz w:val="22"/>
          <w:szCs w:val="22"/>
        </w:rPr>
        <w:t>ο χρόνος ισχύς της προσφορά του είναι «</w:t>
      </w:r>
      <w:r w:rsidRPr="00402D11">
        <w:rPr>
          <w:rFonts w:asciiTheme="minorHAnsi" w:hAnsiTheme="minorHAnsi" w:cstheme="minorHAnsi"/>
          <w:b/>
          <w:sz w:val="22"/>
          <w:szCs w:val="22"/>
        </w:rPr>
        <w:t>10 μήνες</w:t>
      </w:r>
      <w:r w:rsidRPr="00402D11">
        <w:rPr>
          <w:rFonts w:asciiTheme="minorHAnsi" w:hAnsiTheme="minorHAnsi" w:cstheme="minorHAnsi"/>
          <w:sz w:val="22"/>
          <w:szCs w:val="22"/>
        </w:rPr>
        <w:t>».</w:t>
      </w:r>
    </w:p>
    <w:p w:rsidR="003C401B" w:rsidRPr="00402D11" w:rsidRDefault="003C401B" w:rsidP="003C401B">
      <w:pPr>
        <w:pStyle w:val="aff1"/>
        <w:autoSpaceDE w:val="0"/>
        <w:autoSpaceDN w:val="0"/>
        <w:adjustRightInd w:val="0"/>
        <w:ind w:left="750"/>
        <w:rPr>
          <w:rFonts w:asciiTheme="minorHAnsi" w:hAnsiTheme="minorHAnsi" w:cstheme="minorHAnsi"/>
          <w:sz w:val="22"/>
          <w:szCs w:val="22"/>
        </w:rPr>
      </w:pPr>
    </w:p>
    <w:p w:rsidR="003C401B" w:rsidRPr="00402D11" w:rsidRDefault="003C401B" w:rsidP="003C401B">
      <w:pPr>
        <w:rPr>
          <w:rFonts w:asciiTheme="minorHAnsi" w:hAnsiTheme="minorHAnsi" w:cstheme="minorHAnsi"/>
          <w:szCs w:val="22"/>
          <w:lang w:val="el-GR"/>
        </w:rPr>
      </w:pPr>
      <w:r w:rsidRPr="00402D11">
        <w:rPr>
          <w:rFonts w:asciiTheme="minorHAnsi" w:hAnsiTheme="minorHAnsi" w:cstheme="minorHAnsi"/>
          <w:b/>
          <w:szCs w:val="22"/>
          <w:u w:val="single"/>
          <w:lang w:val="el-GR"/>
        </w:rPr>
        <w:t>δ) Υπεύθυνη δήλωση</w:t>
      </w:r>
      <w:r w:rsidRPr="00402D11">
        <w:rPr>
          <w:rFonts w:asciiTheme="minorHAnsi" w:hAnsiTheme="minorHAnsi" w:cstheme="minorHAnsi"/>
          <w:szCs w:val="22"/>
          <w:lang w:val="el-GR"/>
        </w:rPr>
        <w:t>, σύμφωνα με την παρ. 4 του άρθρου 8 του Ν.1599/1986 όπως εκάστοτε ισχύει, στην οποία θα δηλώνονται τα εξής:</w:t>
      </w:r>
    </w:p>
    <w:p w:rsidR="003C401B" w:rsidRPr="00402D11" w:rsidRDefault="003C401B" w:rsidP="003C401B">
      <w:pPr>
        <w:pStyle w:val="aff1"/>
        <w:numPr>
          <w:ilvl w:val="0"/>
          <w:numId w:val="43"/>
        </w:numPr>
        <w:rPr>
          <w:rFonts w:asciiTheme="minorHAnsi" w:hAnsiTheme="minorHAnsi" w:cstheme="minorHAnsi"/>
          <w:sz w:val="22"/>
          <w:szCs w:val="22"/>
        </w:rPr>
      </w:pPr>
      <w:r w:rsidRPr="00402D11">
        <w:rPr>
          <w:rFonts w:asciiTheme="minorHAnsi" w:hAnsiTheme="minorHAnsi" w:cstheme="minorHAnsi"/>
          <w:sz w:val="22"/>
          <w:szCs w:val="22"/>
        </w:rPr>
        <w:t>Ότι η προσφορά συντάχθηκε σύμφωνα με τους όρους</w:t>
      </w:r>
      <w:r w:rsidR="00AF713B" w:rsidRPr="00402D11">
        <w:rPr>
          <w:rFonts w:asciiTheme="minorHAnsi" w:hAnsiTheme="minorHAnsi" w:cstheme="minorHAnsi"/>
          <w:sz w:val="22"/>
          <w:szCs w:val="22"/>
        </w:rPr>
        <w:t xml:space="preserve"> του </w:t>
      </w:r>
      <w:r w:rsidR="00AF713B" w:rsidRPr="00402D11">
        <w:rPr>
          <w:rFonts w:asciiTheme="minorHAnsi" w:hAnsiTheme="minorHAnsi" w:cstheme="minorHAnsi"/>
          <w:b/>
          <w:sz w:val="22"/>
          <w:szCs w:val="22"/>
        </w:rPr>
        <w:t>Παράρτηματος</w:t>
      </w:r>
      <w:r w:rsidR="00461DA6">
        <w:rPr>
          <w:rFonts w:asciiTheme="minorHAnsi" w:hAnsiTheme="minorHAnsi" w:cstheme="minorHAnsi"/>
          <w:b/>
          <w:sz w:val="22"/>
          <w:szCs w:val="22"/>
        </w:rPr>
        <w:t xml:space="preserve"> </w:t>
      </w:r>
      <w:r w:rsidR="00AF713B" w:rsidRPr="00402D11">
        <w:rPr>
          <w:rFonts w:asciiTheme="minorHAnsi" w:hAnsiTheme="minorHAnsi" w:cstheme="minorHAnsi"/>
          <w:b/>
          <w:sz w:val="22"/>
          <w:szCs w:val="22"/>
        </w:rPr>
        <w:t xml:space="preserve"> Α</w:t>
      </w:r>
      <w:r w:rsidRPr="00402D11">
        <w:rPr>
          <w:rFonts w:asciiTheme="minorHAnsi" w:hAnsiTheme="minorHAnsi" w:cstheme="minorHAnsi"/>
          <w:sz w:val="22"/>
          <w:szCs w:val="22"/>
        </w:rPr>
        <w:t xml:space="preserve"> της παρούσας διακήρυξης, της οποίας έλαβαν γνώση και αποδέχονται ανεπιφύλακτα.</w:t>
      </w:r>
    </w:p>
    <w:p w:rsidR="003C401B" w:rsidRPr="00402D11" w:rsidRDefault="003C401B" w:rsidP="003C401B">
      <w:pPr>
        <w:pStyle w:val="aff1"/>
        <w:autoSpaceDE w:val="0"/>
        <w:autoSpaceDN w:val="0"/>
        <w:adjustRightInd w:val="0"/>
        <w:ind w:left="750"/>
        <w:rPr>
          <w:rFonts w:asciiTheme="minorHAnsi" w:hAnsiTheme="minorHAnsi" w:cstheme="minorHAnsi"/>
          <w:sz w:val="22"/>
          <w:szCs w:val="22"/>
        </w:rPr>
      </w:pPr>
    </w:p>
    <w:p w:rsidR="00426B3B" w:rsidRPr="00402D11" w:rsidRDefault="00426B3B" w:rsidP="00C4668F">
      <w:pPr>
        <w:spacing w:line="360" w:lineRule="auto"/>
        <w:rPr>
          <w:rFonts w:asciiTheme="minorHAnsi" w:hAnsiTheme="minorHAnsi" w:cstheme="minorHAnsi"/>
          <w:szCs w:val="22"/>
          <w:lang w:val="el-GR"/>
        </w:rPr>
      </w:pPr>
    </w:p>
    <w:p w:rsidR="00E15179" w:rsidRPr="00402D11" w:rsidRDefault="00E15179" w:rsidP="00DB120C">
      <w:pPr>
        <w:pStyle w:val="3"/>
        <w:spacing w:line="360" w:lineRule="auto"/>
        <w:rPr>
          <w:rFonts w:asciiTheme="minorHAnsi" w:hAnsiTheme="minorHAnsi" w:cstheme="minorHAnsi"/>
          <w:szCs w:val="22"/>
          <w:lang w:val="el-GR"/>
        </w:rPr>
      </w:pPr>
      <w:bookmarkStart w:id="70" w:name="_Toc1735133"/>
      <w:r w:rsidRPr="00402D11">
        <w:rPr>
          <w:rFonts w:asciiTheme="minorHAnsi" w:hAnsiTheme="minorHAnsi" w:cstheme="minorHAnsi"/>
          <w:szCs w:val="22"/>
          <w:lang w:val="el-GR"/>
        </w:rPr>
        <w:t xml:space="preserve">2.4.5. </w:t>
      </w:r>
      <w:r w:rsidR="00755FDD" w:rsidRPr="00402D11">
        <w:rPr>
          <w:rFonts w:asciiTheme="minorHAnsi" w:hAnsiTheme="minorHAnsi" w:cstheme="minorHAnsi"/>
          <w:szCs w:val="22"/>
          <w:lang w:val="el-GR"/>
        </w:rPr>
        <w:t>Περιεχόμενα Φακέλου «Οικονομική Προσφορά» / Τρόπος σύνταξης και υποβολής οικονομικών προσφορών</w:t>
      </w:r>
      <w:bookmarkEnd w:id="70"/>
    </w:p>
    <w:p w:rsidR="00A65A8F" w:rsidRPr="00402D11" w:rsidRDefault="00A65A8F" w:rsidP="00AC70EA">
      <w:pPr>
        <w:spacing w:line="360" w:lineRule="auto"/>
        <w:rPr>
          <w:rFonts w:asciiTheme="minorHAnsi" w:hAnsiTheme="minorHAnsi" w:cstheme="minorHAnsi"/>
          <w:szCs w:val="22"/>
          <w:lang w:val="el-GR"/>
        </w:rPr>
      </w:pPr>
      <w:bookmarkStart w:id="71" w:name="__RefHeading___Toc469997173"/>
      <w:bookmarkEnd w:id="71"/>
      <w:r w:rsidRPr="00402D11">
        <w:rPr>
          <w:rFonts w:asciiTheme="minorHAnsi" w:hAnsiTheme="minorHAnsi" w:cstheme="minorHAnsi"/>
          <w:szCs w:val="22"/>
          <w:lang w:val="el-GR"/>
        </w:rPr>
        <w:t xml:space="preserve">Η Οικονομική Προσφορά συντάσσεται σύμφωνα με τα οριζόμενα στο Παράρτημα </w:t>
      </w:r>
      <w:r w:rsidR="00F02FB5" w:rsidRPr="00402D11">
        <w:rPr>
          <w:rFonts w:asciiTheme="minorHAnsi" w:hAnsiTheme="minorHAnsi" w:cstheme="minorHAnsi"/>
          <w:szCs w:val="22"/>
          <w:lang w:val="el-GR"/>
        </w:rPr>
        <w:t>Β</w:t>
      </w:r>
      <w:r w:rsidR="00461DA6">
        <w:rPr>
          <w:rFonts w:asciiTheme="minorHAnsi" w:hAnsiTheme="minorHAnsi" w:cstheme="minorHAnsi"/>
          <w:szCs w:val="22"/>
          <w:lang w:val="el-GR"/>
        </w:rPr>
        <w:t xml:space="preserve"> </w:t>
      </w:r>
      <w:r w:rsidRPr="00402D11">
        <w:rPr>
          <w:rFonts w:asciiTheme="minorHAnsi" w:hAnsiTheme="minorHAnsi" w:cstheme="minorHAnsi"/>
          <w:szCs w:val="22"/>
          <w:lang w:val="el-GR"/>
        </w:rPr>
        <w:t>της διακήρυξης</w:t>
      </w:r>
      <w:r w:rsidR="009012C6" w:rsidRPr="00402D11">
        <w:rPr>
          <w:rFonts w:asciiTheme="minorHAnsi" w:hAnsiTheme="minorHAnsi" w:cstheme="minorHAnsi"/>
          <w:szCs w:val="22"/>
          <w:lang w:val="el-GR"/>
        </w:rPr>
        <w:t xml:space="preserve"> και δίνεται σε Ευρώ.</w:t>
      </w:r>
    </w:p>
    <w:p w:rsidR="00425E40" w:rsidRPr="00402D11" w:rsidRDefault="00425E40" w:rsidP="00AC70EA">
      <w:pPr>
        <w:spacing w:line="360" w:lineRule="auto"/>
        <w:rPr>
          <w:rFonts w:asciiTheme="minorHAnsi" w:hAnsiTheme="minorHAnsi" w:cstheme="minorHAnsi"/>
          <w:i/>
          <w:color w:val="5B9BD5"/>
          <w:szCs w:val="22"/>
          <w:lang w:val="el-GR" w:eastAsia="el-GR"/>
        </w:rPr>
      </w:pPr>
      <w:r w:rsidRPr="00402D11">
        <w:rPr>
          <w:rFonts w:asciiTheme="minorHAnsi" w:hAnsiTheme="minorHAnsi" w:cstheme="minorHAnsi"/>
          <w:szCs w:val="22"/>
          <w:lang w:val="el-GR" w:eastAsia="el-GR"/>
        </w:rPr>
        <w:t>Εφόσον από την Οικονομική προσφορά δεν προκύπτει με σαφήνεια η προσφερόμενη τιμή , η προσφορά θα απορρίπτεται ως απαράδεκτη.</w:t>
      </w:r>
    </w:p>
    <w:p w:rsidR="009E321C" w:rsidRPr="00402D11" w:rsidRDefault="009E321C" w:rsidP="009E321C">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p>
    <w:p w:rsidR="009E321C" w:rsidRPr="00402D11" w:rsidRDefault="009E321C" w:rsidP="009E321C">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 xml:space="preserve">Οι προσφερόμενες τιμές είναι σταθερές καθ’ όλη τη διάρκεια της σύμβασης και δεν αναπροσαρμόζονται. </w:t>
      </w:r>
    </w:p>
    <w:p w:rsidR="00A0080B" w:rsidRPr="00402D11" w:rsidRDefault="00A0080B" w:rsidP="00A0080B">
      <w:pPr>
        <w:spacing w:line="360" w:lineRule="auto"/>
        <w:rPr>
          <w:rFonts w:asciiTheme="minorHAnsi" w:hAnsiTheme="minorHAnsi" w:cstheme="minorHAnsi"/>
          <w:szCs w:val="22"/>
          <w:lang w:val="el-GR" w:eastAsia="el-GR"/>
        </w:rPr>
      </w:pPr>
      <w:r w:rsidRPr="00402D11">
        <w:rPr>
          <w:rFonts w:asciiTheme="minorHAnsi" w:hAnsiTheme="minorHAnsi" w:cstheme="minorHAnsi"/>
          <w:szCs w:val="22"/>
          <w:lang w:val="el-GR" w:eastAsia="el-GR"/>
        </w:rPr>
        <w:t>Οι υπέρ τρίτων κρατήσεις υπόκεινται στο εκάστοτε ισχύον αναλογικό τέλος χαρτοσήμου 3% και στην επ’ αυτού εισφορά υπέρ ΟΓΑ 20%.</w:t>
      </w:r>
    </w:p>
    <w:p w:rsidR="009E321C" w:rsidRPr="00402D11" w:rsidRDefault="009E321C" w:rsidP="009E321C">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 xml:space="preserve">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Ν.4412/2016 και γ) η τιμή υπερβαίνει τον προϋπολογισμό της σύμβασης που καθορίζεται και τεκμηριώνεται στην παρούσα διακήρυξη. </w:t>
      </w:r>
    </w:p>
    <w:p w:rsidR="00A65A8F" w:rsidRPr="00402D11" w:rsidRDefault="00A65A8F" w:rsidP="00AC70EA">
      <w:pPr>
        <w:spacing w:line="360" w:lineRule="auto"/>
        <w:rPr>
          <w:rFonts w:asciiTheme="minorHAnsi" w:hAnsiTheme="minorHAnsi" w:cstheme="minorHAnsi"/>
          <w:szCs w:val="22"/>
          <w:lang w:val="el-GR"/>
        </w:rPr>
      </w:pPr>
    </w:p>
    <w:p w:rsidR="00A65A8F" w:rsidRPr="00402D11" w:rsidRDefault="00A65A8F" w:rsidP="00AC70EA">
      <w:pPr>
        <w:pStyle w:val="3"/>
        <w:spacing w:line="360" w:lineRule="auto"/>
        <w:rPr>
          <w:rFonts w:asciiTheme="minorHAnsi" w:hAnsiTheme="minorHAnsi" w:cstheme="minorHAnsi"/>
          <w:szCs w:val="22"/>
          <w:lang w:val="el-GR" w:eastAsia="el-GR"/>
        </w:rPr>
      </w:pPr>
      <w:bookmarkStart w:id="72" w:name="__RefHeading___Toc469997174"/>
      <w:bookmarkStart w:id="73" w:name="_Toc1735134"/>
      <w:r w:rsidRPr="00402D11">
        <w:rPr>
          <w:rFonts w:asciiTheme="minorHAnsi" w:hAnsiTheme="minorHAnsi" w:cstheme="minorHAnsi"/>
          <w:szCs w:val="22"/>
          <w:lang w:val="el-GR"/>
        </w:rPr>
        <w:t>2.4.</w:t>
      </w:r>
      <w:r w:rsidR="009E321C" w:rsidRPr="00402D11">
        <w:rPr>
          <w:rFonts w:asciiTheme="minorHAnsi" w:hAnsiTheme="minorHAnsi" w:cstheme="minorHAnsi"/>
          <w:szCs w:val="22"/>
          <w:lang w:val="el-GR"/>
        </w:rPr>
        <w:t>6</w:t>
      </w:r>
      <w:r w:rsidRPr="00402D11">
        <w:rPr>
          <w:rFonts w:asciiTheme="minorHAnsi" w:hAnsiTheme="minorHAnsi" w:cstheme="minorHAnsi"/>
          <w:szCs w:val="22"/>
          <w:lang w:val="el-GR"/>
        </w:rPr>
        <w:tab/>
        <w:t>Χρόνος ισχύος των προσφορών</w:t>
      </w:r>
      <w:bookmarkEnd w:id="72"/>
      <w:bookmarkEnd w:id="73"/>
    </w:p>
    <w:p w:rsidR="009E321C" w:rsidRPr="00402D11" w:rsidRDefault="009E321C" w:rsidP="009E321C">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Οι υποβαλλόμενες προσφορές ισχύουν και δεσμεύουν τους οικονομικούς φορείς για διάστημα 10 μηνών από την επόμενη της διενέργειας του διαγωνισμού.</w:t>
      </w:r>
    </w:p>
    <w:p w:rsidR="009E321C" w:rsidRPr="00402D11" w:rsidRDefault="009E321C" w:rsidP="009E321C">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Προσφορά η οποία ορίζει χρόνο ισχύος μικρότερο από τον ανωτέρω προβλεπόμενο απορρίπτεται.</w:t>
      </w:r>
    </w:p>
    <w:p w:rsidR="009E321C" w:rsidRPr="00402D11" w:rsidRDefault="009E321C" w:rsidP="009E321C">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Η ισχύς της προσφοράς μπορεί να παρατείνεται εγγράφως, εφόσον τούτο ζητηθεί από την αναθέτουσα αρχή, πριν από τη λήξη της, κατ' ανώτατο όριο για χρονικό διάστημα ίσο με την προβλεπόμενη ως άνω αρχική διάρκεια.</w:t>
      </w:r>
    </w:p>
    <w:p w:rsidR="009E321C" w:rsidRPr="00402D11" w:rsidRDefault="009E321C" w:rsidP="009E321C">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w:t>
      </w:r>
      <w:r w:rsidRPr="00402D11">
        <w:rPr>
          <w:rFonts w:asciiTheme="minorHAnsi" w:hAnsiTheme="minorHAnsi" w:cstheme="minorHAnsi"/>
          <w:szCs w:val="22"/>
          <w:lang w:val="el-GR"/>
        </w:rPr>
        <w:lastRenderedPageBreak/>
        <w:t>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A65A8F" w:rsidRPr="00402D11" w:rsidRDefault="00A65A8F" w:rsidP="00AC70EA">
      <w:pPr>
        <w:pStyle w:val="3"/>
        <w:spacing w:line="360" w:lineRule="auto"/>
        <w:rPr>
          <w:rFonts w:asciiTheme="minorHAnsi" w:hAnsiTheme="minorHAnsi" w:cstheme="minorHAnsi"/>
          <w:szCs w:val="22"/>
          <w:lang w:val="el-GR"/>
        </w:rPr>
      </w:pPr>
      <w:bookmarkStart w:id="74" w:name="_Toc1735135"/>
      <w:r w:rsidRPr="00402D11">
        <w:rPr>
          <w:rFonts w:asciiTheme="minorHAnsi" w:hAnsiTheme="minorHAnsi" w:cstheme="minorHAnsi"/>
          <w:szCs w:val="22"/>
          <w:lang w:val="el-GR"/>
        </w:rPr>
        <w:t>2.4.</w:t>
      </w:r>
      <w:r w:rsidR="009E321C" w:rsidRPr="00402D11">
        <w:rPr>
          <w:rFonts w:asciiTheme="minorHAnsi" w:hAnsiTheme="minorHAnsi" w:cstheme="minorHAnsi"/>
          <w:szCs w:val="22"/>
          <w:lang w:val="el-GR"/>
        </w:rPr>
        <w:t>7</w:t>
      </w:r>
      <w:r w:rsidRPr="00402D11">
        <w:rPr>
          <w:rFonts w:asciiTheme="minorHAnsi" w:hAnsiTheme="minorHAnsi" w:cstheme="minorHAnsi"/>
          <w:szCs w:val="22"/>
          <w:lang w:val="el-GR"/>
        </w:rPr>
        <w:tab/>
        <w:t>Λόγοι απόρριψης προσφορών</w:t>
      </w:r>
      <w:bookmarkEnd w:id="74"/>
    </w:p>
    <w:p w:rsidR="00A65A8F" w:rsidRPr="00402D11" w:rsidRDefault="00A65A8F" w:rsidP="00AC70EA">
      <w:pPr>
        <w:spacing w:line="360" w:lineRule="auto"/>
        <w:rPr>
          <w:rFonts w:asciiTheme="minorHAnsi" w:hAnsiTheme="minorHAnsi" w:cstheme="minorHAnsi"/>
          <w:szCs w:val="22"/>
          <w:lang w:val="el-GR"/>
        </w:rPr>
      </w:pPr>
      <w:r w:rsidRPr="00402D11">
        <w:rPr>
          <w:rFonts w:asciiTheme="minorHAnsi" w:hAnsiTheme="minorHAnsi" w:cstheme="minorHAnsi"/>
          <w:szCs w:val="22"/>
          <w:lang w:val="en-US"/>
        </w:rPr>
        <w:t>H</w:t>
      </w:r>
      <w:r w:rsidRPr="00402D11">
        <w:rPr>
          <w:rFonts w:asciiTheme="minorHAnsi" w:hAnsiTheme="minorHAnsi" w:cstheme="minorHAnsi"/>
          <w:szCs w:val="22"/>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B319F7" w:rsidRPr="00402D11" w:rsidRDefault="00A65A8F" w:rsidP="00AC70EA">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 xml:space="preserve">α) η οποία δεν υποβάλλεται εμπρόθεσμα, με τον τρόπο και με το περιεχόμενο που ορίζεται </w:t>
      </w:r>
      <w:r w:rsidR="00446067" w:rsidRPr="00402D11">
        <w:rPr>
          <w:rFonts w:asciiTheme="minorHAnsi" w:hAnsiTheme="minorHAnsi" w:cstheme="minorHAnsi"/>
          <w:szCs w:val="22"/>
          <w:lang w:val="el-GR"/>
        </w:rPr>
        <w:t>στην παρούσα</w:t>
      </w:r>
      <w:r w:rsidR="00B319F7" w:rsidRPr="00402D11">
        <w:rPr>
          <w:rFonts w:asciiTheme="minorHAnsi" w:hAnsiTheme="minorHAnsi" w:cstheme="minorHAnsi"/>
          <w:szCs w:val="22"/>
          <w:lang w:val="el-GR"/>
        </w:rPr>
        <w:t xml:space="preserve"> και ιδίως στις παραγράφους 2.4.1, 2.4.2, 2.4.3</w:t>
      </w:r>
      <w:r w:rsidR="00446067" w:rsidRPr="00402D11">
        <w:rPr>
          <w:rFonts w:asciiTheme="minorHAnsi" w:hAnsiTheme="minorHAnsi" w:cstheme="minorHAnsi"/>
          <w:szCs w:val="22"/>
          <w:lang w:val="el-GR"/>
        </w:rPr>
        <w:t>,</w:t>
      </w:r>
      <w:r w:rsidR="00B319F7" w:rsidRPr="00402D11">
        <w:rPr>
          <w:rFonts w:asciiTheme="minorHAnsi" w:hAnsiTheme="minorHAnsi" w:cstheme="minorHAnsi"/>
          <w:szCs w:val="22"/>
          <w:lang w:val="el-GR"/>
        </w:rPr>
        <w:t xml:space="preserve"> 2.4.4, 2.4.5, 2.4.6, 2.4.7, 3.1, 3.2</w:t>
      </w:r>
    </w:p>
    <w:p w:rsidR="00A65A8F" w:rsidRPr="00402D11" w:rsidRDefault="00A65A8F" w:rsidP="00AC70EA">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A65A8F" w:rsidRPr="00402D11" w:rsidRDefault="00A65A8F" w:rsidP="00AC70EA">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 xml:space="preserve">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w:t>
      </w:r>
      <w:r w:rsidR="009012C6" w:rsidRPr="00402D11">
        <w:rPr>
          <w:rFonts w:asciiTheme="minorHAnsi" w:hAnsiTheme="minorHAnsi" w:cstheme="minorHAnsi"/>
          <w:szCs w:val="22"/>
          <w:lang w:val="el-GR"/>
        </w:rPr>
        <w:t>Ν</w:t>
      </w:r>
      <w:r w:rsidRPr="00402D11">
        <w:rPr>
          <w:rFonts w:asciiTheme="minorHAnsi" w:hAnsiTheme="minorHAnsi" w:cstheme="minorHAnsi"/>
          <w:szCs w:val="22"/>
          <w:lang w:val="el-GR"/>
        </w:rPr>
        <w:t>.4412/2016,</w:t>
      </w:r>
    </w:p>
    <w:p w:rsidR="00F02FB5" w:rsidRPr="00402D11" w:rsidRDefault="00A65A8F" w:rsidP="00AC70EA">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 xml:space="preserve">δ) η οποία είναι εναλλακτική προσφορά, </w:t>
      </w:r>
    </w:p>
    <w:p w:rsidR="00446067" w:rsidRPr="00402D11" w:rsidRDefault="00A65A8F" w:rsidP="00AC70EA">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ε) η οποία υποβάλλεται από έναν προσφέροντα που έχει υποβάλλει δύο ή περισσότερες προσφορές</w:t>
      </w:r>
      <w:r w:rsidR="00F02FB5" w:rsidRPr="00402D11">
        <w:rPr>
          <w:rFonts w:asciiTheme="minorHAnsi" w:hAnsiTheme="minorHAnsi" w:cstheme="minorHAnsi"/>
          <w:szCs w:val="22"/>
          <w:lang w:val="el-GR"/>
        </w:rPr>
        <w:t>.</w:t>
      </w:r>
      <w:r w:rsidR="00461DA6">
        <w:rPr>
          <w:rFonts w:asciiTheme="minorHAnsi" w:hAnsiTheme="minorHAnsi" w:cstheme="minorHAnsi"/>
          <w:szCs w:val="22"/>
          <w:lang w:val="el-GR"/>
        </w:rPr>
        <w:t xml:space="preserve"> </w:t>
      </w:r>
      <w:r w:rsidRPr="00402D11">
        <w:rPr>
          <w:rFonts w:asciiTheme="minorHAnsi" w:hAnsiTheme="minorHAnsi" w:cstheme="minorHAnsi"/>
          <w:szCs w:val="22"/>
          <w:lang w:val="el-GR"/>
        </w:rPr>
        <w:t xml:space="preserve">Ο περιορισμός αυτός ισχύει, υπό τους όρους της περ. γ΄ της παρ. 4 του άρθρου73 του </w:t>
      </w:r>
      <w:r w:rsidR="009012C6" w:rsidRPr="00402D11">
        <w:rPr>
          <w:rFonts w:asciiTheme="minorHAnsi" w:hAnsiTheme="minorHAnsi" w:cstheme="minorHAnsi"/>
          <w:szCs w:val="22"/>
          <w:lang w:val="el-GR"/>
        </w:rPr>
        <w:t>Ν</w:t>
      </w:r>
      <w:r w:rsidRPr="00402D11">
        <w:rPr>
          <w:rFonts w:asciiTheme="minorHAnsi" w:hAnsiTheme="minorHAnsi" w:cstheme="minorHAnsi"/>
          <w:szCs w:val="22"/>
          <w:lang w:val="el-GR"/>
        </w:rPr>
        <w:t xml:space="preserve">.4412/2016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A65A8F" w:rsidRPr="00402D11" w:rsidRDefault="00446067" w:rsidP="00AC70EA">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στ</w:t>
      </w:r>
      <w:r w:rsidR="00A65A8F" w:rsidRPr="00402D11">
        <w:rPr>
          <w:rFonts w:asciiTheme="minorHAnsi" w:hAnsiTheme="minorHAnsi" w:cstheme="minorHAnsi"/>
          <w:szCs w:val="22"/>
          <w:lang w:val="el-GR"/>
        </w:rPr>
        <w:t>) η οποία είναι υπό αίρεση,</w:t>
      </w:r>
    </w:p>
    <w:p w:rsidR="00446067" w:rsidRPr="00402D11" w:rsidRDefault="00446067" w:rsidP="00AC70EA">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ζ</w:t>
      </w:r>
      <w:r w:rsidR="00A65A8F" w:rsidRPr="00402D11">
        <w:rPr>
          <w:rFonts w:asciiTheme="minorHAnsi" w:hAnsiTheme="minorHAnsi" w:cstheme="minorHAnsi"/>
          <w:szCs w:val="22"/>
          <w:lang w:val="el-GR"/>
        </w:rPr>
        <w:t>)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9E321C" w:rsidRPr="00402D11" w:rsidRDefault="009E321C" w:rsidP="00AC70EA">
      <w:pPr>
        <w:spacing w:line="360" w:lineRule="auto"/>
        <w:rPr>
          <w:rFonts w:asciiTheme="minorHAnsi" w:hAnsiTheme="minorHAnsi" w:cstheme="minorHAnsi"/>
          <w:szCs w:val="22"/>
          <w:lang w:val="el-GR"/>
        </w:rPr>
      </w:pPr>
    </w:p>
    <w:p w:rsidR="00A65A8F" w:rsidRPr="00402D11" w:rsidRDefault="00A65A8F" w:rsidP="00546078">
      <w:pPr>
        <w:pStyle w:val="1"/>
        <w:numPr>
          <w:ilvl w:val="0"/>
          <w:numId w:val="3"/>
        </w:numPr>
        <w:tabs>
          <w:tab w:val="left" w:pos="567"/>
        </w:tabs>
        <w:spacing w:line="360" w:lineRule="auto"/>
        <w:ind w:left="567" w:hanging="567"/>
        <w:rPr>
          <w:rFonts w:asciiTheme="minorHAnsi" w:hAnsiTheme="minorHAnsi" w:cstheme="minorHAnsi"/>
          <w:color w:val="003366"/>
          <w:sz w:val="24"/>
          <w:szCs w:val="22"/>
          <w:lang w:val="el-GR"/>
        </w:rPr>
      </w:pPr>
      <w:bookmarkStart w:id="75" w:name="__RefHeading___Toc469997176"/>
      <w:bookmarkStart w:id="76" w:name="_Toc1735136"/>
      <w:r w:rsidRPr="00402D11">
        <w:rPr>
          <w:rFonts w:asciiTheme="minorHAnsi" w:hAnsiTheme="minorHAnsi" w:cstheme="minorHAnsi"/>
          <w:color w:val="003366"/>
          <w:sz w:val="24"/>
          <w:szCs w:val="22"/>
          <w:lang w:val="el-GR"/>
        </w:rPr>
        <w:lastRenderedPageBreak/>
        <w:t>ΔΙΕΝΕΡΓΕΙΑ ΔΙΑΔΙΚΑΣΙΑΣ - ΑΞΙΟΛΟΓΗΣΗ ΠΡΟΣΦΟΡΩΝ</w:t>
      </w:r>
      <w:bookmarkEnd w:id="75"/>
      <w:bookmarkEnd w:id="76"/>
    </w:p>
    <w:p w:rsidR="00A65A8F" w:rsidRPr="00402D11" w:rsidRDefault="00A65A8F" w:rsidP="00AC70EA">
      <w:pPr>
        <w:pStyle w:val="2"/>
        <w:spacing w:line="360" w:lineRule="auto"/>
        <w:rPr>
          <w:rFonts w:asciiTheme="minorHAnsi" w:hAnsiTheme="minorHAnsi" w:cstheme="minorHAnsi"/>
          <w:sz w:val="22"/>
          <w:szCs w:val="20"/>
          <w:lang w:val="el-GR"/>
        </w:rPr>
      </w:pPr>
      <w:bookmarkStart w:id="77" w:name="__RefHeading___Toc469997177"/>
      <w:bookmarkStart w:id="78" w:name="_Toc1735137"/>
      <w:r w:rsidRPr="00402D11">
        <w:rPr>
          <w:rFonts w:asciiTheme="minorHAnsi" w:hAnsiTheme="minorHAnsi" w:cstheme="minorHAnsi"/>
          <w:sz w:val="22"/>
          <w:szCs w:val="20"/>
          <w:lang w:val="el-GR"/>
        </w:rPr>
        <w:t>3.1</w:t>
      </w:r>
      <w:r w:rsidRPr="00402D11">
        <w:rPr>
          <w:rFonts w:asciiTheme="minorHAnsi" w:hAnsiTheme="minorHAnsi" w:cstheme="minorHAnsi"/>
          <w:sz w:val="22"/>
          <w:szCs w:val="20"/>
          <w:lang w:val="el-GR"/>
        </w:rPr>
        <w:tab/>
        <w:t>Αποσφράγιση και αξιολόγηση προσφορών</w:t>
      </w:r>
      <w:bookmarkEnd w:id="77"/>
      <w:bookmarkEnd w:id="78"/>
    </w:p>
    <w:p w:rsidR="008A0B80" w:rsidRPr="00402D11" w:rsidRDefault="008A0B80" w:rsidP="008A0B80">
      <w:pPr>
        <w:spacing w:line="360" w:lineRule="auto"/>
        <w:rPr>
          <w:rFonts w:asciiTheme="minorHAnsi" w:hAnsiTheme="minorHAnsi" w:cstheme="minorHAnsi"/>
          <w:szCs w:val="20"/>
          <w:lang w:val="el-GR"/>
        </w:rPr>
      </w:pPr>
      <w:bookmarkStart w:id="79" w:name="__RefHeading___Toc469997178"/>
      <w:bookmarkStart w:id="80" w:name="__RefHeading___Toc469997179"/>
      <w:bookmarkEnd w:id="79"/>
      <w:bookmarkEnd w:id="80"/>
      <w:r w:rsidRPr="00402D11">
        <w:rPr>
          <w:rFonts w:asciiTheme="minorHAnsi" w:hAnsiTheme="minorHAnsi" w:cstheme="minorHAnsi"/>
          <w:szCs w:val="20"/>
          <w:lang w:val="el-GR"/>
        </w:rPr>
        <w:t xml:space="preserve">Η αποσφράγιση των προσφορών γίνεται δημόσια από την Επιτροπή </w:t>
      </w:r>
      <w:r w:rsidR="001A126B" w:rsidRPr="00402D11">
        <w:rPr>
          <w:rFonts w:asciiTheme="minorHAnsi" w:hAnsiTheme="minorHAnsi" w:cstheme="minorHAnsi"/>
          <w:szCs w:val="20"/>
          <w:lang w:val="el-GR"/>
        </w:rPr>
        <w:t xml:space="preserve">Διενέργειας του </w:t>
      </w:r>
      <w:r w:rsidRPr="00402D11">
        <w:rPr>
          <w:rFonts w:asciiTheme="minorHAnsi" w:hAnsiTheme="minorHAnsi" w:cstheme="minorHAnsi"/>
          <w:szCs w:val="20"/>
          <w:lang w:val="el-GR"/>
        </w:rPr>
        <w:t>Διαγωνισμού, παρουσία των υποψηφίων ή τυχόν νομίμων εκπροσώπων τους, αν αυτοί το επιθυμούν.</w:t>
      </w:r>
    </w:p>
    <w:p w:rsidR="008A0B80" w:rsidRPr="00402D11" w:rsidRDefault="008A0B80" w:rsidP="008A0B80">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Η Επιτροπή προβαίνει στην έναρξη της διαδικασίας αποσφράγισης των προσφορών την ημερομηνία και ώρα που ορίζεται στην παρούσα, ήτοι την ημερομηνία και ώρα διενέργειας του διαγωνισμού.</w:t>
      </w:r>
    </w:p>
    <w:p w:rsidR="007A3472" w:rsidRPr="00402D11" w:rsidRDefault="007A3472" w:rsidP="008A0B80">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Προσφορές που υποβάλλονται ή περιέχονται στην Αναθέτουσα Αρχή με οποιοδήποτε τρόπο εκπρόθεσμα επιστρέφονται χωρίς να αποσφραγιστούν.</w:t>
      </w:r>
    </w:p>
    <w:p w:rsidR="00A65A8F" w:rsidRPr="00402D11" w:rsidRDefault="008A0B80" w:rsidP="00AC70EA">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Η αποσφράγιση γίνεται με την εξής διαδικασία</w:t>
      </w:r>
      <w:r w:rsidR="00A65A8F" w:rsidRPr="00402D11">
        <w:rPr>
          <w:rFonts w:asciiTheme="minorHAnsi" w:hAnsiTheme="minorHAnsi" w:cstheme="minorHAnsi"/>
          <w:szCs w:val="20"/>
          <w:lang w:val="el-GR"/>
        </w:rPr>
        <w:t xml:space="preserve"> :</w:t>
      </w:r>
    </w:p>
    <w:p w:rsidR="009B3C0C" w:rsidRPr="00402D11" w:rsidRDefault="009B3C0C" w:rsidP="009B3C0C">
      <w:pPr>
        <w:suppressAutoHyphens w:val="0"/>
        <w:autoSpaceDE w:val="0"/>
        <w:autoSpaceDN w:val="0"/>
        <w:adjustRightInd w:val="0"/>
        <w:spacing w:after="0" w:line="360" w:lineRule="auto"/>
        <w:rPr>
          <w:rFonts w:asciiTheme="minorHAnsi" w:hAnsiTheme="minorHAnsi" w:cstheme="minorHAnsi"/>
          <w:color w:val="000000"/>
          <w:szCs w:val="20"/>
          <w:lang w:val="el-GR" w:eastAsia="el-GR"/>
        </w:rPr>
      </w:pPr>
      <w:r w:rsidRPr="00402D11">
        <w:rPr>
          <w:rFonts w:asciiTheme="minorHAnsi" w:hAnsiTheme="minorHAnsi" w:cstheme="minorHAnsi"/>
          <w:color w:val="000000"/>
          <w:szCs w:val="20"/>
          <w:lang w:val="el-GR" w:eastAsia="el-GR"/>
        </w:rPr>
        <w:t xml:space="preserve">Το αρμόδιο όργανο προβαίνει στην έναρξη της διαδικασίας αποσφράγισης των προσφορών την ημερομηνία και ώρα που ορίζεται στην παρούσα διακήρυξη. Η αποσφράγιση διενεργείται δημόσια,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w:t>
      </w:r>
    </w:p>
    <w:p w:rsidR="009B3C0C" w:rsidRPr="00402D11" w:rsidRDefault="009B3C0C" w:rsidP="009B3C0C">
      <w:pPr>
        <w:suppressAutoHyphens w:val="0"/>
        <w:autoSpaceDE w:val="0"/>
        <w:autoSpaceDN w:val="0"/>
        <w:adjustRightInd w:val="0"/>
        <w:spacing w:after="0" w:line="360" w:lineRule="auto"/>
        <w:rPr>
          <w:rFonts w:asciiTheme="minorHAnsi" w:hAnsiTheme="minorHAnsi" w:cstheme="minorHAnsi"/>
          <w:color w:val="000000"/>
          <w:szCs w:val="20"/>
          <w:lang w:val="el-GR" w:eastAsia="el-GR"/>
        </w:rPr>
      </w:pPr>
      <w:r w:rsidRPr="00402D11">
        <w:rPr>
          <w:rFonts w:asciiTheme="minorHAnsi" w:hAnsiTheme="minorHAnsi" w:cstheme="minorHAnsi"/>
          <w:color w:val="000000"/>
          <w:szCs w:val="20"/>
          <w:lang w:val="el-GR" w:eastAsia="el-GR"/>
        </w:rPr>
        <w:t xml:space="preserve">Τα επιμέρους στάδια στην διαδικασία έχουν ως εξής: </w:t>
      </w:r>
    </w:p>
    <w:p w:rsidR="009B3C0C" w:rsidRPr="00402D11" w:rsidRDefault="009B3C0C" w:rsidP="009B3C0C">
      <w:pPr>
        <w:suppressAutoHyphens w:val="0"/>
        <w:autoSpaceDE w:val="0"/>
        <w:autoSpaceDN w:val="0"/>
        <w:adjustRightInd w:val="0"/>
        <w:spacing w:after="0" w:line="360" w:lineRule="auto"/>
        <w:rPr>
          <w:rFonts w:asciiTheme="minorHAnsi" w:hAnsiTheme="minorHAnsi" w:cstheme="minorHAnsi"/>
          <w:color w:val="000000"/>
          <w:szCs w:val="20"/>
          <w:lang w:val="el-GR" w:eastAsia="el-GR"/>
        </w:rPr>
      </w:pPr>
      <w:r w:rsidRPr="00402D11">
        <w:rPr>
          <w:rFonts w:asciiTheme="minorHAnsi" w:hAnsiTheme="minorHAnsi" w:cstheme="minorHAnsi"/>
          <w:color w:val="000000"/>
          <w:szCs w:val="20"/>
          <w:lang w:val="el-GR" w:eastAsia="el-GR"/>
        </w:rPr>
        <w:t>α) Αποσφραγίζεται ο κυρίως φάκελος προσφοράς, ο φάκελος των δικαιολογητικών συμμετοχής</w:t>
      </w:r>
      <w:r w:rsidR="00AF713B" w:rsidRPr="00402D11">
        <w:rPr>
          <w:rFonts w:asciiTheme="minorHAnsi" w:hAnsiTheme="minorHAnsi" w:cstheme="minorHAnsi"/>
          <w:color w:val="000000"/>
          <w:szCs w:val="20"/>
          <w:lang w:val="el-GR" w:eastAsia="el-GR"/>
        </w:rPr>
        <w:t xml:space="preserve">-τεχνικής προσφοράς  </w:t>
      </w:r>
      <w:r w:rsidRPr="00402D11">
        <w:rPr>
          <w:rFonts w:asciiTheme="minorHAnsi" w:hAnsiTheme="minorHAnsi" w:cstheme="minorHAnsi"/>
          <w:color w:val="000000"/>
          <w:szCs w:val="20"/>
          <w:lang w:val="el-GR" w:eastAsia="el-GR"/>
        </w:rPr>
        <w:t xml:space="preserve">μονογράφονται δε και σφραγίζονται από το αρμόδιο όργανο όλα τα </w:t>
      </w:r>
      <w:r w:rsidRPr="00402D11">
        <w:rPr>
          <w:rFonts w:asciiTheme="minorHAnsi" w:hAnsiTheme="minorHAnsi" w:cstheme="minorHAnsi"/>
          <w:szCs w:val="20"/>
          <w:lang w:val="el-GR" w:eastAsia="el-GR"/>
        </w:rPr>
        <w:t>δικαιολογητικά που υποβάλλονται κατά το στάδιο αυτό και η τεχνική προσφορά, ανά φύλλο. Το αρμόδιο</w:t>
      </w:r>
      <w:r w:rsidRPr="00402D11">
        <w:rPr>
          <w:rFonts w:asciiTheme="minorHAnsi" w:hAnsiTheme="minorHAnsi" w:cstheme="minorHAnsi"/>
          <w:color w:val="000000"/>
          <w:szCs w:val="20"/>
          <w:lang w:val="el-GR" w:eastAsia="el-GR"/>
        </w:rPr>
        <w:t xml:space="preserve">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τοποθετούνται σε ένα νέο φάκελο ο οποίος επίσης σφραγίζεται και υπογράφεται από το ίδιο όργανο και φυλάσσεται, προκειμένου να αποσφραγισθεί την ημερομηνία και ώρα που θα ορισθεί. Οι προσφέροντες/συμμετέχοντες ή οι νομίμως εξουσιοδοτημένοι εκπρόσωποι τους αποχωρούν.</w:t>
      </w:r>
    </w:p>
    <w:p w:rsidR="009B3C0C" w:rsidRPr="00402D11" w:rsidRDefault="009B3C0C" w:rsidP="009B3C0C">
      <w:pPr>
        <w:suppressAutoHyphens w:val="0"/>
        <w:autoSpaceDE w:val="0"/>
        <w:autoSpaceDN w:val="0"/>
        <w:adjustRightInd w:val="0"/>
        <w:spacing w:after="0" w:line="360" w:lineRule="auto"/>
        <w:rPr>
          <w:rFonts w:asciiTheme="minorHAnsi" w:hAnsiTheme="minorHAnsi" w:cstheme="minorHAnsi"/>
          <w:color w:val="000000"/>
          <w:szCs w:val="20"/>
          <w:lang w:val="el-GR" w:eastAsia="el-GR"/>
        </w:rPr>
      </w:pPr>
      <w:r w:rsidRPr="00402D11">
        <w:rPr>
          <w:rFonts w:asciiTheme="minorHAnsi" w:hAnsiTheme="minorHAnsi" w:cstheme="minorHAnsi"/>
          <w:color w:val="000000"/>
          <w:szCs w:val="20"/>
          <w:lang w:val="el-GR" w:eastAsia="el-GR"/>
        </w:rPr>
        <w:t xml:space="preserve">β) </w:t>
      </w:r>
      <w:r w:rsidR="002F4FCA" w:rsidRPr="00402D11">
        <w:rPr>
          <w:rFonts w:asciiTheme="minorHAnsi" w:hAnsiTheme="minorHAnsi" w:cstheme="minorHAnsi"/>
          <w:color w:val="000000"/>
          <w:szCs w:val="22"/>
          <w:lang w:val="el-GR"/>
        </w:rPr>
        <w:t>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κατά την ημερομηνία και ώρα που ορίζεται και ακολουθεί σχετική ανακοίνωση τιμών. Για όσες προσφορές δεν κρίθηκαν αποδεκτές κατά τα προηγούμενα ως άνω στάδιο α οι φάκελοι της οικονομικής προσφοράς δεν αποσφραγίζονται, αλλά επιστρέφονται.</w:t>
      </w:r>
    </w:p>
    <w:p w:rsidR="009B3C0C" w:rsidRPr="00402D11" w:rsidRDefault="009B3C0C" w:rsidP="009B3C0C">
      <w:pPr>
        <w:suppressAutoHyphens w:val="0"/>
        <w:autoSpaceDE w:val="0"/>
        <w:autoSpaceDN w:val="0"/>
        <w:adjustRightInd w:val="0"/>
        <w:spacing w:after="0" w:line="360" w:lineRule="auto"/>
        <w:rPr>
          <w:rFonts w:asciiTheme="minorHAnsi" w:hAnsiTheme="minorHAnsi" w:cstheme="minorHAnsi"/>
          <w:color w:val="000000"/>
          <w:szCs w:val="20"/>
          <w:lang w:val="el-GR" w:eastAsia="el-GR"/>
        </w:rPr>
      </w:pPr>
      <w:r w:rsidRPr="00402D11">
        <w:rPr>
          <w:rFonts w:asciiTheme="minorHAnsi" w:hAnsiTheme="minorHAnsi" w:cstheme="minorHAnsi"/>
          <w:szCs w:val="20"/>
          <w:lang w:val="el-GR" w:eastAsia="el-GR"/>
        </w:rPr>
        <w:t>Τα αποτελέσματα των ανωτέρω σταδίων επικυρώνονται με</w:t>
      </w:r>
      <w:r w:rsidR="00AA467B" w:rsidRPr="00402D11">
        <w:rPr>
          <w:rFonts w:asciiTheme="minorHAnsi" w:hAnsiTheme="minorHAnsi" w:cstheme="minorHAnsi"/>
          <w:szCs w:val="20"/>
          <w:lang w:val="el-GR" w:eastAsia="el-GR"/>
        </w:rPr>
        <w:t xml:space="preserve"> μία</w:t>
      </w:r>
      <w:r w:rsidRPr="00402D11">
        <w:rPr>
          <w:rFonts w:asciiTheme="minorHAnsi" w:hAnsiTheme="minorHAnsi" w:cstheme="minorHAnsi"/>
          <w:szCs w:val="20"/>
          <w:lang w:val="el-GR" w:eastAsia="el-GR"/>
        </w:rPr>
        <w:t xml:space="preserve"> απόφαση του </w:t>
      </w:r>
      <w:r w:rsidR="00423241" w:rsidRPr="00402D11">
        <w:rPr>
          <w:rFonts w:asciiTheme="minorHAnsi" w:hAnsiTheme="minorHAnsi" w:cstheme="minorHAnsi"/>
          <w:szCs w:val="20"/>
          <w:lang w:val="el-GR" w:eastAsia="el-GR"/>
        </w:rPr>
        <w:t>αρμοδίου οργάνου της</w:t>
      </w:r>
      <w:r w:rsidR="00423241" w:rsidRPr="00402D11">
        <w:rPr>
          <w:rFonts w:asciiTheme="minorHAnsi" w:hAnsiTheme="minorHAnsi" w:cstheme="minorHAnsi"/>
          <w:color w:val="000000"/>
          <w:szCs w:val="20"/>
          <w:lang w:val="el-GR" w:eastAsia="el-GR"/>
        </w:rPr>
        <w:t xml:space="preserve"> Αναθέτουσας Αρχής</w:t>
      </w:r>
      <w:r w:rsidRPr="00402D11">
        <w:rPr>
          <w:rFonts w:asciiTheme="minorHAnsi" w:hAnsiTheme="minorHAnsi" w:cstheme="minorHAnsi"/>
          <w:color w:val="000000"/>
          <w:szCs w:val="20"/>
          <w:lang w:val="el-GR" w:eastAsia="el-GR"/>
        </w:rPr>
        <w:t>,</w:t>
      </w:r>
      <w:r w:rsidR="00AA467B" w:rsidRPr="00402D11">
        <w:rPr>
          <w:rFonts w:asciiTheme="minorHAnsi" w:hAnsiTheme="minorHAnsi" w:cstheme="minorHAnsi"/>
          <w:color w:val="000000"/>
          <w:szCs w:val="20"/>
          <w:lang w:val="el-GR" w:eastAsia="el-GR"/>
        </w:rPr>
        <w:t xml:space="preserve"> μ</w:t>
      </w:r>
      <w:r w:rsidRPr="00402D11">
        <w:rPr>
          <w:rFonts w:asciiTheme="minorHAnsi" w:hAnsiTheme="minorHAnsi" w:cstheme="minorHAnsi"/>
          <w:color w:val="000000"/>
          <w:szCs w:val="20"/>
          <w:lang w:val="el-GR" w:eastAsia="el-GR"/>
        </w:rPr>
        <w:t xml:space="preserve"> η οποία κοινοποιείται με επιμέλεια αυτής στους προσφέροντε</w:t>
      </w:r>
      <w:r w:rsidR="00423241" w:rsidRPr="00402D11">
        <w:rPr>
          <w:rFonts w:asciiTheme="minorHAnsi" w:hAnsiTheme="minorHAnsi" w:cstheme="minorHAnsi"/>
          <w:color w:val="000000"/>
          <w:szCs w:val="20"/>
          <w:lang w:val="el-GR" w:eastAsia="el-GR"/>
        </w:rPr>
        <w:t xml:space="preserve">ς ή στους </w:t>
      </w:r>
      <w:r w:rsidR="00423241" w:rsidRPr="00402D11">
        <w:rPr>
          <w:rFonts w:asciiTheme="minorHAnsi" w:hAnsiTheme="minorHAnsi" w:cstheme="minorHAnsi"/>
          <w:color w:val="000000"/>
          <w:szCs w:val="20"/>
          <w:lang w:val="el-GR" w:eastAsia="el-GR"/>
        </w:rPr>
        <w:lastRenderedPageBreak/>
        <w:t>συμμετέχοντες. Κατά των</w:t>
      </w:r>
      <w:r w:rsidRPr="00402D11">
        <w:rPr>
          <w:rFonts w:asciiTheme="minorHAnsi" w:hAnsiTheme="minorHAnsi" w:cstheme="minorHAnsi"/>
          <w:color w:val="000000"/>
          <w:szCs w:val="20"/>
          <w:lang w:val="el-GR" w:eastAsia="el-GR"/>
        </w:rPr>
        <w:t xml:space="preserve"> ανωτέρω απ</w:t>
      </w:r>
      <w:r w:rsidR="00423241" w:rsidRPr="00402D11">
        <w:rPr>
          <w:rFonts w:asciiTheme="minorHAnsi" w:hAnsiTheme="minorHAnsi" w:cstheme="minorHAnsi"/>
          <w:color w:val="000000"/>
          <w:szCs w:val="20"/>
          <w:lang w:val="el-GR" w:eastAsia="el-GR"/>
        </w:rPr>
        <w:t>οφάσεων</w:t>
      </w:r>
      <w:r w:rsidRPr="00402D11">
        <w:rPr>
          <w:rFonts w:asciiTheme="minorHAnsi" w:hAnsiTheme="minorHAnsi" w:cstheme="minorHAnsi"/>
          <w:color w:val="000000"/>
          <w:szCs w:val="20"/>
          <w:lang w:val="el-GR" w:eastAsia="el-GR"/>
        </w:rPr>
        <w:t xml:space="preserve"> χωρεί ένστασ</w:t>
      </w:r>
      <w:r w:rsidR="009012C6" w:rsidRPr="00402D11">
        <w:rPr>
          <w:rFonts w:asciiTheme="minorHAnsi" w:hAnsiTheme="minorHAnsi" w:cstheme="minorHAnsi"/>
          <w:color w:val="000000"/>
          <w:szCs w:val="20"/>
          <w:lang w:val="el-GR" w:eastAsia="el-GR"/>
        </w:rPr>
        <w:t>η, σύμφωνα με το άρθρο 127 του Ν</w:t>
      </w:r>
      <w:r w:rsidRPr="00402D11">
        <w:rPr>
          <w:rFonts w:asciiTheme="minorHAnsi" w:hAnsiTheme="minorHAnsi" w:cstheme="minorHAnsi"/>
          <w:color w:val="000000"/>
          <w:szCs w:val="20"/>
          <w:lang w:val="el-GR" w:eastAsia="el-GR"/>
        </w:rPr>
        <w:t xml:space="preserve">.4412/2016. </w:t>
      </w:r>
    </w:p>
    <w:p w:rsidR="009B3C0C" w:rsidRPr="00402D11" w:rsidRDefault="009B3C0C" w:rsidP="009B3C0C">
      <w:pPr>
        <w:suppressAutoHyphens w:val="0"/>
        <w:autoSpaceDE w:val="0"/>
        <w:autoSpaceDN w:val="0"/>
        <w:adjustRightInd w:val="0"/>
        <w:spacing w:after="0" w:line="360" w:lineRule="auto"/>
        <w:rPr>
          <w:rFonts w:asciiTheme="minorHAnsi" w:hAnsiTheme="minorHAnsi" w:cstheme="minorHAnsi"/>
          <w:color w:val="000000"/>
          <w:szCs w:val="20"/>
          <w:lang w:val="el-GR" w:eastAsia="el-GR"/>
        </w:rPr>
      </w:pPr>
      <w:r w:rsidRPr="00402D11">
        <w:rPr>
          <w:rFonts w:asciiTheme="minorHAnsi" w:hAnsiTheme="minorHAnsi" w:cstheme="minorHAnsi"/>
          <w:color w:val="000000"/>
          <w:szCs w:val="20"/>
          <w:lang w:val="el-GR" w:eastAsia="el-GR"/>
        </w:rPr>
        <w:t>Η αποσφράγιση των φακέλων δικαιολογητικών συμμετοχής, τεχνικής προσφοράς και οικονομικής προσφοράς δύναται να γίνει και σε μία δημόσια συνεδρίαση κατά την κρίση της επιτροπής βάσει του άρθρου 117 του Ν.4412/2016.</w:t>
      </w:r>
    </w:p>
    <w:p w:rsidR="006E7EF1" w:rsidRPr="00402D11" w:rsidRDefault="00EC3791" w:rsidP="006E7EF1">
      <w:pPr>
        <w:suppressAutoHyphens w:val="0"/>
        <w:spacing w:after="0" w:line="360" w:lineRule="auto"/>
        <w:rPr>
          <w:rFonts w:asciiTheme="minorHAnsi" w:hAnsiTheme="minorHAnsi" w:cstheme="minorHAnsi"/>
          <w:szCs w:val="20"/>
          <w:shd w:val="clear" w:color="auto" w:fill="FFFFFF"/>
          <w:lang w:val="el-GR"/>
        </w:rPr>
      </w:pPr>
      <w:r w:rsidRPr="00402D11">
        <w:rPr>
          <w:rFonts w:asciiTheme="minorHAnsi" w:hAnsiTheme="minorHAnsi" w:cstheme="minorHAnsi"/>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w:t>
      </w:r>
      <w:r w:rsidR="006E7EF1" w:rsidRPr="00402D11">
        <w:rPr>
          <w:rFonts w:asciiTheme="minorHAnsi" w:hAnsiTheme="minorHAnsi" w:cstheme="minorHAnsi"/>
          <w:szCs w:val="20"/>
          <w:lang w:val="el-GR" w:eastAsia="el-GR"/>
        </w:rPr>
        <w:t>.</w:t>
      </w:r>
    </w:p>
    <w:p w:rsidR="006E7EF1" w:rsidRPr="00402D11" w:rsidRDefault="006E7EF1" w:rsidP="006E7EF1">
      <w:pPr>
        <w:suppressAutoHyphens w:val="0"/>
        <w:spacing w:after="0" w:line="360" w:lineRule="auto"/>
        <w:rPr>
          <w:rFonts w:asciiTheme="minorHAnsi" w:hAnsiTheme="minorHAnsi" w:cstheme="minorHAnsi"/>
          <w:szCs w:val="20"/>
          <w:lang w:val="el-GR" w:eastAsia="el-GR"/>
        </w:rPr>
      </w:pPr>
      <w:r w:rsidRPr="00402D11">
        <w:rPr>
          <w:rFonts w:asciiTheme="minorHAnsi" w:hAnsiTheme="minorHAnsi" w:cstheme="minorHAnsi"/>
          <w:szCs w:val="20"/>
          <w:lang w:val="el-GR" w:eastAsia="el-GR"/>
        </w:rPr>
        <w:t>Οι εξηγήσεις που αναφέρονται μπορεί να αφορούν ιδίως:</w:t>
      </w:r>
    </w:p>
    <w:p w:rsidR="006E7EF1" w:rsidRPr="00402D11" w:rsidRDefault="006E7EF1" w:rsidP="006E7EF1">
      <w:pPr>
        <w:suppressAutoHyphens w:val="0"/>
        <w:spacing w:after="0" w:line="360" w:lineRule="auto"/>
        <w:rPr>
          <w:rFonts w:asciiTheme="minorHAnsi" w:hAnsiTheme="minorHAnsi" w:cstheme="minorHAnsi"/>
          <w:szCs w:val="20"/>
          <w:lang w:val="el-GR" w:eastAsia="el-GR"/>
        </w:rPr>
      </w:pPr>
      <w:r w:rsidRPr="00402D11">
        <w:rPr>
          <w:rFonts w:asciiTheme="minorHAnsi" w:hAnsiTheme="minorHAnsi" w:cstheme="minorHAnsi"/>
          <w:szCs w:val="20"/>
          <w:lang w:val="el-GR" w:eastAsia="el-GR"/>
        </w:rPr>
        <w:t>α) τα οικονομικά χαρακτηριστικά των παρεχόμενων υπηρεσιών,</w:t>
      </w:r>
    </w:p>
    <w:p w:rsidR="006E7EF1" w:rsidRPr="00402D11" w:rsidRDefault="006E7EF1" w:rsidP="006E7EF1">
      <w:pPr>
        <w:suppressAutoHyphens w:val="0"/>
        <w:spacing w:after="0" w:line="360" w:lineRule="auto"/>
        <w:rPr>
          <w:rFonts w:asciiTheme="minorHAnsi" w:hAnsiTheme="minorHAnsi" w:cstheme="minorHAnsi"/>
          <w:szCs w:val="20"/>
          <w:lang w:val="el-GR" w:eastAsia="el-GR"/>
        </w:rPr>
      </w:pPr>
      <w:r w:rsidRPr="00402D11">
        <w:rPr>
          <w:rFonts w:asciiTheme="minorHAnsi" w:hAnsiTheme="minorHAnsi" w:cstheme="minorHAnsi"/>
          <w:szCs w:val="20"/>
          <w:lang w:val="el-GR" w:eastAsia="el-GR"/>
        </w:rPr>
        <w:t>β) τις επιλεγείσες τεχνικές λύσεις ή τις εξαιρετικά ευνοϊκές συνθήκες που διαθέτει ο προσφέρων για την παροχή των υπηρεσιών,</w:t>
      </w:r>
    </w:p>
    <w:p w:rsidR="006E7EF1" w:rsidRPr="00402D11" w:rsidRDefault="006E7EF1" w:rsidP="006E7EF1">
      <w:pPr>
        <w:suppressAutoHyphens w:val="0"/>
        <w:spacing w:after="0" w:line="360" w:lineRule="auto"/>
        <w:rPr>
          <w:rFonts w:asciiTheme="minorHAnsi" w:hAnsiTheme="minorHAnsi" w:cstheme="minorHAnsi"/>
          <w:szCs w:val="20"/>
          <w:lang w:val="el-GR" w:eastAsia="el-GR"/>
        </w:rPr>
      </w:pPr>
      <w:r w:rsidRPr="00402D11">
        <w:rPr>
          <w:rFonts w:asciiTheme="minorHAnsi" w:hAnsiTheme="minorHAnsi" w:cstheme="minorHAnsi"/>
          <w:szCs w:val="20"/>
          <w:lang w:val="el-GR" w:eastAsia="el-GR"/>
        </w:rPr>
        <w:t>γ) την πρωτοτυπία των υπηρεσιών που προτείνονται από τον προσφέροντα,</w:t>
      </w:r>
    </w:p>
    <w:p w:rsidR="006E7EF1" w:rsidRPr="00402D11" w:rsidRDefault="006E7EF1" w:rsidP="006E7EF1">
      <w:pPr>
        <w:suppressAutoHyphens w:val="0"/>
        <w:spacing w:after="0" w:line="360" w:lineRule="auto"/>
        <w:rPr>
          <w:rFonts w:asciiTheme="minorHAnsi" w:hAnsiTheme="minorHAnsi" w:cstheme="minorHAnsi"/>
          <w:szCs w:val="20"/>
          <w:lang w:val="el-GR" w:eastAsia="el-GR"/>
        </w:rPr>
      </w:pPr>
      <w:r w:rsidRPr="00402D11">
        <w:rPr>
          <w:rFonts w:asciiTheme="minorHAnsi" w:hAnsiTheme="minorHAnsi" w:cstheme="minorHAnsi"/>
          <w:szCs w:val="20"/>
          <w:lang w:val="el-GR" w:eastAsia="el-GR"/>
        </w:rPr>
        <w:t>δ) τη συμμόρφωση προς τις υποχρεώσεις της παρ. 2 του άρθρου 18 του Ν.4412/16, σύμφωνα με την παρ. 2 του άρθρου 89 του Ν.4412/16,</w:t>
      </w:r>
    </w:p>
    <w:p w:rsidR="006E7EF1" w:rsidRPr="00402D11" w:rsidRDefault="006E7EF1" w:rsidP="006E7EF1">
      <w:pPr>
        <w:suppressAutoHyphens w:val="0"/>
        <w:spacing w:after="0" w:line="360" w:lineRule="auto"/>
        <w:rPr>
          <w:rFonts w:asciiTheme="minorHAnsi" w:hAnsiTheme="minorHAnsi" w:cstheme="minorHAnsi"/>
          <w:szCs w:val="20"/>
          <w:lang w:val="el-GR" w:eastAsia="el-GR"/>
        </w:rPr>
      </w:pPr>
      <w:r w:rsidRPr="00402D11">
        <w:rPr>
          <w:rFonts w:asciiTheme="minorHAnsi" w:hAnsiTheme="minorHAnsi" w:cstheme="minorHAnsi"/>
          <w:szCs w:val="20"/>
          <w:lang w:val="el-GR" w:eastAsia="el-GR"/>
        </w:rPr>
        <w:t>ε) τη συμμόρφωση προς τις υποχρεώσεις του άρθρου 131 του Ν.4412/16,</w:t>
      </w:r>
    </w:p>
    <w:p w:rsidR="006E7EF1" w:rsidRPr="00402D11" w:rsidRDefault="006E7EF1" w:rsidP="006E7EF1">
      <w:pPr>
        <w:suppressAutoHyphens w:val="0"/>
        <w:spacing w:after="0" w:line="360" w:lineRule="auto"/>
        <w:rPr>
          <w:rFonts w:asciiTheme="minorHAnsi" w:hAnsiTheme="minorHAnsi" w:cstheme="minorHAnsi"/>
          <w:szCs w:val="20"/>
          <w:lang w:val="el-GR" w:eastAsia="el-GR"/>
        </w:rPr>
      </w:pPr>
      <w:r w:rsidRPr="00402D11">
        <w:rPr>
          <w:rFonts w:asciiTheme="minorHAnsi" w:hAnsiTheme="minorHAnsi" w:cstheme="minorHAnsi"/>
          <w:szCs w:val="20"/>
          <w:lang w:val="el-GR" w:eastAsia="el-GR"/>
        </w:rPr>
        <w:t>στ) το ενδεχόμενο χορήγησης κρατικής ενίσχυσης στον προσφέροντα, σύμφωνα με την παράγραφο 1 του άρθρου 89 του Ν.4412/16.</w:t>
      </w:r>
    </w:p>
    <w:p w:rsidR="006E7EF1" w:rsidRPr="00402D11" w:rsidRDefault="006E7EF1" w:rsidP="006E7EF1">
      <w:pPr>
        <w:suppressAutoHyphens w:val="0"/>
        <w:spacing w:after="0" w:line="360" w:lineRule="auto"/>
        <w:rPr>
          <w:rFonts w:asciiTheme="minorHAnsi" w:hAnsiTheme="minorHAnsi" w:cstheme="minorHAnsi"/>
          <w:szCs w:val="20"/>
          <w:lang w:val="el-GR" w:eastAsia="el-GR"/>
        </w:rPr>
      </w:pPr>
      <w:r w:rsidRPr="00402D11">
        <w:rPr>
          <w:rFonts w:asciiTheme="minorHAnsi" w:hAnsiTheme="minorHAnsi" w:cstheme="minorHAnsi"/>
          <w:szCs w:val="20"/>
          <w:lang w:val="el-GR" w:eastAsia="el-GR"/>
        </w:rPr>
        <w:t>Η αναθέτουσα αρχή αξιολογεί τις παρεχόμενες πληροφορίες, σε συνεννόηση με τον προσφέροντα. Μπορεί να απορρίψει την προσφορά μόνο εάν τα παρεχόμενα στοιχεία δεν εξηγούν κατά τρόπο ικανοποιητικό το χαμηλό επίπεδο της τιμής ή του κόστους που προτείνεται, λαμβανομένων υπόψη των στοιχείων που αναφέρονται παραπάνω. Οι αναθέτουσες αρχές απορρίπτουν την προσφορά, εάν διαπιστώσουν ότι η προσφορά είναι ασυνήθιστα χαμηλή, διότι δεν συμμορφώνεται με τις ισχύουσες υποχρεώσεις της παραγράφου 2 του άρθρου 18 του Ν.4412/16.</w:t>
      </w:r>
    </w:p>
    <w:p w:rsidR="006E7EF1" w:rsidRPr="00402D11" w:rsidRDefault="006E7EF1" w:rsidP="006E7EF1">
      <w:pPr>
        <w:suppressAutoHyphens w:val="0"/>
        <w:spacing w:after="0" w:line="360" w:lineRule="auto"/>
        <w:rPr>
          <w:rFonts w:asciiTheme="minorHAnsi" w:hAnsiTheme="minorHAnsi" w:cstheme="minorHAnsi"/>
          <w:szCs w:val="20"/>
          <w:lang w:val="el-GR" w:eastAsia="el-GR"/>
        </w:rPr>
      </w:pPr>
      <w:r w:rsidRPr="00402D11">
        <w:rPr>
          <w:rFonts w:asciiTheme="minorHAnsi" w:hAnsiTheme="minorHAnsi" w:cstheme="minorHAnsi"/>
          <w:szCs w:val="20"/>
          <w:lang w:val="el-GR" w:eastAsia="el-GR"/>
        </w:rPr>
        <w:t>Εάν η αναθέτουσα αρχή διαπιστώνει ότι μια προσφορά είναι ασυνήθιστα χαμηλή λόγω χορήγησης κρατικής ενίσχυσης στον προσφέροντα, η προσφορά μπορεί να απορρίπτεται αποκλειστικά για αυτό τον λόγο, μόνο μετά από διαβούλευση με τον προσφέροντα και εφόσον αυτός δεν είναι σε θέση να αποδείξει, εντός επαρκούς προθεσμίας, την οποία ορίζει η αναθέτουσα αρχή, ότι η εν λόγω ενίσχυση είναι σύμφωνη με την εσωτερική αγορά κατά την έννοια του άρθρου 107 της ΣΛΕΕ. Σε περίπτωση που η αναθέτουσα αρχή απορρίπτει προσφορά υπό τις συνθήκες αυτές, ενημερώνει σχετικώς την Επιτροπή.</w:t>
      </w:r>
    </w:p>
    <w:p w:rsidR="006E7EF1" w:rsidRPr="00402D11" w:rsidRDefault="006E7EF1" w:rsidP="006E7EF1">
      <w:pPr>
        <w:suppressAutoHyphens w:val="0"/>
        <w:spacing w:after="0" w:line="360" w:lineRule="auto"/>
        <w:rPr>
          <w:rFonts w:asciiTheme="minorHAnsi" w:hAnsiTheme="minorHAnsi" w:cstheme="minorHAnsi"/>
          <w:szCs w:val="20"/>
          <w:lang w:val="el-GR" w:eastAsia="el-GR"/>
        </w:rPr>
      </w:pPr>
      <w:r w:rsidRPr="00402D11">
        <w:rPr>
          <w:rFonts w:asciiTheme="minorHAnsi" w:hAnsiTheme="minorHAnsi" w:cstheme="minorHAnsi"/>
          <w:szCs w:val="20"/>
          <w:lang w:val="el-GR" w:eastAsia="el-GR"/>
        </w:rPr>
        <w:t xml:space="preserve">Εφόσον ζητηθεί, η Αρχή θέτει στη διάθεση άλλων κρατών μελών, στο πλαίσιο διοικητικής συνεργασίας, κάθε πληροφορία που η Ελλάδα έχει στη διάθεση της όπως νόμους, κανονισμούς, συλλογικές συμβάσεις </w:t>
      </w:r>
      <w:r w:rsidRPr="00402D11">
        <w:rPr>
          <w:rFonts w:asciiTheme="minorHAnsi" w:hAnsiTheme="minorHAnsi" w:cstheme="minorHAnsi"/>
          <w:szCs w:val="20"/>
          <w:lang w:val="el-GR" w:eastAsia="el-GR"/>
        </w:rPr>
        <w:lastRenderedPageBreak/>
        <w:t xml:space="preserve">καθολικής ισχύος ή εθνικά τεχνικά πρότυπα— σχετικά με τα δικαιολογητικά και τα έγγραφα που προσκομίζονται σε σχέση με τις λεπτομέρειες που αναφέρονται </w:t>
      </w:r>
      <w:r w:rsidR="00142D2B" w:rsidRPr="00402D11">
        <w:rPr>
          <w:rFonts w:asciiTheme="minorHAnsi" w:hAnsiTheme="minorHAnsi" w:cstheme="minorHAnsi"/>
          <w:szCs w:val="20"/>
          <w:lang w:val="el-GR" w:eastAsia="el-GR"/>
        </w:rPr>
        <w:t>παραπάνω</w:t>
      </w:r>
      <w:r w:rsidRPr="00402D11">
        <w:rPr>
          <w:rFonts w:asciiTheme="minorHAnsi" w:hAnsiTheme="minorHAnsi" w:cstheme="minorHAnsi"/>
          <w:szCs w:val="20"/>
          <w:lang w:val="el-GR" w:eastAsia="el-GR"/>
        </w:rPr>
        <w:t>.</w:t>
      </w:r>
    </w:p>
    <w:p w:rsidR="003F244B" w:rsidRPr="00402D11" w:rsidRDefault="003F244B" w:rsidP="003F244B">
      <w:pPr>
        <w:suppressAutoHyphens w:val="0"/>
        <w:autoSpaceDE w:val="0"/>
        <w:autoSpaceDN w:val="0"/>
        <w:adjustRightInd w:val="0"/>
        <w:spacing w:after="0" w:line="360" w:lineRule="auto"/>
        <w:rPr>
          <w:rFonts w:asciiTheme="minorHAnsi" w:hAnsiTheme="minorHAnsi" w:cstheme="minorHAnsi"/>
          <w:color w:val="000000"/>
          <w:szCs w:val="20"/>
          <w:lang w:val="el-GR" w:eastAsia="el-GR"/>
        </w:rPr>
      </w:pPr>
      <w:r w:rsidRPr="00402D11">
        <w:rPr>
          <w:rFonts w:asciiTheme="minorHAnsi" w:hAnsiTheme="minorHAnsi" w:cstheme="minorHAnsi"/>
          <w:color w:val="000000"/>
          <w:szCs w:val="20"/>
          <w:lang w:val="el-GR" w:eastAsia="el-GR"/>
        </w:rPr>
        <w:t>Στην περίπτωση ισότιμων προσφορών η αναθέτουσα αρχή επιλέγει τον ανάδοχο με κλήρωση μεταξύ των</w:t>
      </w:r>
    </w:p>
    <w:p w:rsidR="003F244B" w:rsidRPr="00402D11" w:rsidRDefault="003F244B" w:rsidP="003F244B">
      <w:pPr>
        <w:suppressAutoHyphens w:val="0"/>
        <w:autoSpaceDE w:val="0"/>
        <w:autoSpaceDN w:val="0"/>
        <w:adjustRightInd w:val="0"/>
        <w:spacing w:after="0" w:line="360" w:lineRule="auto"/>
        <w:rPr>
          <w:rFonts w:asciiTheme="minorHAnsi" w:hAnsiTheme="minorHAnsi" w:cstheme="minorHAnsi"/>
          <w:color w:val="000000"/>
          <w:szCs w:val="20"/>
          <w:lang w:val="el-GR" w:eastAsia="el-GR"/>
        </w:rPr>
      </w:pPr>
      <w:r w:rsidRPr="00402D11">
        <w:rPr>
          <w:rFonts w:asciiTheme="minorHAnsi" w:hAnsiTheme="minorHAnsi" w:cstheme="minorHAnsi"/>
          <w:color w:val="000000"/>
          <w:szCs w:val="20"/>
          <w:lang w:val="el-GR" w:eastAsia="el-GR"/>
        </w:rPr>
        <w:t>οικονομικών φορέων που υπέβαλαν ισότιμες προσφορές. Η κλήρωση γίνεται ενώπιον της Επιτροπής του</w:t>
      </w:r>
    </w:p>
    <w:p w:rsidR="003F244B" w:rsidRPr="00402D11" w:rsidRDefault="003F244B" w:rsidP="003F244B">
      <w:pPr>
        <w:suppressAutoHyphens w:val="0"/>
        <w:autoSpaceDE w:val="0"/>
        <w:autoSpaceDN w:val="0"/>
        <w:adjustRightInd w:val="0"/>
        <w:spacing w:after="0" w:line="360" w:lineRule="auto"/>
        <w:rPr>
          <w:rFonts w:asciiTheme="minorHAnsi" w:hAnsiTheme="minorHAnsi" w:cstheme="minorHAnsi"/>
          <w:color w:val="000000"/>
          <w:szCs w:val="20"/>
          <w:lang w:val="el-GR" w:eastAsia="el-GR"/>
        </w:rPr>
      </w:pPr>
      <w:r w:rsidRPr="00402D11">
        <w:rPr>
          <w:rFonts w:asciiTheme="minorHAnsi" w:hAnsiTheme="minorHAnsi" w:cstheme="minorHAnsi"/>
          <w:color w:val="000000"/>
          <w:szCs w:val="20"/>
          <w:lang w:val="el-GR" w:eastAsia="el-GR"/>
        </w:rPr>
        <w:t>Διαγωνισμού και παρουσία των οικονομικών φορέων που υπέβαλαν τις ισότιμες προσφορές.</w:t>
      </w:r>
    </w:p>
    <w:p w:rsidR="002F4FCA" w:rsidRPr="00402D11" w:rsidRDefault="002F4FCA" w:rsidP="002F4FCA">
      <w:pPr>
        <w:spacing w:line="360" w:lineRule="auto"/>
        <w:rPr>
          <w:rFonts w:asciiTheme="minorHAnsi" w:hAnsiTheme="minorHAnsi" w:cstheme="minorHAnsi"/>
          <w:b/>
          <w:color w:val="003366"/>
          <w:szCs w:val="22"/>
          <w:u w:val="single"/>
          <w:lang w:val="el-GR"/>
        </w:rPr>
      </w:pPr>
      <w:r w:rsidRPr="00402D11">
        <w:rPr>
          <w:rFonts w:asciiTheme="minorHAnsi" w:hAnsiTheme="minorHAnsi" w:cstheme="minorHAnsi"/>
          <w:b/>
          <w:color w:val="003366"/>
          <w:szCs w:val="22"/>
          <w:u w:val="single"/>
          <w:lang w:val="el-GR"/>
        </w:rPr>
        <w:t>3.1.1. Συμπλήρωση  - αποσαφήνιση πληροφοριών και δικαιολογητικών</w:t>
      </w:r>
    </w:p>
    <w:p w:rsidR="002F4FCA" w:rsidRPr="00402D11" w:rsidRDefault="002F4FCA" w:rsidP="002F4FCA">
      <w:pPr>
        <w:autoSpaceDE w:val="0"/>
        <w:autoSpaceDN w:val="0"/>
        <w:adjustRightInd w:val="0"/>
        <w:spacing w:line="360" w:lineRule="auto"/>
        <w:rPr>
          <w:rFonts w:asciiTheme="minorHAnsi" w:hAnsiTheme="minorHAnsi" w:cstheme="minorHAnsi"/>
          <w:color w:val="000000"/>
          <w:szCs w:val="22"/>
          <w:lang w:val="el-GR"/>
        </w:rPr>
      </w:pPr>
      <w:r w:rsidRPr="00402D11">
        <w:rPr>
          <w:rFonts w:asciiTheme="minorHAnsi" w:hAnsiTheme="minorHAnsi" w:cstheme="minorHAnsi"/>
          <w:color w:val="000000"/>
          <w:szCs w:val="22"/>
          <w:lang w:val="el-GR"/>
        </w:rPr>
        <w:t xml:space="preserve">Η συμπλήρωση - αποσαφήνιση πληροφοριών και δικαιολογητικών γίνεται σύμφωνα με το άρθρο 102 του Ν.4412/2016 όπου ορίζεται ότι κατά τη διαδικασία αξιολόγησης των προσφορών, η αναθέτουσα αρχή μπορεί να καλεί εγγράφως τους προσφέροντες ή τους υποψηφίους να διευκρινίζουν ή να συμπληρώνουν τα έγγραφα ή δικαιολογητικά που έχουν υποβάλει, μέσα σε εύλογη προθεσμία, η οποία δεν μπορεί να είναι μικρότερη από επτά (7) ημέρες από την ημερομηνία κοινοποίησης σε αυτούς της σχετικής πρόσκλησης. Οποιαδήποτε διευκρίνιση ή συμπλήρωση που υποβάλλεται από τους προσφέροντες ή υποψηφίους, χωρίς να έχει ζητηθεί από την αναθέτουσα αρχή, δεν λαμβάνεται υπόψη. </w:t>
      </w:r>
    </w:p>
    <w:p w:rsidR="002F4FCA" w:rsidRPr="00402D11" w:rsidRDefault="002F4FCA" w:rsidP="002F4FCA">
      <w:pPr>
        <w:autoSpaceDE w:val="0"/>
        <w:autoSpaceDN w:val="0"/>
        <w:adjustRightInd w:val="0"/>
        <w:spacing w:line="360" w:lineRule="auto"/>
        <w:rPr>
          <w:rFonts w:asciiTheme="minorHAnsi" w:hAnsiTheme="minorHAnsi" w:cstheme="minorHAnsi"/>
          <w:color w:val="000000"/>
          <w:szCs w:val="22"/>
          <w:lang w:val="el-GR"/>
        </w:rPr>
      </w:pPr>
      <w:r w:rsidRPr="00402D11">
        <w:rPr>
          <w:rFonts w:asciiTheme="minorHAnsi" w:hAnsiTheme="minorHAnsi" w:cstheme="minorHAnsi"/>
          <w:color w:val="000000"/>
          <w:szCs w:val="22"/>
          <w:lang w:val="el-GR"/>
        </w:rPr>
        <w:t>Η πιο πάνω διευκρίνιση ή η συμπλήρωση αφορά μόνο 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ελαττώματα συσκευασίας και σήμανσης του φακέλου και των υποφακέλων</w:t>
      </w:r>
      <w:r w:rsidR="00461DA6">
        <w:rPr>
          <w:rFonts w:asciiTheme="minorHAnsi" w:hAnsiTheme="minorHAnsi" w:cstheme="minorHAnsi"/>
          <w:color w:val="000000"/>
          <w:szCs w:val="22"/>
          <w:lang w:val="el-GR"/>
        </w:rPr>
        <w:t xml:space="preserve"> </w:t>
      </w:r>
      <w:r w:rsidRPr="00402D11">
        <w:rPr>
          <w:rFonts w:asciiTheme="minorHAnsi" w:hAnsiTheme="minorHAnsi" w:cstheme="minorHAnsi"/>
          <w:color w:val="000000"/>
          <w:szCs w:val="22"/>
          <w:lang w:val="el-GR"/>
        </w:rPr>
        <w:t xml:space="preserve">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περιεχόμενό τους, ελλείψεις ως προς τα νομιμοποιητικά στοιχεία, πλημμελής σήμανση αντιγράφων που εκδίδονται, σύμφωνα με τις διατάξεις του άρθρου 1 του ν.4250/2014 (Α΄ 74), μεταφράσεων και λοιπών πιστοποιητικών ή βεβαιώσεων, διαφοροποίηση της δομής των εγγράφων της προσφοράς από τα υποδείγματα, υποχρεωτικά ή μη, που θεσπίζονται με νόμο, κανονιστικές πράξεις ή τα έγγραφα της σύμβασης. Η συμπλήρωση ή η διευκρίνιση, κατά το πρώτο εδάφιο, δεν επιτρέπεται να έχει ως συνέπεια μεταγενέστερη αντικατάσταση ή υποβολή εγγράφων σε συμμόρφωση με τους όρους της διακήρυξης, αλλά μόνο η διευκρίνιση ή συμπλήρωση, ακόμη και με νέα έγγραφα, εγγράφων ή δικαιολογητικών που έχουν ήδη υποβληθεί. </w:t>
      </w:r>
    </w:p>
    <w:p w:rsidR="002F4FCA" w:rsidRPr="00402D11" w:rsidRDefault="002F4FCA" w:rsidP="002F4FCA">
      <w:pPr>
        <w:autoSpaceDE w:val="0"/>
        <w:autoSpaceDN w:val="0"/>
        <w:adjustRightInd w:val="0"/>
        <w:spacing w:line="360" w:lineRule="auto"/>
        <w:rPr>
          <w:rFonts w:asciiTheme="minorHAnsi" w:hAnsiTheme="minorHAnsi" w:cstheme="minorHAnsi"/>
          <w:color w:val="000000"/>
          <w:szCs w:val="22"/>
          <w:lang w:val="el-GR"/>
        </w:rPr>
      </w:pPr>
      <w:r w:rsidRPr="00402D11">
        <w:rPr>
          <w:rFonts w:asciiTheme="minorHAnsi" w:hAnsiTheme="minorHAnsi" w:cstheme="minorHAnsi"/>
          <w:color w:val="000000"/>
          <w:szCs w:val="22"/>
          <w:lang w:val="el-GR"/>
        </w:rPr>
        <w:t>Η διευκρίνιση ή η συμπλήρωση δεν πρέπει να εισάγει διακρίσεις, άνιση μεταχείριση των οικονομικών φορέων ή να έχει ως συνέπεια ευνοϊκή μεταχείριση συγκεκριμένου οικονομικού φορέα.</w:t>
      </w:r>
    </w:p>
    <w:p w:rsidR="002F4FCA" w:rsidRPr="00402D11" w:rsidRDefault="002F4FCA" w:rsidP="002F4FCA">
      <w:pPr>
        <w:autoSpaceDE w:val="0"/>
        <w:autoSpaceDN w:val="0"/>
        <w:adjustRightInd w:val="0"/>
        <w:spacing w:line="360" w:lineRule="auto"/>
        <w:rPr>
          <w:rFonts w:asciiTheme="minorHAnsi" w:hAnsiTheme="minorHAnsi" w:cstheme="minorHAnsi"/>
          <w:color w:val="000000"/>
          <w:szCs w:val="22"/>
          <w:lang w:val="el-GR"/>
        </w:rPr>
      </w:pPr>
      <w:r w:rsidRPr="00402D11">
        <w:rPr>
          <w:rFonts w:asciiTheme="minorHAnsi" w:hAnsiTheme="minorHAnsi" w:cstheme="minorHAnsi"/>
          <w:color w:val="000000"/>
          <w:szCs w:val="22"/>
          <w:lang w:val="el-GR"/>
        </w:rPr>
        <w:t xml:space="preserve"> Η αναθέτουσα αρχή μπορεί να καλεί εγγράφως τους προσφέροντες να διευκρινίσουν, μέσα σε εύλογη προθεσμία η οποία δεν μπορεί να είναι μικρότερη από επτά (7) ημέρες από την ημερομηνία κοινοποίησης της σχετικής πρόσκλησης, το περιεχόμενο της οικονομικής προσφοράς που έχουν υποβάλει, αν περιέχει ασάφειες ή ήσσονος σημασίας ατέλειες, επουσιώδεις παραλείψεις ή πρόδηλα τυπικά ή υπολογιστικά σφάλματα που η αναθέτουσα αρχή κρίνει ότι μπορεί να θεραπευθούν. Η διευκρίνιση αυτή δεν πρέπει να </w:t>
      </w:r>
      <w:r w:rsidRPr="00402D11">
        <w:rPr>
          <w:rFonts w:asciiTheme="minorHAnsi" w:hAnsiTheme="minorHAnsi" w:cstheme="minorHAnsi"/>
          <w:color w:val="000000"/>
          <w:szCs w:val="22"/>
          <w:lang w:val="el-GR"/>
        </w:rPr>
        <w:lastRenderedPageBreak/>
        <w:t xml:space="preserve">έχει ως αποτέλεσμα την ουσιώδη αλλοίωση της προσφοράς και δεν πρέπει να προσδίδει αθέμιτο ανταγωνιστικό πλεονέκτημα στη συγκεκριμένη προσφορά σε σχέση με τις λοιπές. </w:t>
      </w:r>
    </w:p>
    <w:p w:rsidR="002F4FCA" w:rsidRPr="00402D11" w:rsidRDefault="002F4FCA" w:rsidP="002F4FCA">
      <w:pPr>
        <w:autoSpaceDE w:val="0"/>
        <w:autoSpaceDN w:val="0"/>
        <w:adjustRightInd w:val="0"/>
        <w:spacing w:line="360" w:lineRule="auto"/>
        <w:rPr>
          <w:rFonts w:asciiTheme="minorHAnsi" w:hAnsiTheme="minorHAnsi" w:cstheme="minorHAnsi"/>
          <w:color w:val="000000"/>
          <w:szCs w:val="22"/>
          <w:lang w:val="el-GR"/>
        </w:rPr>
      </w:pPr>
      <w:r w:rsidRPr="00402D11">
        <w:rPr>
          <w:rFonts w:asciiTheme="minorHAnsi" w:hAnsiTheme="minorHAnsi" w:cstheme="minorHAnsi"/>
          <w:color w:val="000000"/>
          <w:szCs w:val="22"/>
          <w:lang w:val="el-GR"/>
        </w:rPr>
        <w:t>Η παροχή της δυνατότητας διευκρινίσεων στον προσφέροντα ή υποψήφιο, σύμφωνα με τα παραπάνω, είναι υποχρεωτική για την αναθέτουσα αρχή, αν επίκειται αποκλεισμός του από τη διαδικασία, λόγω ασαφειών των δικαιολογητικών και εγγράφων της προσφοράς.</w:t>
      </w:r>
    </w:p>
    <w:p w:rsidR="002F4FCA" w:rsidRPr="00402D11" w:rsidRDefault="002F4FCA" w:rsidP="003F244B">
      <w:pPr>
        <w:suppressAutoHyphens w:val="0"/>
        <w:autoSpaceDE w:val="0"/>
        <w:autoSpaceDN w:val="0"/>
        <w:adjustRightInd w:val="0"/>
        <w:spacing w:after="0" w:line="360" w:lineRule="auto"/>
        <w:rPr>
          <w:rFonts w:asciiTheme="minorHAnsi" w:hAnsiTheme="minorHAnsi" w:cstheme="minorHAnsi"/>
          <w:color w:val="000000"/>
          <w:szCs w:val="20"/>
          <w:lang w:val="el-GR" w:eastAsia="el-GR"/>
        </w:rPr>
      </w:pPr>
    </w:p>
    <w:p w:rsidR="00A65A8F" w:rsidRPr="00402D11" w:rsidRDefault="00A65A8F" w:rsidP="00AC70EA">
      <w:pPr>
        <w:pStyle w:val="2"/>
        <w:spacing w:line="360" w:lineRule="auto"/>
        <w:rPr>
          <w:rFonts w:asciiTheme="minorHAnsi" w:hAnsiTheme="minorHAnsi" w:cstheme="minorHAnsi"/>
          <w:sz w:val="22"/>
          <w:szCs w:val="20"/>
          <w:lang w:val="el-GR"/>
        </w:rPr>
      </w:pPr>
      <w:bookmarkStart w:id="81" w:name="__RefHeading___Toc469997180"/>
      <w:bookmarkStart w:id="82" w:name="_Toc1735138"/>
      <w:bookmarkEnd w:id="81"/>
      <w:r w:rsidRPr="00402D11">
        <w:rPr>
          <w:rFonts w:asciiTheme="minorHAnsi" w:hAnsiTheme="minorHAnsi" w:cstheme="minorHAnsi"/>
          <w:sz w:val="22"/>
          <w:szCs w:val="20"/>
          <w:lang w:val="el-GR"/>
        </w:rPr>
        <w:t>3.2</w:t>
      </w:r>
      <w:r w:rsidRPr="00402D11">
        <w:rPr>
          <w:rFonts w:asciiTheme="minorHAnsi" w:hAnsiTheme="minorHAnsi" w:cstheme="minorHAnsi"/>
          <w:sz w:val="22"/>
          <w:szCs w:val="20"/>
          <w:lang w:val="el-GR"/>
        </w:rPr>
        <w:tab/>
        <w:t xml:space="preserve">Πρόσκληση υποβολής δικαιολογητικών </w:t>
      </w:r>
      <w:r w:rsidR="00105EE3" w:rsidRPr="00402D11">
        <w:rPr>
          <w:rFonts w:asciiTheme="minorHAnsi" w:hAnsiTheme="minorHAnsi" w:cstheme="minorHAnsi"/>
          <w:sz w:val="22"/>
          <w:szCs w:val="20"/>
          <w:lang w:val="el-GR"/>
        </w:rPr>
        <w:t>προσωρινού αναδόχου</w:t>
      </w:r>
      <w:r w:rsidRPr="00402D11">
        <w:rPr>
          <w:rFonts w:asciiTheme="minorHAnsi" w:hAnsiTheme="minorHAnsi" w:cstheme="minorHAnsi"/>
          <w:sz w:val="22"/>
          <w:szCs w:val="20"/>
          <w:lang w:val="el-GR"/>
        </w:rPr>
        <w:t xml:space="preserve"> - Δικαιολογητικά </w:t>
      </w:r>
      <w:r w:rsidR="00105EE3" w:rsidRPr="00402D11">
        <w:rPr>
          <w:rFonts w:asciiTheme="minorHAnsi" w:hAnsiTheme="minorHAnsi" w:cstheme="minorHAnsi"/>
          <w:sz w:val="22"/>
          <w:szCs w:val="20"/>
          <w:lang w:val="el-GR"/>
        </w:rPr>
        <w:t>προσωρινού αναδόχου</w:t>
      </w:r>
      <w:bookmarkEnd w:id="82"/>
    </w:p>
    <w:p w:rsidR="00BF1D07" w:rsidRPr="00402D11" w:rsidRDefault="00034938" w:rsidP="00034938">
      <w:pPr>
        <w:pStyle w:val="Default"/>
        <w:spacing w:line="360" w:lineRule="auto"/>
        <w:jc w:val="both"/>
        <w:rPr>
          <w:rFonts w:asciiTheme="minorHAnsi" w:eastAsia="Times New Roman" w:hAnsiTheme="minorHAnsi" w:cstheme="minorHAnsi"/>
          <w:color w:val="auto"/>
          <w:sz w:val="22"/>
          <w:szCs w:val="20"/>
          <w:lang w:eastAsia="el-GR" w:bidi="ar-SA"/>
        </w:rPr>
      </w:pPr>
      <w:r w:rsidRPr="00402D11">
        <w:rPr>
          <w:rFonts w:asciiTheme="minorHAnsi" w:hAnsiTheme="minorHAnsi" w:cstheme="minorHAnsi"/>
          <w:color w:val="auto"/>
          <w:sz w:val="22"/>
          <w:szCs w:val="20"/>
          <w:lang w:eastAsia="el-GR"/>
        </w:rPr>
        <w:t xml:space="preserve">Σύμφωνα με το άρθρο 103 του </w:t>
      </w:r>
      <w:r w:rsidR="009B54B5" w:rsidRPr="00402D11">
        <w:rPr>
          <w:rFonts w:asciiTheme="minorHAnsi" w:hAnsiTheme="minorHAnsi" w:cstheme="minorHAnsi"/>
          <w:color w:val="auto"/>
          <w:sz w:val="22"/>
          <w:szCs w:val="20"/>
          <w:lang w:eastAsia="el-GR"/>
        </w:rPr>
        <w:t>Ν</w:t>
      </w:r>
      <w:r w:rsidRPr="00402D11">
        <w:rPr>
          <w:rFonts w:asciiTheme="minorHAnsi" w:hAnsiTheme="minorHAnsi" w:cstheme="minorHAnsi"/>
          <w:color w:val="auto"/>
          <w:sz w:val="22"/>
          <w:szCs w:val="20"/>
          <w:lang w:eastAsia="el-GR"/>
        </w:rPr>
        <w:t>.4412/2016 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εντός προθεσμίας</w:t>
      </w:r>
      <w:r w:rsidR="00A3554D" w:rsidRPr="00402D11">
        <w:rPr>
          <w:rFonts w:asciiTheme="minorHAnsi" w:hAnsiTheme="minorHAnsi" w:cstheme="minorHAnsi"/>
          <w:color w:val="auto"/>
          <w:sz w:val="22"/>
          <w:szCs w:val="20"/>
          <w:lang w:eastAsia="el-GR"/>
        </w:rPr>
        <w:t>,</w:t>
      </w:r>
      <w:r w:rsidR="00461DA6">
        <w:rPr>
          <w:rFonts w:asciiTheme="minorHAnsi" w:hAnsiTheme="minorHAnsi" w:cstheme="minorHAnsi"/>
          <w:color w:val="auto"/>
          <w:sz w:val="22"/>
          <w:szCs w:val="20"/>
          <w:lang w:eastAsia="el-GR"/>
        </w:rPr>
        <w:t xml:space="preserve"> </w:t>
      </w:r>
      <w:r w:rsidR="008545D5" w:rsidRPr="00402D11">
        <w:rPr>
          <w:rFonts w:asciiTheme="minorHAnsi" w:hAnsiTheme="minorHAnsi" w:cstheme="minorHAnsi"/>
          <w:color w:val="auto"/>
          <w:sz w:val="22"/>
          <w:szCs w:val="20"/>
          <w:lang w:eastAsia="el-GR"/>
        </w:rPr>
        <w:t>δέκα</w:t>
      </w:r>
      <w:r w:rsidR="008A04E6" w:rsidRPr="00402D11">
        <w:rPr>
          <w:rFonts w:asciiTheme="minorHAnsi" w:hAnsiTheme="minorHAnsi" w:cstheme="minorHAnsi"/>
          <w:color w:val="auto"/>
          <w:sz w:val="22"/>
          <w:szCs w:val="20"/>
          <w:lang w:eastAsia="el-GR"/>
        </w:rPr>
        <w:t xml:space="preserve"> (10)</w:t>
      </w:r>
      <w:r w:rsidR="00A3554D" w:rsidRPr="00402D11">
        <w:rPr>
          <w:rFonts w:asciiTheme="minorHAnsi" w:hAnsiTheme="minorHAnsi" w:cstheme="minorHAnsi"/>
          <w:color w:val="auto"/>
          <w:sz w:val="22"/>
          <w:szCs w:val="20"/>
          <w:lang w:eastAsia="el-GR"/>
        </w:rPr>
        <w:t xml:space="preserve"> ημερών </w:t>
      </w:r>
      <w:r w:rsidR="008A04E6" w:rsidRPr="00402D11">
        <w:rPr>
          <w:rFonts w:asciiTheme="minorHAnsi" w:hAnsiTheme="minorHAnsi" w:cstheme="minorHAnsi"/>
          <w:color w:val="auto"/>
          <w:sz w:val="22"/>
          <w:szCs w:val="20"/>
          <w:lang w:eastAsia="el-GR"/>
        </w:rPr>
        <w:t xml:space="preserve"> από την κοινοποίηση της σχετικής έγγραφης ειδοποίησης σε αυτόν,</w:t>
      </w:r>
      <w:r w:rsidRPr="00402D11">
        <w:rPr>
          <w:rFonts w:asciiTheme="minorHAnsi" w:hAnsiTheme="minorHAnsi" w:cstheme="minorHAnsi"/>
          <w:color w:val="auto"/>
          <w:sz w:val="22"/>
          <w:szCs w:val="20"/>
          <w:lang w:eastAsia="el-GR"/>
        </w:rPr>
        <w:t xml:space="preserve"> τα </w:t>
      </w:r>
      <w:r w:rsidR="00C34FF2" w:rsidRPr="00402D11">
        <w:rPr>
          <w:rFonts w:asciiTheme="minorHAnsi" w:hAnsiTheme="minorHAnsi" w:cstheme="minorHAnsi"/>
          <w:color w:val="auto"/>
          <w:sz w:val="22"/>
          <w:szCs w:val="20"/>
          <w:lang w:eastAsia="el-GR"/>
        </w:rPr>
        <w:t xml:space="preserve">αποδεικτικά έγγραφα νομιμοποίησης και τα </w:t>
      </w:r>
      <w:r w:rsidRPr="00402D11">
        <w:rPr>
          <w:rFonts w:asciiTheme="minorHAnsi" w:hAnsiTheme="minorHAnsi" w:cstheme="minorHAnsi"/>
          <w:color w:val="auto"/>
          <w:sz w:val="22"/>
          <w:szCs w:val="20"/>
          <w:lang w:eastAsia="el-GR"/>
        </w:rPr>
        <w:t xml:space="preserve">πρωτότυπα ή αντίγραφα που εκδίδονται, σύμφωνα με τις διατάξεις του άρθρου 1 του </w:t>
      </w:r>
      <w:r w:rsidR="005035BA" w:rsidRPr="00402D11">
        <w:rPr>
          <w:rFonts w:asciiTheme="minorHAnsi" w:hAnsiTheme="minorHAnsi" w:cstheme="minorHAnsi"/>
          <w:color w:val="auto"/>
          <w:sz w:val="22"/>
          <w:szCs w:val="20"/>
          <w:lang w:eastAsia="el-GR"/>
        </w:rPr>
        <w:t>Ν</w:t>
      </w:r>
      <w:r w:rsidRPr="00402D11">
        <w:rPr>
          <w:rFonts w:asciiTheme="minorHAnsi" w:hAnsiTheme="minorHAnsi" w:cstheme="minorHAnsi"/>
          <w:color w:val="auto"/>
          <w:sz w:val="22"/>
          <w:szCs w:val="20"/>
          <w:lang w:eastAsia="el-GR"/>
        </w:rPr>
        <w:t xml:space="preserve">.4250/2014 (Α΄ 74) όλων </w:t>
      </w:r>
      <w:r w:rsidRPr="00402D11">
        <w:rPr>
          <w:rFonts w:asciiTheme="minorHAnsi" w:eastAsia="Times New Roman" w:hAnsiTheme="minorHAnsi" w:cstheme="minorHAnsi"/>
          <w:color w:val="auto"/>
          <w:sz w:val="22"/>
          <w:szCs w:val="20"/>
          <w:lang w:eastAsia="el-GR" w:bidi="ar-SA"/>
        </w:rPr>
        <w:t>των δικαιολογητικών</w:t>
      </w:r>
      <w:r w:rsidR="009012C6" w:rsidRPr="00402D11">
        <w:rPr>
          <w:rFonts w:asciiTheme="minorHAnsi" w:eastAsia="Times New Roman" w:hAnsiTheme="minorHAnsi" w:cstheme="minorHAnsi"/>
          <w:color w:val="auto"/>
          <w:sz w:val="22"/>
          <w:szCs w:val="20"/>
          <w:lang w:eastAsia="el-GR" w:bidi="ar-SA"/>
        </w:rPr>
        <w:t xml:space="preserve"> που περιγράφονται στην παράγραφο </w:t>
      </w:r>
      <w:r w:rsidR="00115714" w:rsidRPr="00402D11">
        <w:rPr>
          <w:rFonts w:asciiTheme="minorHAnsi" w:eastAsia="Times New Roman" w:hAnsiTheme="minorHAnsi" w:cstheme="minorHAnsi"/>
          <w:color w:val="auto"/>
          <w:sz w:val="22"/>
          <w:szCs w:val="20"/>
          <w:lang w:eastAsia="el-GR" w:bidi="ar-SA"/>
        </w:rPr>
        <w:t>2.2.9</w:t>
      </w:r>
      <w:r w:rsidR="009012C6" w:rsidRPr="00402D11">
        <w:rPr>
          <w:rFonts w:asciiTheme="minorHAnsi" w:eastAsia="Times New Roman" w:hAnsiTheme="minorHAnsi" w:cstheme="minorHAnsi"/>
          <w:color w:val="auto"/>
          <w:sz w:val="22"/>
          <w:szCs w:val="20"/>
          <w:lang w:eastAsia="el-GR" w:bidi="ar-SA"/>
        </w:rPr>
        <w:t>.2 της παρούσας διακήρυξης</w:t>
      </w:r>
      <w:r w:rsidRPr="00402D11">
        <w:rPr>
          <w:rFonts w:asciiTheme="minorHAnsi" w:eastAsia="Times New Roman" w:hAnsiTheme="minorHAnsi" w:cstheme="minorHAnsi"/>
          <w:color w:val="auto"/>
          <w:sz w:val="22"/>
          <w:szCs w:val="20"/>
          <w:lang w:eastAsia="el-GR" w:bidi="ar-SA"/>
        </w:rPr>
        <w:t xml:space="preserve"> για τη μη συνδρομή των λόγων α</w:t>
      </w:r>
      <w:r w:rsidR="00C325CB" w:rsidRPr="00402D11">
        <w:rPr>
          <w:rFonts w:asciiTheme="minorHAnsi" w:eastAsia="Times New Roman" w:hAnsiTheme="minorHAnsi" w:cstheme="minorHAnsi"/>
          <w:color w:val="auto"/>
          <w:sz w:val="22"/>
          <w:szCs w:val="20"/>
          <w:lang w:eastAsia="el-GR" w:bidi="ar-SA"/>
        </w:rPr>
        <w:t>ποκλεισμού</w:t>
      </w:r>
      <w:r w:rsidR="009012C6" w:rsidRPr="00402D11">
        <w:rPr>
          <w:rFonts w:asciiTheme="minorHAnsi" w:eastAsia="Times New Roman" w:hAnsiTheme="minorHAnsi" w:cstheme="minorHAnsi"/>
          <w:color w:val="auto"/>
          <w:sz w:val="22"/>
          <w:szCs w:val="20"/>
          <w:lang w:eastAsia="el-GR" w:bidi="ar-SA"/>
        </w:rPr>
        <w:t xml:space="preserve"> της παραγράφου 2.2.3 αυτής καθώς και για την πλήρωση των κριτηρίων</w:t>
      </w:r>
      <w:r w:rsidR="00866BDB" w:rsidRPr="00402D11">
        <w:rPr>
          <w:rFonts w:asciiTheme="minorHAnsi" w:eastAsia="Times New Roman" w:hAnsiTheme="minorHAnsi" w:cstheme="minorHAnsi"/>
          <w:color w:val="auto"/>
          <w:sz w:val="22"/>
          <w:szCs w:val="20"/>
          <w:lang w:eastAsia="el-GR" w:bidi="ar-SA"/>
        </w:rPr>
        <w:t xml:space="preserve"> ποιοτικής </w:t>
      </w:r>
      <w:r w:rsidR="009012C6" w:rsidRPr="00402D11">
        <w:rPr>
          <w:rFonts w:asciiTheme="minorHAnsi" w:eastAsia="Times New Roman" w:hAnsiTheme="minorHAnsi" w:cstheme="minorHAnsi"/>
          <w:color w:val="auto"/>
          <w:sz w:val="22"/>
          <w:szCs w:val="20"/>
          <w:lang w:eastAsia="el-GR" w:bidi="ar-SA"/>
        </w:rPr>
        <w:t xml:space="preserve"> επιλογής των παραγράφων 2.2.4-2.2.</w:t>
      </w:r>
      <w:r w:rsidR="002F4FCA" w:rsidRPr="00402D11">
        <w:rPr>
          <w:rFonts w:asciiTheme="minorHAnsi" w:eastAsia="Times New Roman" w:hAnsiTheme="minorHAnsi" w:cstheme="minorHAnsi"/>
          <w:color w:val="auto"/>
          <w:sz w:val="22"/>
          <w:szCs w:val="20"/>
          <w:lang w:eastAsia="el-GR" w:bidi="ar-SA"/>
        </w:rPr>
        <w:t>7</w:t>
      </w:r>
      <w:r w:rsidR="009012C6" w:rsidRPr="00402D11">
        <w:rPr>
          <w:rFonts w:asciiTheme="minorHAnsi" w:eastAsia="Times New Roman" w:hAnsiTheme="minorHAnsi" w:cstheme="minorHAnsi"/>
          <w:color w:val="auto"/>
          <w:sz w:val="22"/>
          <w:szCs w:val="20"/>
          <w:lang w:eastAsia="el-GR" w:bidi="ar-SA"/>
        </w:rPr>
        <w:t xml:space="preserve"> αυτής.</w:t>
      </w:r>
    </w:p>
    <w:p w:rsidR="00BF1D07" w:rsidRPr="00402D11" w:rsidRDefault="00034938" w:rsidP="00034938">
      <w:pPr>
        <w:pStyle w:val="Default"/>
        <w:spacing w:line="360" w:lineRule="auto"/>
        <w:jc w:val="both"/>
        <w:rPr>
          <w:rFonts w:asciiTheme="minorHAnsi" w:eastAsia="Times New Roman" w:hAnsiTheme="minorHAnsi" w:cstheme="minorHAnsi"/>
          <w:color w:val="auto"/>
          <w:sz w:val="22"/>
          <w:szCs w:val="20"/>
          <w:lang w:eastAsia="el-GR" w:bidi="ar-SA"/>
        </w:rPr>
      </w:pPr>
      <w:r w:rsidRPr="00402D11">
        <w:rPr>
          <w:rFonts w:asciiTheme="minorHAnsi" w:eastAsia="Times New Roman" w:hAnsiTheme="minorHAnsi" w:cstheme="minorHAnsi"/>
          <w:color w:val="auto"/>
          <w:sz w:val="22"/>
          <w:szCs w:val="20"/>
          <w:lang w:eastAsia="el-GR" w:bidi="ar-SA"/>
        </w:rPr>
        <w:t>Τα δικαιολογητικά υποβάλλονται στην αναθέτουσα αρχή σε σφραγισμένο φάκελο, ο οποίος παραδίδεται στο αρμόδιο όργανο αξιολόγησης.</w:t>
      </w:r>
    </w:p>
    <w:p w:rsidR="00866BDB" w:rsidRPr="00402D11" w:rsidRDefault="00866BDB" w:rsidP="00866BDB">
      <w:pPr>
        <w:suppressAutoHyphens w:val="0"/>
        <w:autoSpaceDE w:val="0"/>
        <w:autoSpaceDN w:val="0"/>
        <w:adjustRightInd w:val="0"/>
        <w:spacing w:after="0" w:line="360" w:lineRule="auto"/>
        <w:rPr>
          <w:rFonts w:asciiTheme="minorHAnsi" w:hAnsiTheme="minorHAnsi" w:cstheme="minorHAnsi"/>
          <w:szCs w:val="20"/>
          <w:lang w:val="el-GR" w:eastAsia="el-GR"/>
        </w:rPr>
      </w:pPr>
      <w:r w:rsidRPr="00402D11">
        <w:rPr>
          <w:rFonts w:asciiTheme="minorHAnsi" w:hAnsiTheme="minorHAnsi" w:cstheme="minorHAnsi"/>
          <w:szCs w:val="20"/>
          <w:lang w:val="el-GR" w:eastAsia="el-GR"/>
        </w:rPr>
        <w:t xml:space="preserve">Αν μετά την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ειδοποίησής του. Η αναθέτουσα αρχή μπορεί αιτιολογημένα να παρατείνει την ως άνω προθεσμία κατ’ ανώτατο όριο για δεκαπέντε (15) επιπλέον ημέρες. </w:t>
      </w:r>
    </w:p>
    <w:p w:rsidR="00866BDB" w:rsidRPr="00402D11" w:rsidRDefault="00866BDB" w:rsidP="00866BDB">
      <w:pPr>
        <w:suppressAutoHyphens w:val="0"/>
        <w:autoSpaceDE w:val="0"/>
        <w:autoSpaceDN w:val="0"/>
        <w:adjustRightInd w:val="0"/>
        <w:spacing w:after="0" w:line="360" w:lineRule="auto"/>
        <w:rPr>
          <w:rFonts w:asciiTheme="minorHAnsi" w:hAnsiTheme="minorHAnsi" w:cstheme="minorHAnsi"/>
          <w:szCs w:val="20"/>
          <w:lang w:val="el-GR" w:eastAsia="el-GR"/>
        </w:rPr>
      </w:pPr>
      <w:r w:rsidRPr="00402D11">
        <w:rPr>
          <w:rFonts w:asciiTheme="minorHAnsi" w:hAnsiTheme="minorHAnsi" w:cstheme="minorHAnsi"/>
          <w:szCs w:val="20"/>
          <w:lang w:val="el-GR" w:eastAsia="el-GR"/>
        </w:rPr>
        <w:t xml:space="preserve">Όσοι υπέβαλαν παραδεκτές προσφορές λαμβάνουν γνώση των παραπάνω δικαιολογητικών που κατατέθηκαν. </w:t>
      </w:r>
    </w:p>
    <w:p w:rsidR="008545D5" w:rsidRPr="00402D11" w:rsidRDefault="009A1F0D" w:rsidP="008545D5">
      <w:pPr>
        <w:suppressAutoHyphens w:val="0"/>
        <w:autoSpaceDE w:val="0"/>
        <w:autoSpaceDN w:val="0"/>
        <w:adjustRightInd w:val="0"/>
        <w:spacing w:after="0" w:line="360" w:lineRule="auto"/>
        <w:rPr>
          <w:rFonts w:asciiTheme="minorHAnsi" w:hAnsiTheme="minorHAnsi" w:cstheme="minorHAnsi"/>
          <w:color w:val="000000"/>
          <w:szCs w:val="20"/>
          <w:lang w:val="el-GR" w:eastAsia="el-GR"/>
        </w:rPr>
      </w:pPr>
      <w:r w:rsidRPr="00402D11">
        <w:rPr>
          <w:rFonts w:asciiTheme="minorHAnsi" w:hAnsiTheme="minorHAnsi" w:cstheme="minorHAnsi"/>
          <w:szCs w:val="20"/>
          <w:lang w:val="el-GR" w:eastAsia="el-GR"/>
        </w:rPr>
        <w:t>Απορρίπτεται η προσφορά του προσωρινού αναδόχου</w:t>
      </w:r>
      <w:r w:rsidR="008545D5" w:rsidRPr="00402D11">
        <w:rPr>
          <w:rFonts w:asciiTheme="minorHAnsi" w:hAnsiTheme="minorHAnsi" w:cstheme="minorHAnsi"/>
          <w:szCs w:val="20"/>
          <w:lang w:val="el-GR" w:eastAsia="el-GR"/>
        </w:rPr>
        <w:t>, καταπίπτει υπέρ της αναθέτουσας αρχής η</w:t>
      </w:r>
      <w:r w:rsidR="008545D5" w:rsidRPr="00402D11">
        <w:rPr>
          <w:rFonts w:asciiTheme="minorHAnsi" w:hAnsiTheme="minorHAnsi" w:cstheme="minorHAnsi"/>
          <w:color w:val="000000"/>
          <w:szCs w:val="20"/>
          <w:lang w:val="el-GR" w:eastAsia="el-GR"/>
        </w:rPr>
        <w:t xml:space="preserve"> εγγύηση</w:t>
      </w:r>
      <w:r w:rsidR="00461DA6">
        <w:rPr>
          <w:rFonts w:asciiTheme="minorHAnsi" w:hAnsiTheme="minorHAnsi" w:cstheme="minorHAnsi"/>
          <w:color w:val="000000"/>
          <w:szCs w:val="20"/>
          <w:lang w:val="el-GR" w:eastAsia="el-GR"/>
        </w:rPr>
        <w:t xml:space="preserve"> </w:t>
      </w:r>
      <w:r w:rsidR="008545D5" w:rsidRPr="00402D11">
        <w:rPr>
          <w:rFonts w:asciiTheme="minorHAnsi" w:hAnsiTheme="minorHAnsi" w:cstheme="minorHAnsi"/>
          <w:color w:val="000000"/>
          <w:szCs w:val="20"/>
          <w:lang w:val="el-GR" w:eastAsia="el-GR"/>
        </w:rPr>
        <w:t>συμμετοχής του και η κατακύρωση γίνεται στον προσφέροντα που υπέβαλε την αμέσως επόμενη πλέον</w:t>
      </w:r>
      <w:r w:rsidR="00461DA6">
        <w:rPr>
          <w:rFonts w:asciiTheme="minorHAnsi" w:hAnsiTheme="minorHAnsi" w:cstheme="minorHAnsi"/>
          <w:color w:val="000000"/>
          <w:szCs w:val="20"/>
          <w:lang w:val="el-GR" w:eastAsia="el-GR"/>
        </w:rPr>
        <w:t xml:space="preserve"> </w:t>
      </w:r>
      <w:r w:rsidR="008545D5" w:rsidRPr="00402D11">
        <w:rPr>
          <w:rFonts w:asciiTheme="minorHAnsi" w:hAnsiTheme="minorHAnsi" w:cstheme="minorHAnsi"/>
          <w:color w:val="000000"/>
          <w:szCs w:val="20"/>
          <w:lang w:val="el-GR" w:eastAsia="el-GR"/>
        </w:rPr>
        <w:t>συμφέρουσα προσφορά, τηρουμένης της ανωτέρω διαδικασίας, εάν:</w:t>
      </w:r>
    </w:p>
    <w:p w:rsidR="00866BDB" w:rsidRPr="00402D11" w:rsidRDefault="00866BDB" w:rsidP="00866BDB">
      <w:pPr>
        <w:suppressAutoHyphens w:val="0"/>
        <w:autoSpaceDE w:val="0"/>
        <w:autoSpaceDN w:val="0"/>
        <w:adjustRightInd w:val="0"/>
        <w:spacing w:after="0" w:line="360" w:lineRule="auto"/>
        <w:rPr>
          <w:rFonts w:asciiTheme="minorHAnsi" w:hAnsiTheme="minorHAnsi" w:cstheme="minorHAnsi"/>
          <w:color w:val="000000"/>
          <w:szCs w:val="20"/>
          <w:lang w:val="el-GR" w:eastAsia="el-GR"/>
        </w:rPr>
      </w:pPr>
      <w:r w:rsidRPr="00402D11">
        <w:rPr>
          <w:rFonts w:asciiTheme="minorHAnsi" w:hAnsiTheme="minorHAnsi" w:cstheme="minorHAnsi"/>
          <w:color w:val="000000"/>
          <w:szCs w:val="20"/>
          <w:lang w:val="el-GR" w:eastAsia="el-GR"/>
        </w:rPr>
        <w:t xml:space="preserve">i) κατά τον έλεγχο των παραπάνω δικαιολογητικών διαπιστωθεί ότι τα στοιχεία που δηλώθηκαν με το Τ.Ε.Υ.Δ., είναι ψευδή ή ανακριβή, ή </w:t>
      </w:r>
    </w:p>
    <w:p w:rsidR="00866BDB" w:rsidRPr="00402D11" w:rsidRDefault="00866BDB" w:rsidP="00866BDB">
      <w:pPr>
        <w:suppressAutoHyphens w:val="0"/>
        <w:autoSpaceDE w:val="0"/>
        <w:autoSpaceDN w:val="0"/>
        <w:adjustRightInd w:val="0"/>
        <w:spacing w:after="0" w:line="360" w:lineRule="auto"/>
        <w:rPr>
          <w:rFonts w:asciiTheme="minorHAnsi" w:hAnsiTheme="minorHAnsi" w:cstheme="minorHAnsi"/>
          <w:color w:val="000000"/>
          <w:szCs w:val="20"/>
          <w:lang w:val="el-GR" w:eastAsia="el-GR"/>
        </w:rPr>
      </w:pPr>
      <w:r w:rsidRPr="00402D11">
        <w:rPr>
          <w:rFonts w:asciiTheme="minorHAnsi" w:hAnsiTheme="minorHAnsi" w:cstheme="minorHAnsi"/>
          <w:color w:val="000000"/>
          <w:szCs w:val="20"/>
          <w:lang w:val="el-GR" w:eastAsia="el-GR"/>
        </w:rPr>
        <w:t xml:space="preserve">ii) δεν υποβληθούν στο προκαθορισμένο χρονικό διάστημα τα απαιτούμενα πρωτότυπα ή αντίγραφα των παραπάνω δικαιολογητικών ή </w:t>
      </w:r>
    </w:p>
    <w:p w:rsidR="00866BDB" w:rsidRPr="00402D11" w:rsidRDefault="00866BDB" w:rsidP="00866BDB">
      <w:pPr>
        <w:suppressAutoHyphens w:val="0"/>
        <w:autoSpaceDE w:val="0"/>
        <w:autoSpaceDN w:val="0"/>
        <w:adjustRightInd w:val="0"/>
        <w:spacing w:after="0" w:line="360" w:lineRule="auto"/>
        <w:rPr>
          <w:rFonts w:asciiTheme="minorHAnsi" w:hAnsiTheme="minorHAnsi" w:cstheme="minorHAnsi"/>
          <w:color w:val="000000"/>
          <w:szCs w:val="20"/>
          <w:lang w:val="el-GR" w:eastAsia="el-GR"/>
        </w:rPr>
      </w:pPr>
      <w:r w:rsidRPr="00402D11">
        <w:rPr>
          <w:rFonts w:asciiTheme="minorHAnsi" w:hAnsiTheme="minorHAnsi" w:cstheme="minorHAnsi"/>
          <w:color w:val="000000"/>
          <w:szCs w:val="20"/>
          <w:lang w:val="el-GR" w:eastAsia="el-GR"/>
        </w:rPr>
        <w:lastRenderedPageBreak/>
        <w:t>iii) από τα δικαιολογητικά που προσκομίσθηκαν νομίμως και εμπροθέσμως, δεν αποδεικνύονται οι όροι και οι προϋποθέσεις συμμετοχής σύμφωνα με τα άρθρα 2.2.</w:t>
      </w:r>
      <w:r w:rsidR="001A126B" w:rsidRPr="00402D11">
        <w:rPr>
          <w:rFonts w:asciiTheme="minorHAnsi" w:hAnsiTheme="minorHAnsi" w:cstheme="minorHAnsi"/>
          <w:color w:val="000000"/>
          <w:szCs w:val="20"/>
          <w:lang w:val="el-GR" w:eastAsia="el-GR"/>
        </w:rPr>
        <w:t>3</w:t>
      </w:r>
      <w:r w:rsidRPr="00402D11">
        <w:rPr>
          <w:rFonts w:asciiTheme="minorHAnsi" w:hAnsiTheme="minorHAnsi" w:cstheme="minorHAnsi"/>
          <w:color w:val="000000"/>
          <w:szCs w:val="20"/>
          <w:lang w:val="el-GR" w:eastAsia="el-GR"/>
        </w:rPr>
        <w:t xml:space="preserve"> (λόγοι αποκλεισμού) και 2.2.</w:t>
      </w:r>
      <w:r w:rsidR="001A126B" w:rsidRPr="00402D11">
        <w:rPr>
          <w:rFonts w:asciiTheme="minorHAnsi" w:hAnsiTheme="minorHAnsi" w:cstheme="minorHAnsi"/>
          <w:color w:val="000000"/>
          <w:szCs w:val="20"/>
          <w:lang w:val="el-GR" w:eastAsia="el-GR"/>
        </w:rPr>
        <w:t>4</w:t>
      </w:r>
      <w:r w:rsidRPr="00402D11">
        <w:rPr>
          <w:rFonts w:asciiTheme="minorHAnsi" w:hAnsiTheme="minorHAnsi" w:cstheme="minorHAnsi"/>
          <w:color w:val="000000"/>
          <w:szCs w:val="20"/>
          <w:lang w:val="el-GR" w:eastAsia="el-GR"/>
        </w:rPr>
        <w:t xml:space="preserve"> </w:t>
      </w:r>
      <w:r w:rsidRPr="00461DA6">
        <w:rPr>
          <w:rFonts w:asciiTheme="minorHAnsi" w:hAnsiTheme="minorHAnsi" w:cstheme="minorHAnsi"/>
          <w:szCs w:val="20"/>
          <w:lang w:val="el-GR" w:eastAsia="el-GR"/>
        </w:rPr>
        <w:t>έως 2.2.</w:t>
      </w:r>
      <w:r w:rsidR="00115714" w:rsidRPr="00461DA6">
        <w:rPr>
          <w:rFonts w:asciiTheme="minorHAnsi" w:hAnsiTheme="minorHAnsi" w:cstheme="minorHAnsi"/>
          <w:szCs w:val="20"/>
          <w:lang w:val="el-GR" w:eastAsia="el-GR"/>
        </w:rPr>
        <w:t>8</w:t>
      </w:r>
      <w:r w:rsidRPr="00402D11">
        <w:rPr>
          <w:rFonts w:asciiTheme="minorHAnsi" w:hAnsiTheme="minorHAnsi" w:cstheme="minorHAnsi"/>
          <w:color w:val="000000"/>
          <w:szCs w:val="20"/>
          <w:lang w:val="el-GR" w:eastAsia="el-GR"/>
        </w:rPr>
        <w:t xml:space="preserve"> (κριτήρια ποιοτικής επιλογής) της παρούσας, </w:t>
      </w:r>
    </w:p>
    <w:p w:rsidR="008545D5" w:rsidRPr="00402D11" w:rsidRDefault="008545D5" w:rsidP="008545D5">
      <w:pPr>
        <w:suppressAutoHyphens w:val="0"/>
        <w:autoSpaceDE w:val="0"/>
        <w:autoSpaceDN w:val="0"/>
        <w:adjustRightInd w:val="0"/>
        <w:spacing w:after="0" w:line="360" w:lineRule="auto"/>
        <w:rPr>
          <w:rFonts w:asciiTheme="minorHAnsi" w:hAnsiTheme="minorHAnsi" w:cstheme="minorHAnsi"/>
          <w:color w:val="000000"/>
          <w:szCs w:val="20"/>
          <w:lang w:val="el-GR" w:eastAsia="el-GR"/>
        </w:rPr>
      </w:pPr>
      <w:r w:rsidRPr="00402D11">
        <w:rPr>
          <w:rFonts w:asciiTheme="minorHAnsi" w:hAnsiTheme="minorHAnsi" w:cstheme="minorHAnsi"/>
          <w:color w:val="000000"/>
          <w:szCs w:val="20"/>
          <w:lang w:val="el-GR" w:eastAsia="el-G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w:t>
      </w:r>
      <w:r w:rsidR="00461DA6">
        <w:rPr>
          <w:rFonts w:asciiTheme="minorHAnsi" w:hAnsiTheme="minorHAnsi" w:cstheme="minorHAnsi"/>
          <w:color w:val="000000"/>
          <w:szCs w:val="20"/>
          <w:lang w:val="el-GR" w:eastAsia="el-GR"/>
        </w:rPr>
        <w:t xml:space="preserve"> </w:t>
      </w:r>
      <w:r w:rsidRPr="00402D11">
        <w:rPr>
          <w:rFonts w:asciiTheme="minorHAnsi" w:hAnsiTheme="minorHAnsi" w:cstheme="minorHAnsi"/>
          <w:color w:val="000000"/>
          <w:szCs w:val="20"/>
          <w:lang w:val="el-GR" w:eastAsia="el-GR"/>
        </w:rPr>
        <w:t>καταπίπτει υπέρ της αναθέτουσας αρχής η εγγύηση συμμετοχής του</w:t>
      </w:r>
      <w:r w:rsidR="00115714" w:rsidRPr="00402D11">
        <w:rPr>
          <w:rFonts w:asciiTheme="minorHAnsi" w:hAnsiTheme="minorHAnsi" w:cstheme="minorHAnsi"/>
          <w:color w:val="000000"/>
          <w:szCs w:val="20"/>
          <w:lang w:val="el-GR" w:eastAsia="el-GR"/>
        </w:rPr>
        <w:t>.</w:t>
      </w:r>
    </w:p>
    <w:p w:rsidR="00866BDB" w:rsidRPr="00402D11" w:rsidRDefault="00866BDB" w:rsidP="00866BDB">
      <w:pPr>
        <w:suppressAutoHyphens w:val="0"/>
        <w:autoSpaceDE w:val="0"/>
        <w:autoSpaceDN w:val="0"/>
        <w:adjustRightInd w:val="0"/>
        <w:spacing w:after="0" w:line="360" w:lineRule="auto"/>
        <w:rPr>
          <w:rFonts w:asciiTheme="minorHAnsi" w:hAnsiTheme="minorHAnsi" w:cstheme="minorHAnsi"/>
          <w:color w:val="000000"/>
          <w:szCs w:val="20"/>
          <w:lang w:val="el-GR" w:eastAsia="el-GR"/>
        </w:rPr>
      </w:pPr>
      <w:r w:rsidRPr="00402D11">
        <w:rPr>
          <w:rFonts w:asciiTheme="minorHAnsi" w:hAnsiTheme="minorHAnsi" w:cstheme="minorHAnsi"/>
          <w:color w:val="000000"/>
          <w:szCs w:val="20"/>
          <w:lang w:val="el-GR" w:eastAsia="el-GR"/>
        </w:rPr>
        <w:t xml:space="preserve">Αν κανένας από τους προσφέροντες δεν υποβάλλει αληθή ή ακριβή δήλωση </w:t>
      </w:r>
      <w:r w:rsidRPr="00402D11">
        <w:rPr>
          <w:rFonts w:asciiTheme="minorHAnsi" w:hAnsiTheme="minorHAnsi" w:cstheme="minorHAnsi"/>
          <w:b/>
          <w:bCs/>
          <w:color w:val="000000"/>
          <w:szCs w:val="20"/>
          <w:lang w:val="el-GR" w:eastAsia="el-GR"/>
        </w:rPr>
        <w:t xml:space="preserve">ή </w:t>
      </w:r>
      <w:r w:rsidRPr="00402D11">
        <w:rPr>
          <w:rFonts w:asciiTheme="minorHAnsi" w:hAnsiTheme="minorHAnsi" w:cstheme="minorHAnsi"/>
          <w:color w:val="000000"/>
          <w:szCs w:val="20"/>
          <w:lang w:val="el-GR" w:eastAsia="el-GR"/>
        </w:rPr>
        <w:t xml:space="preserve">δεν προσκομίσει ένα ή περισσότερα από τα απαιτούμενα </w:t>
      </w:r>
      <w:r w:rsidRPr="00402D11">
        <w:rPr>
          <w:rFonts w:asciiTheme="minorHAnsi" w:hAnsiTheme="minorHAnsi" w:cstheme="minorHAnsi"/>
          <w:szCs w:val="20"/>
          <w:lang w:val="el-GR" w:eastAsia="el-GR"/>
        </w:rPr>
        <w:t xml:space="preserve">δικαιολογητικά </w:t>
      </w:r>
      <w:r w:rsidRPr="00402D11">
        <w:rPr>
          <w:rFonts w:asciiTheme="minorHAnsi" w:hAnsiTheme="minorHAnsi" w:cstheme="minorHAnsi"/>
          <w:b/>
          <w:bCs/>
          <w:szCs w:val="20"/>
          <w:lang w:val="el-GR" w:eastAsia="el-GR"/>
        </w:rPr>
        <w:t xml:space="preserve">ή </w:t>
      </w:r>
      <w:r w:rsidRPr="00402D11">
        <w:rPr>
          <w:rFonts w:asciiTheme="minorHAnsi" w:hAnsiTheme="minorHAnsi" w:cstheme="minorHAnsi"/>
          <w:szCs w:val="20"/>
          <w:lang w:val="el-GR" w:eastAsia="el-GR"/>
        </w:rPr>
        <w:t>δεν αποδείξει ότι πληροί τα κριτήρια ποιοτικής επιλογής σύμφωνα με τις παραγράφους 2.2.</w:t>
      </w:r>
      <w:r w:rsidR="001A126B" w:rsidRPr="00402D11">
        <w:rPr>
          <w:rFonts w:asciiTheme="minorHAnsi" w:hAnsiTheme="minorHAnsi" w:cstheme="minorHAnsi"/>
          <w:szCs w:val="20"/>
          <w:lang w:val="el-GR" w:eastAsia="el-GR"/>
        </w:rPr>
        <w:t>4</w:t>
      </w:r>
      <w:r w:rsidRPr="00402D11">
        <w:rPr>
          <w:rFonts w:asciiTheme="minorHAnsi" w:hAnsiTheme="minorHAnsi" w:cstheme="minorHAnsi"/>
          <w:szCs w:val="20"/>
          <w:lang w:val="el-GR" w:eastAsia="el-GR"/>
        </w:rPr>
        <w:t xml:space="preserve"> -2.2.</w:t>
      </w:r>
      <w:r w:rsidR="00115714" w:rsidRPr="00402D11">
        <w:rPr>
          <w:rFonts w:asciiTheme="minorHAnsi" w:hAnsiTheme="minorHAnsi" w:cstheme="minorHAnsi"/>
          <w:szCs w:val="20"/>
          <w:lang w:val="el-GR" w:eastAsia="el-GR"/>
        </w:rPr>
        <w:t>8</w:t>
      </w:r>
      <w:r w:rsidRPr="00402D11">
        <w:rPr>
          <w:rFonts w:asciiTheme="minorHAnsi" w:hAnsiTheme="minorHAnsi" w:cstheme="minorHAnsi"/>
          <w:szCs w:val="20"/>
          <w:lang w:val="el-GR" w:eastAsia="el-GR"/>
        </w:rPr>
        <w:t xml:space="preserve"> της</w:t>
      </w:r>
      <w:r w:rsidRPr="00402D11">
        <w:rPr>
          <w:rFonts w:asciiTheme="minorHAnsi" w:hAnsiTheme="minorHAnsi" w:cstheme="minorHAnsi"/>
          <w:color w:val="000000"/>
          <w:szCs w:val="20"/>
          <w:lang w:val="el-GR" w:eastAsia="el-GR"/>
        </w:rPr>
        <w:t xml:space="preserve"> παρούσας διακήρυξης, η διαδικασία ματαιώνεται. </w:t>
      </w:r>
    </w:p>
    <w:p w:rsidR="00866BDB" w:rsidRPr="00402D11" w:rsidRDefault="00866BDB" w:rsidP="00866BDB">
      <w:pPr>
        <w:suppressAutoHyphens w:val="0"/>
        <w:autoSpaceDE w:val="0"/>
        <w:autoSpaceDN w:val="0"/>
        <w:adjustRightInd w:val="0"/>
        <w:spacing w:after="0" w:line="360" w:lineRule="auto"/>
        <w:rPr>
          <w:rFonts w:asciiTheme="minorHAnsi" w:hAnsiTheme="minorHAnsi" w:cstheme="minorHAnsi"/>
          <w:szCs w:val="20"/>
          <w:lang w:val="el-GR" w:eastAsia="el-GR"/>
        </w:rPr>
      </w:pPr>
      <w:r w:rsidRPr="00402D11">
        <w:rPr>
          <w:rFonts w:asciiTheme="minorHAnsi" w:hAnsiTheme="minorHAnsi" w:cstheme="minorHAnsi"/>
          <w:szCs w:val="20"/>
          <w:lang w:val="el-GR" w:eastAsia="el-GR"/>
        </w:rPr>
        <w:t xml:space="preserve">Η διαδικασία ελέγχου των παραπάνω δικαιολογητικών ολοκληρώνεται με τη σύνταξη πρακτικού από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p>
    <w:p w:rsidR="00866BDB" w:rsidRPr="00402D11" w:rsidRDefault="00866BDB" w:rsidP="00866BDB">
      <w:pPr>
        <w:suppressAutoHyphens w:val="0"/>
        <w:autoSpaceDE w:val="0"/>
        <w:autoSpaceDN w:val="0"/>
        <w:adjustRightInd w:val="0"/>
        <w:spacing w:after="0" w:line="360" w:lineRule="auto"/>
        <w:rPr>
          <w:rFonts w:asciiTheme="minorHAnsi" w:hAnsiTheme="minorHAnsi" w:cstheme="minorHAnsi"/>
          <w:color w:val="000000"/>
          <w:szCs w:val="20"/>
          <w:lang w:val="el-GR" w:eastAsia="el-GR"/>
        </w:rPr>
      </w:pPr>
      <w:r w:rsidRPr="00402D11">
        <w:rPr>
          <w:rFonts w:asciiTheme="minorHAnsi" w:hAnsiTheme="minorHAnsi" w:cstheme="minorHAnsi"/>
          <w:szCs w:val="20"/>
          <w:lang w:val="el-GR" w:eastAsia="el-GR"/>
        </w:rPr>
        <w:t>Τα αποτελέσματα του ελέγχου των παραπάνω δικαιολογητικών και της εισήγησης της Επιτροπής</w:t>
      </w:r>
      <w:r w:rsidRPr="00402D11">
        <w:rPr>
          <w:rFonts w:asciiTheme="minorHAnsi" w:hAnsiTheme="minorHAnsi" w:cstheme="minorHAnsi"/>
          <w:color w:val="000000"/>
          <w:szCs w:val="20"/>
          <w:lang w:val="el-GR" w:eastAsia="el-GR"/>
        </w:rPr>
        <w:t xml:space="preserve"> επικυρώνονται με την απόφαση κατακύρωσης.</w:t>
      </w:r>
    </w:p>
    <w:p w:rsidR="00A65A8F" w:rsidRPr="00402D11" w:rsidRDefault="00A65A8F" w:rsidP="00AC70EA">
      <w:pPr>
        <w:pStyle w:val="2"/>
        <w:spacing w:line="360" w:lineRule="auto"/>
        <w:rPr>
          <w:rFonts w:asciiTheme="minorHAnsi" w:hAnsiTheme="minorHAnsi" w:cstheme="minorHAnsi"/>
          <w:i/>
          <w:color w:val="5B9BD5"/>
          <w:sz w:val="22"/>
          <w:szCs w:val="20"/>
          <w:lang w:val="el-GR" w:eastAsia="el-GR"/>
        </w:rPr>
      </w:pPr>
      <w:bookmarkStart w:id="83" w:name="__RefHeading___Toc469997181"/>
      <w:bookmarkStart w:id="84" w:name="_Toc1735139"/>
      <w:r w:rsidRPr="00402D11">
        <w:rPr>
          <w:rFonts w:asciiTheme="minorHAnsi" w:hAnsiTheme="minorHAnsi" w:cstheme="minorHAnsi"/>
          <w:sz w:val="22"/>
          <w:szCs w:val="20"/>
          <w:lang w:val="el-GR"/>
        </w:rPr>
        <w:t>3.3</w:t>
      </w:r>
      <w:r w:rsidRPr="00402D11">
        <w:rPr>
          <w:rFonts w:asciiTheme="minorHAnsi" w:hAnsiTheme="minorHAnsi" w:cstheme="minorHAnsi"/>
          <w:sz w:val="22"/>
          <w:szCs w:val="20"/>
          <w:lang w:val="el-GR"/>
        </w:rPr>
        <w:tab/>
        <w:t>Κατακύρωση - σύναψη σύμβασης</w:t>
      </w:r>
      <w:bookmarkEnd w:id="83"/>
      <w:bookmarkEnd w:id="84"/>
    </w:p>
    <w:p w:rsidR="00B814F1" w:rsidRPr="00402D11" w:rsidRDefault="00A65A8F" w:rsidP="00B814F1">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Η αναθέτουσα αρχή κοινοποιεί</w:t>
      </w:r>
      <w:r w:rsidR="00256EAB" w:rsidRPr="00402D11">
        <w:rPr>
          <w:rFonts w:asciiTheme="minorHAnsi" w:hAnsiTheme="minorHAnsi" w:cstheme="minorHAnsi"/>
          <w:szCs w:val="20"/>
          <w:lang w:val="el-GR"/>
        </w:rPr>
        <w:t xml:space="preserve"> επί αποδείξει με κάθε πρόσφορό τρόπο, όπως τηλεομοιοτυπία, ηλεκτρονικό ταχυδρομείο κλπ, </w:t>
      </w:r>
      <w:r w:rsidRPr="00402D11">
        <w:rPr>
          <w:rFonts w:asciiTheme="minorHAnsi" w:hAnsiTheme="minorHAnsi" w:cstheme="minorHAnsi"/>
          <w:szCs w:val="20"/>
          <w:lang w:val="el-GR"/>
        </w:rPr>
        <w:t>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w:t>
      </w:r>
      <w:r w:rsidR="00001577" w:rsidRPr="00402D11">
        <w:rPr>
          <w:rFonts w:asciiTheme="minorHAnsi" w:hAnsiTheme="minorHAnsi" w:cstheme="minorHAnsi"/>
          <w:szCs w:val="20"/>
          <w:lang w:val="el-GR"/>
        </w:rPr>
        <w:t>ά</w:t>
      </w:r>
      <w:r w:rsidRPr="00402D11">
        <w:rPr>
          <w:rFonts w:asciiTheme="minorHAnsi" w:hAnsiTheme="minorHAnsi" w:cstheme="minorHAnsi"/>
          <w:szCs w:val="20"/>
          <w:lang w:val="el-GR"/>
        </w:rPr>
        <w:t>, εκτός από τον προσωρινό ανάδοχο</w:t>
      </w:r>
      <w:r w:rsidR="00256EAB" w:rsidRPr="00402D11">
        <w:rPr>
          <w:rFonts w:asciiTheme="minorHAnsi" w:hAnsiTheme="minorHAnsi" w:cstheme="minorHAnsi"/>
          <w:szCs w:val="20"/>
          <w:lang w:val="el-GR"/>
        </w:rPr>
        <w:t>, σύμφωνα με το άρθρο 100 του Ν. 4412/2016.</w:t>
      </w:r>
    </w:p>
    <w:p w:rsidR="0013268D" w:rsidRPr="00402D11" w:rsidRDefault="0013268D" w:rsidP="00B814F1">
      <w:pPr>
        <w:spacing w:line="360" w:lineRule="auto"/>
        <w:rPr>
          <w:rFonts w:asciiTheme="minorHAnsi" w:hAnsiTheme="minorHAnsi" w:cstheme="minorHAnsi"/>
          <w:szCs w:val="20"/>
          <w:lang w:val="el-GR"/>
        </w:rPr>
      </w:pPr>
      <w:r w:rsidRPr="00402D11">
        <w:rPr>
          <w:rFonts w:asciiTheme="minorHAnsi" w:hAnsiTheme="minorHAnsi" w:cstheme="minorHAnsi"/>
          <w:lang w:val="el-GR"/>
        </w:rPr>
        <w:t>Η εν λόγω απόφαση αναφέρει την προθεσμία για την αναστολή της σύναψης της σύμβασης σύμφωνα με την επόμενη παράγραφο 3.4</w:t>
      </w:r>
    </w:p>
    <w:p w:rsidR="0013268D" w:rsidRPr="00402D11" w:rsidRDefault="00B814F1" w:rsidP="00B814F1">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 xml:space="preserve">Τα έννομα αποτελέσματα της απόφασης κατακύρωσης και ιδίως η σύναψη της σύμβασης επέρχονται εφόσον συντρέξουν σωρευτικά τα κάτωθι : </w:t>
      </w:r>
    </w:p>
    <w:p w:rsidR="0013268D" w:rsidRPr="00402D11" w:rsidRDefault="0013268D" w:rsidP="0013268D">
      <w:pPr>
        <w:rPr>
          <w:rFonts w:asciiTheme="minorHAnsi" w:hAnsiTheme="minorHAnsi" w:cstheme="minorHAnsi"/>
          <w:color w:val="FF0000"/>
          <w:lang w:val="el-GR"/>
        </w:rPr>
      </w:pPr>
      <w:r w:rsidRPr="00402D11">
        <w:rPr>
          <w:rFonts w:asciiTheme="minorHAnsi" w:hAnsiTheme="minorHAnsi" w:cstheme="minorHAnsi"/>
          <w:lang w:val="el-GR"/>
        </w:rPr>
        <w:t>α) άπρακτη πάροδος των προθεσμιών άσκησης των προβλεπόμενων στην παράγραφο 3.4. της παρούσας βοηθημάτων και μέσων</w:t>
      </w:r>
      <w:r w:rsidR="00CF4A4E" w:rsidRPr="00402D11">
        <w:rPr>
          <w:rFonts w:asciiTheme="minorHAnsi" w:hAnsiTheme="minorHAnsi" w:cstheme="minorHAnsi"/>
          <w:lang w:val="el-GR"/>
        </w:rPr>
        <w:t>.</w:t>
      </w:r>
    </w:p>
    <w:p w:rsidR="00B814F1" w:rsidRPr="00402D11" w:rsidRDefault="0013268D" w:rsidP="00B814F1">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β)</w:t>
      </w:r>
      <w:r w:rsidR="00B814F1" w:rsidRPr="00402D11">
        <w:rPr>
          <w:rFonts w:asciiTheme="minorHAnsi" w:hAnsiTheme="minorHAnsi" w:cstheme="minorHAnsi"/>
          <w:szCs w:val="20"/>
          <w:lang w:val="el-GR"/>
        </w:rPr>
        <w:t>κοινοποίηση της απόφασης κατακύρωσης στον προσωρινό ανάδοχο, εφόσον αυτός υποβάλει επικαιροποιημένα τα δικαιολογητικά της π</w:t>
      </w:r>
      <w:r w:rsidRPr="00402D11">
        <w:rPr>
          <w:rFonts w:asciiTheme="minorHAnsi" w:hAnsiTheme="minorHAnsi" w:cstheme="minorHAnsi"/>
          <w:szCs w:val="20"/>
          <w:lang w:val="el-GR"/>
        </w:rPr>
        <w:t>αραγράφου 2.2.9</w:t>
      </w:r>
      <w:r w:rsidR="00B814F1" w:rsidRPr="00402D11">
        <w:rPr>
          <w:rFonts w:asciiTheme="minorHAnsi" w:hAnsiTheme="minorHAnsi" w:cstheme="minorHAnsi"/>
          <w:szCs w:val="20"/>
          <w:lang w:val="el-GR"/>
        </w:rPr>
        <w:t>.2.</w:t>
      </w:r>
    </w:p>
    <w:p w:rsidR="00B814F1" w:rsidRPr="00402D11" w:rsidRDefault="00B814F1" w:rsidP="00B814F1">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Η αναθέτουσα αρχή προσκαλεί τον ανάδοχο να προσέλθει για υπογραφή του συμφωνητικού</w:t>
      </w:r>
      <w:r w:rsidR="00461DA6">
        <w:rPr>
          <w:rFonts w:asciiTheme="minorHAnsi" w:hAnsiTheme="minorHAnsi" w:cstheme="minorHAnsi"/>
          <w:szCs w:val="20"/>
          <w:lang w:val="el-GR"/>
        </w:rPr>
        <w:t xml:space="preserve"> </w:t>
      </w:r>
      <w:r w:rsidR="0089148E" w:rsidRPr="00402D11">
        <w:rPr>
          <w:rFonts w:asciiTheme="minorHAnsi" w:hAnsiTheme="minorHAnsi" w:cstheme="minorHAnsi"/>
          <w:szCs w:val="20"/>
          <w:lang w:val="el-GR"/>
        </w:rPr>
        <w:t xml:space="preserve">θέτοντάς </w:t>
      </w:r>
      <w:r w:rsidR="00461DA6">
        <w:rPr>
          <w:rFonts w:asciiTheme="minorHAnsi" w:hAnsiTheme="minorHAnsi" w:cstheme="minorHAnsi"/>
          <w:szCs w:val="20"/>
          <w:lang w:val="el-GR"/>
        </w:rPr>
        <w:t xml:space="preserve"> </w:t>
      </w:r>
      <w:r w:rsidR="0089148E" w:rsidRPr="00402D11">
        <w:rPr>
          <w:rFonts w:asciiTheme="minorHAnsi" w:hAnsiTheme="minorHAnsi" w:cstheme="minorHAnsi"/>
          <w:szCs w:val="20"/>
          <w:lang w:val="el-GR"/>
        </w:rPr>
        <w:t xml:space="preserve">του προθεσμία που δεν μπορεί να υπερβαίνει τις είκοσι (20) ημέρες </w:t>
      </w:r>
      <w:r w:rsidRPr="00402D11">
        <w:rPr>
          <w:rFonts w:asciiTheme="minorHAnsi" w:hAnsiTheme="minorHAnsi" w:cstheme="minorHAnsi"/>
          <w:szCs w:val="20"/>
          <w:lang w:val="el-GR"/>
        </w:rPr>
        <w:t xml:space="preserve">από την κοινοποίηση της σχετικής ειδικής πρόσκλησης. Το συμφωνητικό έχει αποδεικτικό χαρακτήρα. </w:t>
      </w:r>
    </w:p>
    <w:p w:rsidR="001E42B7" w:rsidRPr="00402D11" w:rsidRDefault="001E42B7" w:rsidP="00860E7C">
      <w:pPr>
        <w:spacing w:line="360" w:lineRule="auto"/>
        <w:rPr>
          <w:rFonts w:asciiTheme="minorHAnsi" w:hAnsiTheme="minorHAnsi" w:cstheme="minorHAnsi"/>
          <w:szCs w:val="20"/>
          <w:lang w:val="el-GR"/>
        </w:rPr>
      </w:pPr>
      <w:bookmarkStart w:id="85" w:name="__RefHeading___Toc469997182"/>
      <w:bookmarkStart w:id="86" w:name="__RefHeading___Toc469997183"/>
      <w:bookmarkEnd w:id="85"/>
      <w:bookmarkEnd w:id="86"/>
      <w:r w:rsidRPr="00402D11">
        <w:rPr>
          <w:rFonts w:asciiTheme="minorHAnsi" w:hAnsiTheme="minorHAnsi" w:cstheme="minorHAnsi"/>
          <w:szCs w:val="20"/>
          <w:lang w:val="el-GR"/>
        </w:rPr>
        <w:lastRenderedPageBreak/>
        <w:t>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w:t>
      </w:r>
      <w:r w:rsidR="00461DA6">
        <w:rPr>
          <w:rFonts w:asciiTheme="minorHAnsi" w:hAnsiTheme="minorHAnsi" w:cstheme="minorHAnsi"/>
          <w:szCs w:val="20"/>
          <w:lang w:val="el-GR"/>
        </w:rPr>
        <w:t xml:space="preserve"> </w:t>
      </w:r>
      <w:r w:rsidRPr="00402D11">
        <w:rPr>
          <w:rFonts w:asciiTheme="minorHAnsi" w:hAnsiTheme="minorHAnsi" w:cstheme="minorHAnsi"/>
          <w:szCs w:val="20"/>
          <w:lang w:val="el-GR"/>
        </w:rPr>
        <w:t>αμέσως επόμενη πλέον συμφέρουσα προσφορά.</w:t>
      </w:r>
    </w:p>
    <w:p w:rsidR="00A65A8F" w:rsidRPr="00402D11" w:rsidRDefault="00A65A8F" w:rsidP="001E42B7">
      <w:pPr>
        <w:pStyle w:val="2"/>
        <w:spacing w:line="360" w:lineRule="auto"/>
        <w:rPr>
          <w:rFonts w:asciiTheme="minorHAnsi" w:hAnsiTheme="minorHAnsi" w:cstheme="minorHAnsi"/>
          <w:sz w:val="22"/>
          <w:szCs w:val="20"/>
          <w:lang w:val="el-GR"/>
        </w:rPr>
      </w:pPr>
      <w:bookmarkStart w:id="87" w:name="_Toc1735140"/>
      <w:r w:rsidRPr="00402D11">
        <w:rPr>
          <w:rFonts w:asciiTheme="minorHAnsi" w:hAnsiTheme="minorHAnsi" w:cstheme="minorHAnsi"/>
          <w:sz w:val="22"/>
          <w:szCs w:val="20"/>
          <w:lang w:val="el-GR"/>
        </w:rPr>
        <w:t>3.4Ενστάσεις</w:t>
      </w:r>
      <w:bookmarkEnd w:id="87"/>
    </w:p>
    <w:p w:rsidR="00866BDB" w:rsidRPr="00402D11" w:rsidRDefault="00866BDB" w:rsidP="00866BDB">
      <w:pPr>
        <w:suppressAutoHyphens w:val="0"/>
        <w:autoSpaceDE w:val="0"/>
        <w:autoSpaceDN w:val="0"/>
        <w:adjustRightInd w:val="0"/>
        <w:spacing w:after="0" w:line="360" w:lineRule="auto"/>
        <w:rPr>
          <w:rFonts w:asciiTheme="minorHAnsi" w:hAnsiTheme="minorHAnsi" w:cstheme="minorHAnsi"/>
          <w:szCs w:val="20"/>
          <w:lang w:val="el-GR" w:eastAsia="el-GR"/>
        </w:rPr>
      </w:pPr>
      <w:r w:rsidRPr="00402D11">
        <w:rPr>
          <w:rFonts w:asciiTheme="minorHAnsi" w:hAnsiTheme="minorHAnsi" w:cstheme="minorHAnsi"/>
          <w:szCs w:val="20"/>
          <w:lang w:val="el-GR" w:eastAsia="el-GR"/>
        </w:rPr>
        <w:t>Οι Προσφέροντες, σύμφωνα με το άρθρο 127 του Ν.4412/16, δικαιούνται να υποβάλουν ένσταση κατά πράξης της αναθέτουσας αρχής</w:t>
      </w:r>
      <w:r w:rsidR="00411AA1" w:rsidRPr="00402D11">
        <w:rPr>
          <w:rFonts w:asciiTheme="minorHAnsi" w:hAnsiTheme="minorHAnsi" w:cstheme="minorHAnsi"/>
          <w:szCs w:val="20"/>
          <w:lang w:val="el-GR" w:eastAsia="el-GR"/>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w:t>
      </w:r>
      <w:r w:rsidR="00411AA1" w:rsidRPr="00402D11">
        <w:rPr>
          <w:rFonts w:asciiTheme="minorHAnsi" w:hAnsiTheme="minorHAnsi" w:cstheme="minorHAnsi"/>
          <w:sz w:val="20"/>
          <w:szCs w:val="20"/>
          <w:lang w:val="el-GR"/>
        </w:rPr>
        <w:t xml:space="preserve"> των προσφορών.</w:t>
      </w:r>
    </w:p>
    <w:p w:rsidR="00B9200E" w:rsidRPr="00402D11" w:rsidRDefault="00B015FF" w:rsidP="00866BDB">
      <w:pPr>
        <w:suppressAutoHyphens w:val="0"/>
        <w:autoSpaceDE w:val="0"/>
        <w:autoSpaceDN w:val="0"/>
        <w:adjustRightInd w:val="0"/>
        <w:spacing w:after="0" w:line="360" w:lineRule="auto"/>
        <w:rPr>
          <w:rFonts w:asciiTheme="minorHAnsi" w:hAnsiTheme="minorHAnsi" w:cstheme="minorHAnsi"/>
          <w:szCs w:val="20"/>
          <w:lang w:val="el-GR" w:eastAsia="el-GR"/>
        </w:rPr>
      </w:pPr>
      <w:r w:rsidRPr="00402D11">
        <w:rPr>
          <w:rFonts w:asciiTheme="minorHAnsi" w:hAnsiTheme="minorHAnsi" w:cstheme="minorHAnsi"/>
          <w:szCs w:val="20"/>
          <w:lang w:val="el-GR" w:eastAsia="el-GR"/>
        </w:rPr>
        <w:t>Η ένσταση υποβάλλεται ενώπιον της αναθέτουσας αρχής. H αναθέτουσα αρχή αποφασίζει αιτιολογημένα, κατόπιν γνωμοδότησης της αρμόδιας Επιτροπής αξιολόγησης ενστάσεων, σύμφωνα με τα οριζόμενα και στο άρθρο 221 του ν. 4412/2016, εντός προθεσμίας δέκα (10) ημερών</w:t>
      </w:r>
      <w:r w:rsidR="00411AA1" w:rsidRPr="00402D11">
        <w:rPr>
          <w:rFonts w:asciiTheme="minorHAnsi" w:hAnsiTheme="minorHAnsi" w:cstheme="minorHAnsi"/>
          <w:szCs w:val="20"/>
          <w:lang w:val="el-GR" w:eastAsia="el-GR"/>
        </w:rPr>
        <w:t xml:space="preserve"> από την κοινοποίηση της ένστασης. Στην περίπτωση της ένστασης κατά της διακήρυξης ή της πρόσκλησης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w:t>
      </w:r>
      <w:r w:rsidR="006F780F" w:rsidRPr="00402D11">
        <w:rPr>
          <w:rFonts w:asciiTheme="minorHAnsi" w:hAnsiTheme="minorHAnsi" w:cstheme="minorHAnsi"/>
          <w:szCs w:val="20"/>
          <w:lang w:val="el-GR" w:eastAsia="el-GR"/>
        </w:rPr>
        <w:t xml:space="preserve">εται η απόρριψη της ένστασης. </w:t>
      </w:r>
    </w:p>
    <w:p w:rsidR="00411AA1" w:rsidRPr="00402D11" w:rsidRDefault="006F780F" w:rsidP="00866BDB">
      <w:pPr>
        <w:suppressAutoHyphens w:val="0"/>
        <w:autoSpaceDE w:val="0"/>
        <w:autoSpaceDN w:val="0"/>
        <w:adjustRightInd w:val="0"/>
        <w:spacing w:after="0" w:line="360" w:lineRule="auto"/>
        <w:rPr>
          <w:rFonts w:asciiTheme="minorHAnsi" w:hAnsiTheme="minorHAnsi" w:cstheme="minorHAnsi"/>
          <w:szCs w:val="20"/>
          <w:lang w:val="el-GR" w:eastAsia="el-GR"/>
        </w:rPr>
      </w:pPr>
      <w:r w:rsidRPr="00402D11">
        <w:rPr>
          <w:rFonts w:asciiTheme="minorHAnsi" w:hAnsiTheme="minorHAnsi" w:cstheme="minorHAnsi"/>
          <w:szCs w:val="20"/>
          <w:lang w:val="el-GR" w:eastAsia="el-GR"/>
        </w:rPr>
        <w:t>Γ</w:t>
      </w:r>
      <w:r w:rsidR="00411AA1" w:rsidRPr="00402D11">
        <w:rPr>
          <w:rFonts w:asciiTheme="minorHAnsi" w:hAnsiTheme="minorHAnsi" w:cstheme="minorHAnsi"/>
          <w:szCs w:val="20"/>
          <w:lang w:val="el-GR" w:eastAsia="el-GR"/>
        </w:rPr>
        <w:t>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rsidR="004A5B60" w:rsidRPr="00402D11" w:rsidRDefault="004A5B60" w:rsidP="004A5B60">
      <w:pPr>
        <w:suppressAutoHyphens w:val="0"/>
        <w:autoSpaceDE w:val="0"/>
        <w:autoSpaceDN w:val="0"/>
        <w:adjustRightInd w:val="0"/>
        <w:spacing w:after="0" w:line="360" w:lineRule="auto"/>
        <w:rPr>
          <w:rFonts w:asciiTheme="minorHAnsi" w:hAnsiTheme="minorHAnsi" w:cstheme="minorHAnsi"/>
          <w:szCs w:val="20"/>
          <w:lang w:val="el-GR" w:eastAsia="el-GR"/>
        </w:rPr>
      </w:pPr>
      <w:r w:rsidRPr="00402D11">
        <w:rPr>
          <w:rFonts w:asciiTheme="minorHAnsi" w:hAnsiTheme="minorHAnsi" w:cstheme="minorHAnsi"/>
          <w:szCs w:val="20"/>
          <w:lang w:val="el-GR" w:eastAsia="el-GR"/>
        </w:rPr>
        <w:t xml:space="preserve">Οι οικονομικοί φορείς ενημερώνονται για την αποδοχή ή την απόρριψη της ένστασης. </w:t>
      </w:r>
    </w:p>
    <w:p w:rsidR="004A5B60" w:rsidRPr="00402D11" w:rsidRDefault="004A5B60" w:rsidP="00866BDB">
      <w:pPr>
        <w:suppressAutoHyphens w:val="0"/>
        <w:autoSpaceDE w:val="0"/>
        <w:autoSpaceDN w:val="0"/>
        <w:adjustRightInd w:val="0"/>
        <w:spacing w:after="0" w:line="360" w:lineRule="auto"/>
        <w:rPr>
          <w:rFonts w:asciiTheme="minorHAnsi" w:hAnsiTheme="minorHAnsi" w:cstheme="minorHAnsi"/>
          <w:color w:val="FF0000"/>
          <w:szCs w:val="20"/>
          <w:lang w:val="el-GR" w:eastAsia="el-GR"/>
        </w:rPr>
      </w:pPr>
    </w:p>
    <w:p w:rsidR="00A65A8F" w:rsidRPr="00402D11" w:rsidRDefault="00A65A8F" w:rsidP="00AC70EA">
      <w:pPr>
        <w:pStyle w:val="2"/>
        <w:spacing w:line="360" w:lineRule="auto"/>
        <w:rPr>
          <w:rFonts w:asciiTheme="minorHAnsi" w:hAnsiTheme="minorHAnsi" w:cstheme="minorHAnsi"/>
          <w:sz w:val="22"/>
          <w:szCs w:val="20"/>
          <w:lang w:val="el-GR"/>
        </w:rPr>
      </w:pPr>
      <w:bookmarkStart w:id="88" w:name="__RefHeading___Toc469997184"/>
      <w:bookmarkStart w:id="89" w:name="_Toc1735141"/>
      <w:bookmarkEnd w:id="88"/>
      <w:r w:rsidRPr="00402D11">
        <w:rPr>
          <w:rFonts w:asciiTheme="minorHAnsi" w:hAnsiTheme="minorHAnsi" w:cstheme="minorHAnsi"/>
          <w:sz w:val="22"/>
          <w:szCs w:val="20"/>
          <w:lang w:val="el-GR"/>
        </w:rPr>
        <w:t>3.5</w:t>
      </w:r>
      <w:r w:rsidRPr="00402D11">
        <w:rPr>
          <w:rFonts w:asciiTheme="minorHAnsi" w:hAnsiTheme="minorHAnsi" w:cstheme="minorHAnsi"/>
          <w:sz w:val="22"/>
          <w:szCs w:val="20"/>
          <w:lang w:val="el-GR"/>
        </w:rPr>
        <w:tab/>
        <w:t>Ματαίωση Διαδικασίας</w:t>
      </w:r>
      <w:bookmarkEnd w:id="89"/>
    </w:p>
    <w:p w:rsidR="00D64A25" w:rsidRPr="00402D11" w:rsidRDefault="00D64A25" w:rsidP="00D64A25">
      <w:pPr>
        <w:suppressAutoHyphens w:val="0"/>
        <w:autoSpaceDE w:val="0"/>
        <w:autoSpaceDN w:val="0"/>
        <w:adjustRightInd w:val="0"/>
        <w:spacing w:after="0" w:line="360" w:lineRule="auto"/>
        <w:rPr>
          <w:rFonts w:asciiTheme="minorHAnsi" w:hAnsiTheme="minorHAnsi" w:cstheme="minorHAnsi"/>
          <w:color w:val="000000"/>
          <w:szCs w:val="20"/>
          <w:lang w:val="el-GR" w:eastAsia="el-GR"/>
        </w:rPr>
      </w:pPr>
    </w:p>
    <w:p w:rsidR="00D64A25" w:rsidRPr="00402D11" w:rsidRDefault="00793033" w:rsidP="00D64A25">
      <w:pPr>
        <w:suppressAutoHyphens w:val="0"/>
        <w:autoSpaceDE w:val="0"/>
        <w:autoSpaceDN w:val="0"/>
        <w:adjustRightInd w:val="0"/>
        <w:spacing w:after="0" w:line="360" w:lineRule="auto"/>
        <w:rPr>
          <w:rFonts w:asciiTheme="minorHAnsi" w:hAnsiTheme="minorHAnsi" w:cstheme="minorHAnsi"/>
          <w:color w:val="000000"/>
          <w:szCs w:val="20"/>
          <w:lang w:val="el-GR" w:eastAsia="el-GR"/>
        </w:rPr>
      </w:pPr>
      <w:r w:rsidRPr="00402D11">
        <w:rPr>
          <w:rFonts w:asciiTheme="minorHAnsi" w:hAnsiTheme="minorHAnsi" w:cstheme="minorHAnsi"/>
          <w:lang w:val="el-GR"/>
        </w:rPr>
        <w:t>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w:t>
      </w:r>
    </w:p>
    <w:p w:rsidR="00A65A8F" w:rsidRPr="00402D11" w:rsidRDefault="00A65A8F" w:rsidP="00AC70EA">
      <w:pPr>
        <w:pStyle w:val="1"/>
        <w:spacing w:line="360" w:lineRule="auto"/>
        <w:rPr>
          <w:rFonts w:asciiTheme="minorHAnsi" w:hAnsiTheme="minorHAnsi" w:cstheme="minorHAnsi"/>
          <w:sz w:val="22"/>
          <w:szCs w:val="20"/>
          <w:lang w:val="el-GR"/>
        </w:rPr>
      </w:pPr>
      <w:bookmarkStart w:id="90" w:name="__RefHeading___Toc469997185"/>
      <w:bookmarkStart w:id="91" w:name="_Toc1735142"/>
      <w:r w:rsidRPr="00402D11">
        <w:rPr>
          <w:rFonts w:asciiTheme="minorHAnsi" w:hAnsiTheme="minorHAnsi" w:cstheme="minorHAnsi"/>
          <w:sz w:val="22"/>
          <w:szCs w:val="20"/>
          <w:lang w:val="el-GR"/>
        </w:rPr>
        <w:lastRenderedPageBreak/>
        <w:t>4.</w:t>
      </w:r>
      <w:r w:rsidRPr="00402D11">
        <w:rPr>
          <w:rFonts w:asciiTheme="minorHAnsi" w:hAnsiTheme="minorHAnsi" w:cstheme="minorHAnsi"/>
          <w:sz w:val="22"/>
          <w:szCs w:val="20"/>
          <w:lang w:val="el-GR"/>
        </w:rPr>
        <w:tab/>
        <w:t>ΟΡΟΙ ΕΚΤΕΛΕΣΗΣ ΤΗΣ ΣΥΜΒΑΣΗΣ</w:t>
      </w:r>
      <w:bookmarkEnd w:id="90"/>
      <w:bookmarkEnd w:id="91"/>
    </w:p>
    <w:p w:rsidR="00A65A8F" w:rsidRPr="00402D11" w:rsidRDefault="00A65A8F" w:rsidP="00AC70EA">
      <w:pPr>
        <w:pStyle w:val="2"/>
        <w:spacing w:line="360" w:lineRule="auto"/>
        <w:rPr>
          <w:rFonts w:asciiTheme="minorHAnsi" w:hAnsiTheme="minorHAnsi" w:cstheme="minorHAnsi"/>
          <w:sz w:val="22"/>
          <w:szCs w:val="20"/>
          <w:lang w:val="el-GR"/>
        </w:rPr>
      </w:pPr>
      <w:bookmarkStart w:id="92" w:name="__RefHeading___Toc469997186"/>
      <w:bookmarkStart w:id="93" w:name="_Toc1735143"/>
      <w:bookmarkEnd w:id="92"/>
      <w:r w:rsidRPr="00402D11">
        <w:rPr>
          <w:rFonts w:asciiTheme="minorHAnsi" w:hAnsiTheme="minorHAnsi" w:cstheme="minorHAnsi"/>
          <w:sz w:val="22"/>
          <w:szCs w:val="20"/>
          <w:lang w:val="el-GR"/>
        </w:rPr>
        <w:t>4</w:t>
      </w:r>
      <w:r w:rsidR="00286C15" w:rsidRPr="00402D11">
        <w:rPr>
          <w:rFonts w:asciiTheme="minorHAnsi" w:hAnsiTheme="minorHAnsi" w:cstheme="minorHAnsi"/>
          <w:sz w:val="22"/>
          <w:szCs w:val="20"/>
          <w:lang w:val="el-GR"/>
        </w:rPr>
        <w:t>.1</w:t>
      </w:r>
      <w:r w:rsidR="00286C15" w:rsidRPr="00402D11">
        <w:rPr>
          <w:rFonts w:asciiTheme="minorHAnsi" w:hAnsiTheme="minorHAnsi" w:cstheme="minorHAnsi"/>
          <w:sz w:val="22"/>
          <w:szCs w:val="20"/>
          <w:lang w:val="el-GR"/>
        </w:rPr>
        <w:tab/>
        <w:t>Εγγυήσεις  (καλής εκτέλεσης)</w:t>
      </w:r>
      <w:bookmarkEnd w:id="93"/>
    </w:p>
    <w:p w:rsidR="00A65A8F" w:rsidRPr="00402D11" w:rsidRDefault="00A65A8F" w:rsidP="00AC70EA">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 xml:space="preserve">Εγγύηση καλής εκτέλεσης  </w:t>
      </w:r>
    </w:p>
    <w:p w:rsidR="00A65A8F" w:rsidRPr="00402D11" w:rsidRDefault="00A65A8F" w:rsidP="00AC70EA">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 xml:space="preserve">Για την υπογραφή της σύμβασης απαιτείται η παροχή εγγύησης καλής εκτέλεσης, σύμφωνα με </w:t>
      </w:r>
      <w:r w:rsidR="00FD1208" w:rsidRPr="00402D11">
        <w:rPr>
          <w:rFonts w:asciiTheme="minorHAnsi" w:hAnsiTheme="minorHAnsi" w:cstheme="minorHAnsi"/>
          <w:szCs w:val="20"/>
          <w:lang w:val="el-GR"/>
        </w:rPr>
        <w:t>το άρθρο 72 παρ. 1 β του Ν</w:t>
      </w:r>
      <w:r w:rsidRPr="00402D11">
        <w:rPr>
          <w:rFonts w:asciiTheme="minorHAnsi" w:hAnsiTheme="minorHAnsi" w:cstheme="minorHAnsi"/>
          <w:szCs w:val="20"/>
          <w:lang w:val="el-GR"/>
        </w:rPr>
        <w:t xml:space="preserve">. 4412/2016, το ύψος της οποίας ανέρχεται σε ποσοστό 5% επί της αξίας της σύμβασης, εκτός ΦΠΑ, και κατατίθεται πριν ή κατά την υπογραφή της σύμβασης. </w:t>
      </w:r>
    </w:p>
    <w:p w:rsidR="00C52817" w:rsidRPr="00402D11" w:rsidRDefault="00A65A8F" w:rsidP="00AC70EA">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Η εγγύηση καλής εκτέλεσης, προκειμένου να γίνει αποδεκτή , πρέπει να περιλαμβάνει κατ' ελάχιστον τα αναφερόμενα στην παράγρα</w:t>
      </w:r>
      <w:r w:rsidR="00C52817" w:rsidRPr="00402D11">
        <w:rPr>
          <w:rFonts w:asciiTheme="minorHAnsi" w:hAnsiTheme="minorHAnsi" w:cstheme="minorHAnsi"/>
          <w:szCs w:val="20"/>
          <w:lang w:val="el-GR"/>
        </w:rPr>
        <w:t>φο 2.1.5. στοιχεία της παρούσας.</w:t>
      </w:r>
    </w:p>
    <w:p w:rsidR="00A65A8F" w:rsidRPr="00402D11" w:rsidRDefault="00A65A8F" w:rsidP="00AC70EA">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r w:rsidR="00260FD7" w:rsidRPr="00402D11">
        <w:rPr>
          <w:rFonts w:asciiTheme="minorHAnsi" w:hAnsiTheme="minorHAnsi" w:cstheme="minorHAnsi"/>
          <w:szCs w:val="20"/>
          <w:lang w:val="el-GR"/>
        </w:rPr>
        <w:t>.</w:t>
      </w:r>
    </w:p>
    <w:p w:rsidR="00A65A8F" w:rsidRPr="00402D11" w:rsidRDefault="00A65A8F" w:rsidP="00AC70EA">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A65A8F" w:rsidRPr="00402D11" w:rsidRDefault="00A65A8F" w:rsidP="00AC70EA">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 xml:space="preserve">Η εγγύηση καλής εκτέλεσης καταπίπτει σε περίπτωση παράβασης των όρων της σύμβασης, όπως αυτή ειδικότερα ορίζει. </w:t>
      </w:r>
    </w:p>
    <w:p w:rsidR="00A65A8F" w:rsidRPr="00402D11" w:rsidRDefault="00A65A8F" w:rsidP="00AC70EA">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Η εγγύηση καλής εκτέλεσης επιστρέφ</w:t>
      </w:r>
      <w:r w:rsidR="00260FD7" w:rsidRPr="00402D11">
        <w:rPr>
          <w:rFonts w:asciiTheme="minorHAnsi" w:hAnsiTheme="minorHAnsi" w:cstheme="minorHAnsi"/>
          <w:szCs w:val="20"/>
          <w:lang w:val="el-GR"/>
        </w:rPr>
        <w:t>ε</w:t>
      </w:r>
      <w:r w:rsidRPr="00402D11">
        <w:rPr>
          <w:rFonts w:asciiTheme="minorHAnsi" w:hAnsiTheme="minorHAnsi" w:cstheme="minorHAnsi"/>
          <w:szCs w:val="20"/>
          <w:lang w:val="el-GR"/>
        </w:rPr>
        <w:t xml:space="preserve">ται στο σύνολό </w:t>
      </w:r>
      <w:r w:rsidR="00260FD7" w:rsidRPr="00402D11">
        <w:rPr>
          <w:rFonts w:asciiTheme="minorHAnsi" w:hAnsiTheme="minorHAnsi" w:cstheme="minorHAnsi"/>
          <w:szCs w:val="20"/>
          <w:lang w:val="el-GR"/>
        </w:rPr>
        <w:t xml:space="preserve">της </w:t>
      </w:r>
      <w:r w:rsidRPr="00402D11">
        <w:rPr>
          <w:rFonts w:asciiTheme="minorHAnsi" w:hAnsiTheme="minorHAnsi" w:cstheme="minorHAnsi"/>
          <w:szCs w:val="20"/>
          <w:lang w:val="el-GR"/>
        </w:rPr>
        <w:t xml:space="preserve">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A65A8F" w:rsidRPr="00402D11" w:rsidRDefault="00A65A8F" w:rsidP="00AC70EA">
      <w:pPr>
        <w:pStyle w:val="2"/>
        <w:spacing w:line="360" w:lineRule="auto"/>
        <w:rPr>
          <w:rFonts w:asciiTheme="minorHAnsi" w:hAnsiTheme="minorHAnsi" w:cstheme="minorHAnsi"/>
          <w:sz w:val="22"/>
          <w:szCs w:val="20"/>
          <w:lang w:val="el-GR"/>
        </w:rPr>
      </w:pPr>
      <w:bookmarkStart w:id="94" w:name="__RefHeading___Toc469997187"/>
      <w:bookmarkStart w:id="95" w:name="_Toc1735144"/>
      <w:bookmarkEnd w:id="94"/>
      <w:r w:rsidRPr="00402D11">
        <w:rPr>
          <w:rFonts w:asciiTheme="minorHAnsi" w:hAnsiTheme="minorHAnsi" w:cstheme="minorHAnsi"/>
          <w:sz w:val="22"/>
          <w:szCs w:val="20"/>
          <w:lang w:val="el-GR"/>
        </w:rPr>
        <w:t xml:space="preserve">4.2 </w:t>
      </w:r>
      <w:r w:rsidRPr="00402D11">
        <w:rPr>
          <w:rFonts w:asciiTheme="minorHAnsi" w:hAnsiTheme="minorHAnsi" w:cstheme="minorHAnsi"/>
          <w:sz w:val="22"/>
          <w:szCs w:val="20"/>
          <w:lang w:val="el-GR"/>
        </w:rPr>
        <w:tab/>
        <w:t>Συμβατικό πλαίσιο – Εφαρμοστέα νομοθεσία</w:t>
      </w:r>
      <w:bookmarkEnd w:id="95"/>
    </w:p>
    <w:p w:rsidR="00A65A8F" w:rsidRPr="00402D11" w:rsidRDefault="00A65A8F" w:rsidP="00AC70EA">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A65A8F" w:rsidRPr="00402D11" w:rsidRDefault="00A65A8F" w:rsidP="00AC70EA">
      <w:pPr>
        <w:pStyle w:val="2"/>
        <w:spacing w:line="360" w:lineRule="auto"/>
        <w:rPr>
          <w:rFonts w:asciiTheme="minorHAnsi" w:hAnsiTheme="minorHAnsi" w:cstheme="minorHAnsi"/>
          <w:sz w:val="22"/>
          <w:szCs w:val="20"/>
          <w:lang w:val="el-GR"/>
        </w:rPr>
      </w:pPr>
      <w:bookmarkStart w:id="96" w:name="__RefHeading___Toc469997188"/>
      <w:bookmarkStart w:id="97" w:name="_Toc1735145"/>
      <w:bookmarkEnd w:id="96"/>
      <w:r w:rsidRPr="00402D11">
        <w:rPr>
          <w:rFonts w:asciiTheme="minorHAnsi" w:hAnsiTheme="minorHAnsi" w:cstheme="minorHAnsi"/>
          <w:sz w:val="22"/>
          <w:szCs w:val="20"/>
          <w:lang w:val="el-GR"/>
        </w:rPr>
        <w:t>4.3</w:t>
      </w:r>
      <w:r w:rsidRPr="00402D11">
        <w:rPr>
          <w:rFonts w:asciiTheme="minorHAnsi" w:hAnsiTheme="minorHAnsi" w:cstheme="minorHAnsi"/>
          <w:sz w:val="22"/>
          <w:szCs w:val="20"/>
          <w:lang w:val="el-GR"/>
        </w:rPr>
        <w:tab/>
        <w:t>Όροι εκτέλεσης της σύμβασης</w:t>
      </w:r>
      <w:bookmarkEnd w:id="97"/>
    </w:p>
    <w:p w:rsidR="00A65A8F" w:rsidRPr="00402D11" w:rsidRDefault="00A65A8F" w:rsidP="00AC70EA">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w:t>
      </w:r>
      <w:r w:rsidR="00C52817" w:rsidRPr="00402D11">
        <w:rPr>
          <w:rFonts w:asciiTheme="minorHAnsi" w:hAnsiTheme="minorHAnsi" w:cstheme="minorHAnsi"/>
          <w:szCs w:val="20"/>
          <w:lang w:val="el-GR"/>
        </w:rPr>
        <w:t>Ν</w:t>
      </w:r>
      <w:r w:rsidRPr="00402D11">
        <w:rPr>
          <w:rFonts w:asciiTheme="minorHAnsi" w:hAnsiTheme="minorHAnsi" w:cstheme="minorHAnsi"/>
          <w:szCs w:val="20"/>
          <w:lang w:val="el-GR"/>
        </w:rPr>
        <w:t xml:space="preserve">. 4412/2016. </w:t>
      </w:r>
    </w:p>
    <w:p w:rsidR="00A65A8F" w:rsidRPr="00402D11" w:rsidRDefault="00A65A8F" w:rsidP="00AC70EA">
      <w:pPr>
        <w:spacing w:line="360" w:lineRule="auto"/>
        <w:rPr>
          <w:rFonts w:asciiTheme="minorHAnsi" w:hAnsiTheme="minorHAnsi" w:cstheme="minorHAnsi"/>
          <w:i/>
          <w:iCs/>
          <w:color w:val="5B9BD5"/>
          <w:spacing w:val="5"/>
          <w:szCs w:val="20"/>
          <w:lang w:val="el-GR"/>
        </w:rPr>
      </w:pPr>
      <w:r w:rsidRPr="00402D11">
        <w:rPr>
          <w:rFonts w:asciiTheme="minorHAnsi" w:hAnsiTheme="minorHAnsi" w:cstheme="minorHAnsi"/>
          <w:szCs w:val="20"/>
          <w:lang w:val="el-GR"/>
        </w:rPr>
        <w:lastRenderedPageBreak/>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A65A8F" w:rsidRPr="00402D11" w:rsidRDefault="00A65A8F" w:rsidP="00AC70EA">
      <w:pPr>
        <w:pStyle w:val="2"/>
        <w:spacing w:line="360" w:lineRule="auto"/>
        <w:rPr>
          <w:rFonts w:asciiTheme="minorHAnsi" w:hAnsiTheme="minorHAnsi" w:cstheme="minorHAnsi"/>
          <w:bCs/>
          <w:sz w:val="22"/>
          <w:szCs w:val="20"/>
          <w:lang w:val="el-GR"/>
        </w:rPr>
      </w:pPr>
      <w:bookmarkStart w:id="98" w:name="__RefHeading___Toc469997189"/>
      <w:bookmarkStart w:id="99" w:name="_Toc1735146"/>
      <w:bookmarkEnd w:id="98"/>
      <w:r w:rsidRPr="00402D11">
        <w:rPr>
          <w:rFonts w:asciiTheme="minorHAnsi" w:hAnsiTheme="minorHAnsi" w:cstheme="minorHAnsi"/>
          <w:sz w:val="22"/>
          <w:szCs w:val="20"/>
          <w:lang w:val="el-GR"/>
        </w:rPr>
        <w:t>4.4</w:t>
      </w:r>
      <w:r w:rsidRPr="00402D11">
        <w:rPr>
          <w:rFonts w:asciiTheme="minorHAnsi" w:hAnsiTheme="minorHAnsi" w:cstheme="minorHAnsi"/>
          <w:sz w:val="22"/>
          <w:szCs w:val="20"/>
          <w:lang w:val="el-GR"/>
        </w:rPr>
        <w:tab/>
        <w:t>Υπεργολαβία</w:t>
      </w:r>
      <w:bookmarkEnd w:id="99"/>
    </w:p>
    <w:p w:rsidR="00A65A8F" w:rsidRPr="00402D11" w:rsidRDefault="00A65A8F" w:rsidP="00AC70EA">
      <w:pPr>
        <w:spacing w:line="360" w:lineRule="auto"/>
        <w:rPr>
          <w:rFonts w:asciiTheme="minorHAnsi" w:hAnsiTheme="minorHAnsi" w:cstheme="minorHAnsi"/>
          <w:szCs w:val="20"/>
          <w:lang w:val="el-GR"/>
        </w:rPr>
      </w:pPr>
      <w:r w:rsidRPr="00402D11">
        <w:rPr>
          <w:rFonts w:asciiTheme="minorHAnsi" w:hAnsiTheme="minorHAnsi" w:cstheme="minorHAnsi"/>
          <w:b/>
          <w:bCs/>
          <w:szCs w:val="20"/>
          <w:lang w:val="el-GR"/>
        </w:rPr>
        <w:t xml:space="preserve">4.4.1. </w:t>
      </w:r>
      <w:r w:rsidRPr="00402D11">
        <w:rPr>
          <w:rFonts w:asciiTheme="minorHAnsi" w:hAnsiTheme="minorHAnsi" w:cstheme="minorHAnsi"/>
          <w:szCs w:val="20"/>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w:t>
      </w:r>
      <w:r w:rsidR="00C52817" w:rsidRPr="00402D11">
        <w:rPr>
          <w:rFonts w:asciiTheme="minorHAnsi" w:hAnsiTheme="minorHAnsi" w:cstheme="minorHAnsi"/>
          <w:szCs w:val="20"/>
          <w:lang w:val="el-GR"/>
        </w:rPr>
        <w:t>Ν</w:t>
      </w:r>
      <w:r w:rsidRPr="00402D11">
        <w:rPr>
          <w:rFonts w:asciiTheme="minorHAnsi" w:hAnsiTheme="minorHAnsi" w:cstheme="minorHAnsi"/>
          <w:szCs w:val="20"/>
          <w:lang w:val="el-GR"/>
        </w:rPr>
        <w:t xml:space="preserve">. 4412/2016 από υπεργολάβους δεν αίρει την ευθύνη του κυρίου αναδόχου. </w:t>
      </w:r>
    </w:p>
    <w:p w:rsidR="00260FD7" w:rsidRPr="00402D11" w:rsidRDefault="00A65A8F" w:rsidP="00AC70EA">
      <w:pPr>
        <w:spacing w:line="360" w:lineRule="auto"/>
        <w:rPr>
          <w:rFonts w:asciiTheme="minorHAnsi" w:hAnsiTheme="minorHAnsi" w:cstheme="minorHAnsi"/>
          <w:szCs w:val="20"/>
          <w:lang w:val="el-GR"/>
        </w:rPr>
      </w:pPr>
      <w:r w:rsidRPr="00402D11">
        <w:rPr>
          <w:rFonts w:asciiTheme="minorHAnsi" w:hAnsiTheme="minorHAnsi" w:cstheme="minorHAnsi"/>
          <w:b/>
          <w:bCs/>
          <w:szCs w:val="20"/>
          <w:lang w:val="el-GR"/>
        </w:rPr>
        <w:t xml:space="preserve">4.4.2. </w:t>
      </w:r>
      <w:r w:rsidRPr="00402D11">
        <w:rPr>
          <w:rFonts w:asciiTheme="minorHAnsi" w:hAnsiTheme="minorHAnsi" w:cstheme="minorHAnsi"/>
          <w:szCs w:val="20"/>
          <w:lang w:val="el-GR"/>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sidR="00260FD7" w:rsidRPr="00402D11">
        <w:rPr>
          <w:rFonts w:asciiTheme="minorHAnsi" w:hAnsiTheme="minorHAnsi" w:cstheme="minorHAnsi"/>
          <w:szCs w:val="20"/>
          <w:lang w:val="el-GR"/>
        </w:rPr>
        <w:t>.</w:t>
      </w:r>
      <w:r w:rsidRPr="00402D11">
        <w:rPr>
          <w:rFonts w:asciiTheme="minorHAnsi" w:hAnsiTheme="minorHAnsi" w:cstheme="minorHAnsi"/>
          <w:szCs w:val="20"/>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A65A8F" w:rsidRPr="00402D11" w:rsidRDefault="00A65A8F" w:rsidP="00AC70EA">
      <w:pPr>
        <w:spacing w:line="360" w:lineRule="auto"/>
        <w:rPr>
          <w:rFonts w:asciiTheme="minorHAnsi" w:hAnsiTheme="minorHAnsi" w:cstheme="minorHAnsi"/>
          <w:szCs w:val="20"/>
          <w:lang w:val="el-GR"/>
        </w:rPr>
      </w:pPr>
      <w:r w:rsidRPr="00402D11">
        <w:rPr>
          <w:rFonts w:asciiTheme="minorHAnsi" w:hAnsiTheme="minorHAnsi" w:cstheme="minorHAnsi"/>
          <w:b/>
          <w:bCs/>
          <w:szCs w:val="20"/>
          <w:lang w:val="el-GR"/>
        </w:rPr>
        <w:t>4.4.3.</w:t>
      </w:r>
      <w:r w:rsidRPr="00402D11">
        <w:rPr>
          <w:rFonts w:asciiTheme="minorHAnsi" w:hAnsiTheme="minorHAnsi" w:cstheme="minorHAnsi"/>
          <w:szCs w:val="20"/>
          <w:lang w:val="el-GR"/>
        </w:rPr>
        <w:t xml:space="preserve"> Η αναθέτουσα αρχή επαληθεύει τη συνδρομή των λόγων αποκλεισμού για τους υπεργολάβους,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w:t>
      </w:r>
      <w:r w:rsidR="00C52817" w:rsidRPr="00402D11">
        <w:rPr>
          <w:rFonts w:asciiTheme="minorHAnsi" w:hAnsiTheme="minorHAnsi" w:cstheme="minorHAnsi"/>
          <w:szCs w:val="20"/>
          <w:lang w:val="el-GR"/>
        </w:rPr>
        <w:t>άρθρου 18 του Ν</w:t>
      </w:r>
      <w:r w:rsidRPr="00402D11">
        <w:rPr>
          <w:rFonts w:asciiTheme="minorHAnsi" w:hAnsiTheme="minorHAnsi" w:cstheme="minorHAnsi"/>
          <w:szCs w:val="20"/>
          <w:lang w:val="el-GR"/>
        </w:rPr>
        <w:t xml:space="preserve">. 4412/2016, δύναται να επαληθεύσει τους ως άνω λόγους και για τμήμα ή τμήματα της σύμβασης που υπολείπονται του ως άνω ποσοστού. </w:t>
      </w:r>
    </w:p>
    <w:p w:rsidR="00A65A8F" w:rsidRPr="00402D11" w:rsidRDefault="00A65A8F" w:rsidP="00AC70EA">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w:t>
      </w:r>
      <w:r w:rsidR="00C52817" w:rsidRPr="00402D11">
        <w:rPr>
          <w:rFonts w:asciiTheme="minorHAnsi" w:hAnsiTheme="minorHAnsi" w:cstheme="minorHAnsi"/>
          <w:szCs w:val="20"/>
          <w:lang w:val="el-GR"/>
        </w:rPr>
        <w:t>Ν</w:t>
      </w:r>
      <w:r w:rsidRPr="00402D11">
        <w:rPr>
          <w:rFonts w:asciiTheme="minorHAnsi" w:hAnsiTheme="minorHAnsi" w:cstheme="minorHAnsi"/>
          <w:szCs w:val="20"/>
          <w:lang w:val="el-GR"/>
        </w:rPr>
        <w:t xml:space="preserve">. 4412/2016. </w:t>
      </w:r>
    </w:p>
    <w:p w:rsidR="00A65A8F" w:rsidRPr="00402D11" w:rsidRDefault="00A65A8F" w:rsidP="00AC70EA">
      <w:pPr>
        <w:pStyle w:val="2"/>
        <w:spacing w:line="360" w:lineRule="auto"/>
        <w:rPr>
          <w:rFonts w:asciiTheme="minorHAnsi" w:hAnsiTheme="minorHAnsi" w:cstheme="minorHAnsi"/>
          <w:sz w:val="22"/>
          <w:szCs w:val="20"/>
          <w:lang w:val="el-GR"/>
        </w:rPr>
      </w:pPr>
      <w:bookmarkStart w:id="100" w:name="__RefHeading___Toc469997190"/>
      <w:bookmarkStart w:id="101" w:name="_Toc1735147"/>
      <w:r w:rsidRPr="00402D11">
        <w:rPr>
          <w:rFonts w:asciiTheme="minorHAnsi" w:hAnsiTheme="minorHAnsi" w:cstheme="minorHAnsi"/>
          <w:sz w:val="22"/>
          <w:szCs w:val="20"/>
          <w:lang w:val="el-GR"/>
        </w:rPr>
        <w:t>4.5</w:t>
      </w:r>
      <w:r w:rsidRPr="00402D11">
        <w:rPr>
          <w:rFonts w:asciiTheme="minorHAnsi" w:hAnsiTheme="minorHAnsi" w:cstheme="minorHAnsi"/>
          <w:sz w:val="22"/>
          <w:szCs w:val="20"/>
          <w:lang w:val="el-GR"/>
        </w:rPr>
        <w:tab/>
        <w:t>Τροποποίηση</w:t>
      </w:r>
      <w:r w:rsidR="009D6545" w:rsidRPr="00402D11">
        <w:rPr>
          <w:rFonts w:asciiTheme="minorHAnsi" w:hAnsiTheme="minorHAnsi" w:cstheme="minorHAnsi"/>
          <w:sz w:val="22"/>
          <w:szCs w:val="20"/>
          <w:lang w:val="el-GR"/>
        </w:rPr>
        <w:t xml:space="preserve"> - επέκταση</w:t>
      </w:r>
      <w:r w:rsidRPr="00402D11">
        <w:rPr>
          <w:rFonts w:asciiTheme="minorHAnsi" w:hAnsiTheme="minorHAnsi" w:cstheme="minorHAnsi"/>
          <w:sz w:val="22"/>
          <w:szCs w:val="20"/>
          <w:lang w:val="el-GR"/>
        </w:rPr>
        <w:t xml:space="preserve"> σύμβασης κατά τη διάρκειά της</w:t>
      </w:r>
      <w:bookmarkEnd w:id="100"/>
      <w:bookmarkEnd w:id="101"/>
    </w:p>
    <w:p w:rsidR="009D6545" w:rsidRPr="00402D11" w:rsidRDefault="00793033" w:rsidP="00AC70EA">
      <w:pPr>
        <w:spacing w:line="360" w:lineRule="auto"/>
        <w:rPr>
          <w:rFonts w:asciiTheme="minorHAnsi" w:hAnsiTheme="minorHAnsi" w:cstheme="minorHAnsi"/>
          <w:szCs w:val="20"/>
          <w:lang w:val="el-GR"/>
        </w:rPr>
      </w:pPr>
      <w:r w:rsidRPr="00402D11">
        <w:rPr>
          <w:rFonts w:asciiTheme="minorHAnsi" w:hAnsiTheme="minorHAnsi" w:cstheme="minorHAnsi"/>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καθ’ύλην αρμόδιας υπηρεσίας ή άλλως της υπηρεσίας η οποία ορίζεται με απόφαση της Α.Α</w:t>
      </w:r>
      <w:r w:rsidR="009D6545" w:rsidRPr="00402D11">
        <w:rPr>
          <w:rFonts w:asciiTheme="minorHAnsi" w:hAnsiTheme="minorHAnsi" w:cstheme="minorHAnsi"/>
          <w:szCs w:val="20"/>
          <w:lang w:val="el-GR"/>
        </w:rPr>
        <w:t>.</w:t>
      </w:r>
    </w:p>
    <w:p w:rsidR="00A65A8F" w:rsidRPr="00402D11" w:rsidRDefault="00A65A8F" w:rsidP="00AC70EA">
      <w:pPr>
        <w:pStyle w:val="2"/>
        <w:spacing w:line="360" w:lineRule="auto"/>
        <w:rPr>
          <w:rFonts w:asciiTheme="minorHAnsi" w:hAnsiTheme="minorHAnsi" w:cstheme="minorHAnsi"/>
          <w:bCs/>
          <w:sz w:val="22"/>
          <w:szCs w:val="20"/>
          <w:lang w:val="el-GR"/>
        </w:rPr>
      </w:pPr>
      <w:bookmarkStart w:id="102" w:name="__RefHeading___Toc469997191"/>
      <w:bookmarkStart w:id="103" w:name="_Toc1735148"/>
      <w:bookmarkEnd w:id="102"/>
      <w:r w:rsidRPr="00402D11">
        <w:rPr>
          <w:rFonts w:asciiTheme="minorHAnsi" w:hAnsiTheme="minorHAnsi" w:cstheme="minorHAnsi"/>
          <w:sz w:val="22"/>
          <w:szCs w:val="20"/>
          <w:lang w:val="el-GR"/>
        </w:rPr>
        <w:lastRenderedPageBreak/>
        <w:t>4.6</w:t>
      </w:r>
      <w:r w:rsidRPr="00402D11">
        <w:rPr>
          <w:rFonts w:asciiTheme="minorHAnsi" w:hAnsiTheme="minorHAnsi" w:cstheme="minorHAnsi"/>
          <w:sz w:val="22"/>
          <w:szCs w:val="20"/>
          <w:lang w:val="el-GR"/>
        </w:rPr>
        <w:tab/>
        <w:t>Δικαίωμα μονομερούς λύσης της σύμβασης</w:t>
      </w:r>
      <w:bookmarkEnd w:id="103"/>
    </w:p>
    <w:p w:rsidR="00A65A8F" w:rsidRPr="00402D11" w:rsidRDefault="00A65A8F" w:rsidP="00AC70EA">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A65A8F" w:rsidRPr="00402D11" w:rsidRDefault="00A65A8F" w:rsidP="00AC70EA">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 xml:space="preserve">α) η σύμβαση έχει υποστεί ουσιώδη τροποποίηση, κατά την έννοια της παρ. 4 του άρθρου 132 του </w:t>
      </w:r>
      <w:r w:rsidR="00C52817" w:rsidRPr="00402D11">
        <w:rPr>
          <w:rFonts w:asciiTheme="minorHAnsi" w:hAnsiTheme="minorHAnsi" w:cstheme="minorHAnsi"/>
          <w:szCs w:val="20"/>
          <w:lang w:val="el-GR"/>
        </w:rPr>
        <w:t>Ν</w:t>
      </w:r>
      <w:r w:rsidRPr="00402D11">
        <w:rPr>
          <w:rFonts w:asciiTheme="minorHAnsi" w:hAnsiTheme="minorHAnsi" w:cstheme="minorHAnsi"/>
          <w:szCs w:val="20"/>
          <w:lang w:val="el-GR"/>
        </w:rPr>
        <w:t xml:space="preserve">. 4412/2016, που θα απαιτούσε νέα διαδικασία σύναψης σύμβασης </w:t>
      </w:r>
    </w:p>
    <w:p w:rsidR="00A65A8F" w:rsidRPr="00402D11" w:rsidRDefault="00A65A8F" w:rsidP="00AC70EA">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 xml:space="preserve">β) ο ανάδοχος, κατά το χρόνο της ανάθεσης της σύμβασης, τελούσε σε μια από τις καταστάσεις που αναφέρονται στην παράγραφο </w:t>
      </w:r>
      <w:r w:rsidR="00C52817" w:rsidRPr="00402D11">
        <w:rPr>
          <w:rFonts w:asciiTheme="minorHAnsi" w:hAnsiTheme="minorHAnsi" w:cstheme="minorHAnsi"/>
          <w:szCs w:val="20"/>
          <w:lang w:val="el-GR"/>
        </w:rPr>
        <w:t>1 του άρθρου 73</w:t>
      </w:r>
      <w:r w:rsidRPr="00402D11">
        <w:rPr>
          <w:rFonts w:asciiTheme="minorHAnsi" w:hAnsiTheme="minorHAnsi" w:cstheme="minorHAnsi"/>
          <w:szCs w:val="20"/>
          <w:lang w:val="el-GR"/>
        </w:rPr>
        <w:t xml:space="preserve"> και, ως εκ τούτου, θα έπρεπε να έχει αποκλειστεί από τη διαδικασία σύναψης της σύμβασης,</w:t>
      </w:r>
    </w:p>
    <w:p w:rsidR="00A65A8F" w:rsidRPr="00402D11" w:rsidRDefault="00A65A8F" w:rsidP="00AC70EA">
      <w:pPr>
        <w:spacing w:line="360" w:lineRule="auto"/>
        <w:rPr>
          <w:rFonts w:asciiTheme="minorHAnsi" w:hAnsiTheme="minorHAnsi" w:cstheme="minorHAnsi"/>
          <w:b/>
          <w:bCs/>
          <w:szCs w:val="20"/>
          <w:lang w:val="el-GR"/>
        </w:rPr>
      </w:pPr>
      <w:r w:rsidRPr="00402D11">
        <w:rPr>
          <w:rFonts w:asciiTheme="minorHAnsi" w:hAnsiTheme="minorHAnsi" w:cstheme="minorHAnsi"/>
          <w:szCs w:val="20"/>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A65A8F" w:rsidRPr="00402D11" w:rsidRDefault="00A65A8F" w:rsidP="00AC70EA">
      <w:pPr>
        <w:pStyle w:val="1"/>
        <w:spacing w:line="360" w:lineRule="auto"/>
        <w:rPr>
          <w:rFonts w:asciiTheme="minorHAnsi" w:hAnsiTheme="minorHAnsi" w:cstheme="minorHAnsi"/>
          <w:sz w:val="22"/>
          <w:szCs w:val="20"/>
          <w:lang w:val="el-GR"/>
        </w:rPr>
      </w:pPr>
      <w:bookmarkStart w:id="104" w:name="__RefHeading___Toc469997192"/>
      <w:bookmarkStart w:id="105" w:name="_Toc1735149"/>
      <w:r w:rsidRPr="00402D11">
        <w:rPr>
          <w:rFonts w:asciiTheme="minorHAnsi" w:hAnsiTheme="minorHAnsi" w:cstheme="minorHAnsi"/>
          <w:sz w:val="22"/>
          <w:szCs w:val="20"/>
          <w:lang w:val="el-GR"/>
        </w:rPr>
        <w:lastRenderedPageBreak/>
        <w:t>5.</w:t>
      </w:r>
      <w:r w:rsidRPr="00402D11">
        <w:rPr>
          <w:rFonts w:asciiTheme="minorHAnsi" w:hAnsiTheme="minorHAnsi" w:cstheme="minorHAnsi"/>
          <w:sz w:val="22"/>
          <w:szCs w:val="20"/>
          <w:lang w:val="el-GR"/>
        </w:rPr>
        <w:tab/>
        <w:t>ΕΙΔΙΚΟΙ ΟΡΟΙ ΕΚΤΕΛΕΣΗΣ ΤΗΣ ΣΥΜΒΑΣΗΣ</w:t>
      </w:r>
      <w:bookmarkEnd w:id="104"/>
      <w:bookmarkEnd w:id="105"/>
    </w:p>
    <w:p w:rsidR="00A65A8F" w:rsidRPr="00402D11" w:rsidRDefault="00A65A8F" w:rsidP="00AC70EA">
      <w:pPr>
        <w:pStyle w:val="2"/>
        <w:spacing w:line="360" w:lineRule="auto"/>
        <w:rPr>
          <w:rFonts w:asciiTheme="minorHAnsi" w:hAnsiTheme="minorHAnsi" w:cstheme="minorHAnsi"/>
          <w:sz w:val="22"/>
          <w:szCs w:val="20"/>
          <w:lang w:val="el-GR"/>
        </w:rPr>
      </w:pPr>
      <w:bookmarkStart w:id="106" w:name="__RefHeading___Toc469997193"/>
      <w:bookmarkStart w:id="107" w:name="_Toc1735150"/>
      <w:r w:rsidRPr="00402D11">
        <w:rPr>
          <w:rFonts w:asciiTheme="minorHAnsi" w:hAnsiTheme="minorHAnsi" w:cstheme="minorHAnsi"/>
          <w:sz w:val="22"/>
          <w:szCs w:val="20"/>
          <w:lang w:val="el-GR"/>
        </w:rPr>
        <w:t>5.1</w:t>
      </w:r>
      <w:r w:rsidRPr="00402D11">
        <w:rPr>
          <w:rFonts w:asciiTheme="minorHAnsi" w:hAnsiTheme="minorHAnsi" w:cstheme="minorHAnsi"/>
          <w:sz w:val="22"/>
          <w:szCs w:val="20"/>
          <w:lang w:val="el-GR"/>
        </w:rPr>
        <w:tab/>
        <w:t>Τρόπος πληρωμής</w:t>
      </w:r>
      <w:bookmarkEnd w:id="106"/>
      <w:bookmarkEnd w:id="107"/>
    </w:p>
    <w:p w:rsidR="00E77AD6" w:rsidRPr="00402D11" w:rsidRDefault="008E66F6" w:rsidP="00E77AD6">
      <w:pPr>
        <w:suppressAutoHyphens w:val="0"/>
        <w:autoSpaceDE w:val="0"/>
        <w:autoSpaceDN w:val="0"/>
        <w:adjustRightInd w:val="0"/>
        <w:spacing w:after="0" w:line="360" w:lineRule="auto"/>
        <w:rPr>
          <w:rFonts w:asciiTheme="minorHAnsi" w:hAnsiTheme="minorHAnsi" w:cstheme="minorHAnsi"/>
          <w:color w:val="000000"/>
          <w:szCs w:val="20"/>
          <w:lang w:val="el-GR" w:eastAsia="el-GR"/>
        </w:rPr>
      </w:pPr>
      <w:r w:rsidRPr="00402D11">
        <w:rPr>
          <w:rFonts w:asciiTheme="minorHAnsi" w:hAnsiTheme="minorHAnsi" w:cstheme="minorHAnsi"/>
          <w:color w:val="000000"/>
          <w:szCs w:val="20"/>
          <w:lang w:val="el-GR" w:eastAsia="el-GR"/>
        </w:rPr>
        <w:t xml:space="preserve">5.1.1 </w:t>
      </w:r>
      <w:r w:rsidR="00E77AD6" w:rsidRPr="00402D11">
        <w:rPr>
          <w:rFonts w:asciiTheme="minorHAnsi" w:hAnsiTheme="minorHAnsi" w:cstheme="minorHAnsi"/>
          <w:color w:val="000000"/>
          <w:szCs w:val="20"/>
          <w:lang w:val="el-GR" w:eastAsia="el-GR"/>
        </w:rPr>
        <w:t>Η πληρωμή του Συμβατικού Τιμήματος του Έργου θα γίνεται τμηματικά μετά την παραλαβή των παραδοτέων από την αρμόδια Επιτροπή και τη σύνταξη των σχετικών πρωτοκόλλων όπως προβλέπεται στο χρονοδιάγραμμ</w:t>
      </w:r>
      <w:r w:rsidR="00302055" w:rsidRPr="00402D11">
        <w:rPr>
          <w:rFonts w:asciiTheme="minorHAnsi" w:hAnsiTheme="minorHAnsi" w:cstheme="minorHAnsi"/>
          <w:color w:val="000000"/>
          <w:szCs w:val="20"/>
          <w:lang w:val="el-GR" w:eastAsia="el-GR"/>
        </w:rPr>
        <w:t>ά</w:t>
      </w:r>
      <w:r w:rsidR="00461DA6">
        <w:rPr>
          <w:rFonts w:asciiTheme="minorHAnsi" w:hAnsiTheme="minorHAnsi" w:cstheme="minorHAnsi"/>
          <w:color w:val="000000"/>
          <w:szCs w:val="20"/>
          <w:lang w:val="el-GR" w:eastAsia="el-GR"/>
        </w:rPr>
        <w:t xml:space="preserve"> </w:t>
      </w:r>
      <w:r w:rsidR="00302055" w:rsidRPr="00402D11">
        <w:rPr>
          <w:rFonts w:asciiTheme="minorHAnsi" w:hAnsiTheme="minorHAnsi" w:cstheme="minorHAnsi"/>
          <w:color w:val="000000"/>
          <w:szCs w:val="20"/>
          <w:lang w:val="el-GR" w:eastAsia="el-GR"/>
        </w:rPr>
        <w:t>τους στο Παράρτημα Α</w:t>
      </w:r>
      <w:r w:rsidR="00E77AD6" w:rsidRPr="00402D11">
        <w:rPr>
          <w:rFonts w:asciiTheme="minorHAnsi" w:hAnsiTheme="minorHAnsi" w:cstheme="minorHAnsi"/>
          <w:color w:val="000000"/>
          <w:szCs w:val="20"/>
          <w:lang w:val="el-GR" w:eastAsia="el-GR"/>
        </w:rPr>
        <w:t xml:space="preserve"> και σύμφωνα με το κόστος που έχει προσφερθεί από τον ανάδοχο. </w:t>
      </w:r>
    </w:p>
    <w:p w:rsidR="00B62877" w:rsidRPr="00402D11" w:rsidRDefault="00A65A8F" w:rsidP="00AC70EA">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 xml:space="preserve">Η πληρωμή του συμβατικού τιμήματος </w:t>
      </w:r>
      <w:r w:rsidR="00B62877" w:rsidRPr="00402D11">
        <w:rPr>
          <w:rFonts w:asciiTheme="minorHAnsi" w:hAnsiTheme="minorHAnsi" w:cstheme="minorHAnsi"/>
          <w:szCs w:val="20"/>
          <w:lang w:val="el-GR"/>
        </w:rPr>
        <w:t xml:space="preserve">θα γίνεται σε ευρώ </w:t>
      </w:r>
      <w:r w:rsidRPr="00402D11">
        <w:rPr>
          <w:rFonts w:asciiTheme="minorHAnsi" w:hAnsiTheme="minorHAnsi" w:cstheme="minorHAnsi"/>
          <w:szCs w:val="20"/>
          <w:lang w:val="el-GR"/>
        </w:rPr>
        <w:t xml:space="preserve">με την προσκόμιση των νόμιμων παραστατικών και δικαιολογητικών που προβλέπονται από τις διατάξεις του άρθρου 200 παρ. 5 του </w:t>
      </w:r>
      <w:r w:rsidR="00BD1705" w:rsidRPr="00402D11">
        <w:rPr>
          <w:rFonts w:asciiTheme="minorHAnsi" w:hAnsiTheme="minorHAnsi" w:cstheme="minorHAnsi"/>
          <w:szCs w:val="20"/>
          <w:lang w:val="en-US"/>
        </w:rPr>
        <w:t>N</w:t>
      </w:r>
      <w:r w:rsidRPr="00402D11">
        <w:rPr>
          <w:rFonts w:asciiTheme="minorHAnsi" w:hAnsiTheme="minorHAnsi" w:cstheme="minorHAnsi"/>
          <w:szCs w:val="20"/>
          <w:lang w:val="el-GR"/>
        </w:rPr>
        <w:t>. 4412/2016, καθώς και κάθε άλλου δικαιολογητικού που τυχόν ήθελε ζητηθεί</w:t>
      </w:r>
      <w:r w:rsidR="00B62877" w:rsidRPr="00402D11">
        <w:rPr>
          <w:rFonts w:asciiTheme="minorHAnsi" w:hAnsiTheme="minorHAnsi" w:cstheme="minorHAnsi"/>
          <w:szCs w:val="20"/>
          <w:lang w:val="el-GR"/>
        </w:rPr>
        <w:t>.</w:t>
      </w:r>
    </w:p>
    <w:p w:rsidR="008E66F6" w:rsidRPr="00402D11" w:rsidRDefault="008E66F6" w:rsidP="008E66F6">
      <w:pPr>
        <w:suppressAutoHyphens w:val="0"/>
        <w:autoSpaceDE w:val="0"/>
        <w:autoSpaceDN w:val="0"/>
        <w:adjustRightInd w:val="0"/>
        <w:spacing w:after="0" w:line="360" w:lineRule="auto"/>
        <w:rPr>
          <w:rFonts w:asciiTheme="minorHAnsi" w:hAnsiTheme="minorHAnsi" w:cstheme="minorHAnsi"/>
          <w:color w:val="000000"/>
          <w:szCs w:val="20"/>
          <w:lang w:val="el-GR" w:eastAsia="el-GR"/>
        </w:rPr>
      </w:pPr>
      <w:r w:rsidRPr="00402D11">
        <w:rPr>
          <w:rFonts w:asciiTheme="minorHAnsi" w:hAnsiTheme="minorHAnsi" w:cstheme="minorHAnsi"/>
          <w:color w:val="000000"/>
          <w:szCs w:val="20"/>
          <w:lang w:val="el-GR" w:eastAsia="el-GR"/>
        </w:rPr>
        <w:t>5.1.2. Τον Ανάδοχο βαρύνουν οι υπέρ τρίτων κρατήσεις, ως και κάθε άλλη επιβάρυνση, σύμφωνα με την</w:t>
      </w:r>
      <w:r w:rsidR="00461DA6">
        <w:rPr>
          <w:rFonts w:asciiTheme="minorHAnsi" w:hAnsiTheme="minorHAnsi" w:cstheme="minorHAnsi"/>
          <w:color w:val="000000"/>
          <w:szCs w:val="20"/>
          <w:lang w:val="el-GR" w:eastAsia="el-GR"/>
        </w:rPr>
        <w:t xml:space="preserve"> </w:t>
      </w:r>
      <w:r w:rsidRPr="00402D11">
        <w:rPr>
          <w:rFonts w:asciiTheme="minorHAnsi" w:hAnsiTheme="minorHAnsi" w:cstheme="minorHAnsi"/>
          <w:color w:val="000000"/>
          <w:szCs w:val="20"/>
          <w:lang w:val="el-GR" w:eastAsia="el-GR"/>
        </w:rPr>
        <w:t>κείμενη νομοθεσία, μη συμπεριλαμβανομένου Φ.Π.Α., για την παράδοση του υλικού στον τόπο και με τον</w:t>
      </w:r>
      <w:r w:rsidR="00461DA6">
        <w:rPr>
          <w:rFonts w:asciiTheme="minorHAnsi" w:hAnsiTheme="minorHAnsi" w:cstheme="minorHAnsi"/>
          <w:color w:val="000000"/>
          <w:szCs w:val="20"/>
          <w:lang w:val="el-GR" w:eastAsia="el-GR"/>
        </w:rPr>
        <w:t xml:space="preserve"> </w:t>
      </w:r>
      <w:r w:rsidRPr="00402D11">
        <w:rPr>
          <w:rFonts w:asciiTheme="minorHAnsi" w:hAnsiTheme="minorHAnsi" w:cstheme="minorHAnsi"/>
          <w:color w:val="000000"/>
          <w:szCs w:val="20"/>
          <w:lang w:val="el-GR" w:eastAsia="el-GR"/>
        </w:rPr>
        <w:t>τρόπο που προβλέπεται στα έγγραφα της σύμβασης. Ιδίως βαρύνεται με τις ακόλουθες κρατήσεις:</w:t>
      </w:r>
    </w:p>
    <w:p w:rsidR="008E66F6" w:rsidRPr="00402D11" w:rsidRDefault="008E66F6" w:rsidP="008E66F6">
      <w:pPr>
        <w:suppressAutoHyphens w:val="0"/>
        <w:autoSpaceDE w:val="0"/>
        <w:autoSpaceDN w:val="0"/>
        <w:adjustRightInd w:val="0"/>
        <w:spacing w:after="0" w:line="360" w:lineRule="auto"/>
        <w:rPr>
          <w:rFonts w:asciiTheme="minorHAnsi" w:hAnsiTheme="minorHAnsi" w:cstheme="minorHAnsi"/>
          <w:color w:val="000000"/>
          <w:szCs w:val="20"/>
          <w:lang w:val="el-GR" w:eastAsia="el-GR"/>
        </w:rPr>
      </w:pPr>
      <w:r w:rsidRPr="00402D11">
        <w:rPr>
          <w:rFonts w:asciiTheme="minorHAnsi" w:hAnsiTheme="minorHAnsi" w:cstheme="minorHAnsi"/>
          <w:color w:val="000000"/>
          <w:szCs w:val="20"/>
          <w:lang w:val="el-GR" w:eastAsia="el-GR"/>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w:t>
      </w:r>
      <w:r w:rsidR="00461DA6">
        <w:rPr>
          <w:rFonts w:asciiTheme="minorHAnsi" w:hAnsiTheme="minorHAnsi" w:cstheme="minorHAnsi"/>
          <w:color w:val="000000"/>
          <w:szCs w:val="20"/>
          <w:lang w:val="el-GR" w:eastAsia="el-GR"/>
        </w:rPr>
        <w:t xml:space="preserve"> </w:t>
      </w:r>
      <w:r w:rsidRPr="00402D11">
        <w:rPr>
          <w:rFonts w:asciiTheme="minorHAnsi" w:hAnsiTheme="minorHAnsi" w:cstheme="minorHAnsi"/>
          <w:color w:val="000000"/>
          <w:szCs w:val="20"/>
          <w:lang w:val="el-GR" w:eastAsia="el-GR"/>
        </w:rPr>
        <w:t>Συμβάσεων επιβάλλεται (άρθρο 4 Ν.4013/2011 όπως ισχύει)</w:t>
      </w:r>
    </w:p>
    <w:p w:rsidR="008E66F6" w:rsidRPr="00402D11" w:rsidRDefault="00793033" w:rsidP="008E66F6">
      <w:pPr>
        <w:suppressAutoHyphens w:val="0"/>
        <w:autoSpaceDE w:val="0"/>
        <w:autoSpaceDN w:val="0"/>
        <w:adjustRightInd w:val="0"/>
        <w:spacing w:after="0" w:line="360" w:lineRule="auto"/>
        <w:rPr>
          <w:rFonts w:asciiTheme="minorHAnsi" w:hAnsiTheme="minorHAnsi" w:cstheme="minorHAnsi"/>
          <w:color w:val="000000"/>
          <w:szCs w:val="20"/>
          <w:lang w:val="el-GR" w:eastAsia="el-GR"/>
        </w:rPr>
      </w:pPr>
      <w:r w:rsidRPr="00402D11">
        <w:rPr>
          <w:rFonts w:asciiTheme="minorHAnsi" w:hAnsiTheme="minorHAnsi" w:cstheme="minorHAnsi"/>
          <w:color w:val="000000"/>
          <w:szCs w:val="20"/>
          <w:lang w:val="el-GR" w:eastAsia="el-GR"/>
        </w:rPr>
        <w:t>β) Κράτηση ύψους 0,02</w:t>
      </w:r>
      <w:r w:rsidR="008E66F6" w:rsidRPr="00402D11">
        <w:rPr>
          <w:rFonts w:asciiTheme="minorHAnsi" w:hAnsiTheme="minorHAnsi" w:cstheme="minorHAnsi"/>
          <w:color w:val="000000"/>
          <w:szCs w:val="20"/>
          <w:lang w:val="el-GR" w:eastAsia="el-GR"/>
        </w:rPr>
        <w:t>% υπέρ του Δημοσίου, η οποία υπολογίζεται επί της αξίας, εκτός ΦΠΑ, της αρχικής,</w:t>
      </w:r>
      <w:r w:rsidR="00461DA6">
        <w:rPr>
          <w:rFonts w:asciiTheme="minorHAnsi" w:hAnsiTheme="minorHAnsi" w:cstheme="minorHAnsi"/>
          <w:color w:val="000000"/>
          <w:szCs w:val="20"/>
          <w:lang w:val="el-GR" w:eastAsia="el-GR"/>
        </w:rPr>
        <w:t xml:space="preserve"> </w:t>
      </w:r>
      <w:r w:rsidR="008E66F6" w:rsidRPr="00402D11">
        <w:rPr>
          <w:rFonts w:asciiTheme="minorHAnsi" w:hAnsiTheme="minorHAnsi" w:cstheme="minorHAnsi"/>
          <w:color w:val="000000"/>
          <w:szCs w:val="20"/>
          <w:lang w:val="el-GR" w:eastAsia="el-GR"/>
        </w:rPr>
        <w:t>καθώς και κάθε συμπληρωματικής σύμβασης. Το ποσό αυτό παρακρατείται σε κάθε πληρωμή από την</w:t>
      </w:r>
      <w:r w:rsidR="00461DA6">
        <w:rPr>
          <w:rFonts w:asciiTheme="minorHAnsi" w:hAnsiTheme="minorHAnsi" w:cstheme="minorHAnsi"/>
          <w:color w:val="000000"/>
          <w:szCs w:val="20"/>
          <w:lang w:val="el-GR" w:eastAsia="el-GR"/>
        </w:rPr>
        <w:t xml:space="preserve"> </w:t>
      </w:r>
      <w:r w:rsidR="008E66F6" w:rsidRPr="00402D11">
        <w:rPr>
          <w:rFonts w:asciiTheme="minorHAnsi" w:hAnsiTheme="minorHAnsi" w:cstheme="minorHAnsi"/>
          <w:color w:val="000000"/>
          <w:szCs w:val="20"/>
          <w:lang w:val="el-GR" w:eastAsia="el-GR"/>
        </w:rPr>
        <w:t>αναθέτουσα αρχή στο όνομα και για λογαριασμό της Γενικής Διεύθυνσης Δημοσίων Συμβάσεων και</w:t>
      </w:r>
      <w:r w:rsidR="00461DA6">
        <w:rPr>
          <w:rFonts w:asciiTheme="minorHAnsi" w:hAnsiTheme="minorHAnsi" w:cstheme="minorHAnsi"/>
          <w:color w:val="000000"/>
          <w:szCs w:val="20"/>
          <w:lang w:val="el-GR" w:eastAsia="el-GR"/>
        </w:rPr>
        <w:t xml:space="preserve"> </w:t>
      </w:r>
      <w:r w:rsidR="008E66F6" w:rsidRPr="00402D11">
        <w:rPr>
          <w:rFonts w:asciiTheme="minorHAnsi" w:hAnsiTheme="minorHAnsi" w:cstheme="minorHAnsi"/>
          <w:color w:val="000000"/>
          <w:szCs w:val="20"/>
          <w:lang w:val="el-GR" w:eastAsia="el-GR"/>
        </w:rPr>
        <w:t>Προμηθειών σύμφωνα με την παρ. 6 του άρθρου 36 του ν. 4412/201680</w:t>
      </w:r>
      <w:r w:rsidR="00230E9C" w:rsidRPr="00402D11">
        <w:rPr>
          <w:rFonts w:asciiTheme="minorHAnsi" w:hAnsiTheme="minorHAnsi" w:cstheme="minorHAnsi"/>
          <w:color w:val="000000"/>
          <w:szCs w:val="20"/>
          <w:lang w:val="el-GR" w:eastAsia="el-GR"/>
        </w:rPr>
        <w:t>.</w:t>
      </w:r>
    </w:p>
    <w:p w:rsidR="008E66F6" w:rsidRPr="00402D11" w:rsidRDefault="008E66F6" w:rsidP="008E66F6">
      <w:pPr>
        <w:suppressAutoHyphens w:val="0"/>
        <w:autoSpaceDE w:val="0"/>
        <w:autoSpaceDN w:val="0"/>
        <w:adjustRightInd w:val="0"/>
        <w:spacing w:after="0" w:line="360" w:lineRule="auto"/>
        <w:rPr>
          <w:rFonts w:asciiTheme="minorHAnsi" w:hAnsiTheme="minorHAnsi" w:cstheme="minorHAnsi"/>
          <w:color w:val="000000"/>
          <w:szCs w:val="20"/>
          <w:lang w:val="el-GR" w:eastAsia="el-GR"/>
        </w:rPr>
      </w:pPr>
      <w:r w:rsidRPr="00402D11">
        <w:rPr>
          <w:rFonts w:asciiTheme="minorHAnsi" w:hAnsiTheme="minorHAnsi" w:cstheme="minorHAnsi"/>
          <w:color w:val="000000"/>
          <w:szCs w:val="20"/>
          <w:lang w:val="el-GR" w:eastAsia="el-GR"/>
        </w:rPr>
        <w:t xml:space="preserve">γ) </w:t>
      </w:r>
      <w:r w:rsidR="00230E9C" w:rsidRPr="00402D11">
        <w:rPr>
          <w:rFonts w:asciiTheme="minorHAnsi" w:hAnsiTheme="minorHAnsi" w:cstheme="minorHAnsi"/>
          <w:lang w:val="el-GR"/>
        </w:rPr>
        <w:t>Κράτηση 0,06% η οποία υπολογίζεται επί της αξίας κάθε πληρωμής προ φόρων και και κρατήσεων της αρχικής καθώς και κάθε συμπληρωματικής σύμβασης υπέρ της Αρχής Εξέτασης Προδικαστικών Προσφυγών (άρθρο 350 παρ. 3 του ν. 4412/2016</w:t>
      </w:r>
      <w:r w:rsidRPr="00402D11">
        <w:rPr>
          <w:rFonts w:asciiTheme="minorHAnsi" w:hAnsiTheme="minorHAnsi" w:cstheme="minorHAnsi"/>
          <w:color w:val="000000"/>
          <w:szCs w:val="20"/>
          <w:lang w:val="el-GR" w:eastAsia="el-GR"/>
        </w:rPr>
        <w:t>.</w:t>
      </w:r>
    </w:p>
    <w:p w:rsidR="008E66F6" w:rsidRPr="00402D11" w:rsidRDefault="008E66F6" w:rsidP="008E66F6">
      <w:pPr>
        <w:suppressAutoHyphens w:val="0"/>
        <w:autoSpaceDE w:val="0"/>
        <w:autoSpaceDN w:val="0"/>
        <w:adjustRightInd w:val="0"/>
        <w:spacing w:after="0" w:line="360" w:lineRule="auto"/>
        <w:rPr>
          <w:rFonts w:asciiTheme="minorHAnsi" w:hAnsiTheme="minorHAnsi" w:cstheme="minorHAnsi"/>
          <w:color w:val="000000"/>
          <w:szCs w:val="20"/>
          <w:lang w:val="el-GR" w:eastAsia="el-GR"/>
        </w:rPr>
      </w:pPr>
      <w:r w:rsidRPr="00402D11">
        <w:rPr>
          <w:rFonts w:asciiTheme="minorHAnsi" w:hAnsiTheme="minorHAnsi" w:cstheme="minorHAnsi"/>
          <w:color w:val="000000"/>
          <w:szCs w:val="20"/>
          <w:lang w:val="el-GR" w:eastAsia="el-GR"/>
        </w:rPr>
        <w:t>Οι υπέρ τρίτων κρατήσεις υπόκεινται στο εκάστοτε ισχύον αναλογικό τέλος χαρτοσήμου 3% και στην επ’</w:t>
      </w:r>
      <w:r w:rsidR="00461DA6">
        <w:rPr>
          <w:rFonts w:asciiTheme="minorHAnsi" w:hAnsiTheme="minorHAnsi" w:cstheme="minorHAnsi"/>
          <w:color w:val="000000"/>
          <w:szCs w:val="20"/>
          <w:lang w:val="el-GR" w:eastAsia="el-GR"/>
        </w:rPr>
        <w:t xml:space="preserve"> </w:t>
      </w:r>
      <w:r w:rsidRPr="00402D11">
        <w:rPr>
          <w:rFonts w:asciiTheme="minorHAnsi" w:hAnsiTheme="minorHAnsi" w:cstheme="minorHAnsi"/>
          <w:color w:val="000000"/>
          <w:szCs w:val="20"/>
          <w:lang w:val="el-GR" w:eastAsia="el-GR"/>
        </w:rPr>
        <w:t>αυτού εισφορά υπέρ ΟΓΑ 20%.</w:t>
      </w:r>
    </w:p>
    <w:p w:rsidR="008E66F6" w:rsidRPr="00402D11" w:rsidRDefault="008E66F6" w:rsidP="008E66F6">
      <w:pPr>
        <w:suppressAutoHyphens w:val="0"/>
        <w:autoSpaceDE w:val="0"/>
        <w:autoSpaceDN w:val="0"/>
        <w:adjustRightInd w:val="0"/>
        <w:spacing w:after="0" w:line="360" w:lineRule="auto"/>
        <w:rPr>
          <w:rFonts w:asciiTheme="minorHAnsi" w:hAnsiTheme="minorHAnsi" w:cstheme="minorHAnsi"/>
          <w:color w:val="000000"/>
          <w:szCs w:val="20"/>
          <w:lang w:val="el-GR" w:eastAsia="el-GR"/>
        </w:rPr>
      </w:pPr>
      <w:r w:rsidRPr="00402D11">
        <w:rPr>
          <w:rFonts w:asciiTheme="minorHAnsi" w:hAnsiTheme="minorHAnsi" w:cstheme="minorHAnsi"/>
          <w:color w:val="000000"/>
          <w:szCs w:val="20"/>
          <w:lang w:val="el-GR" w:eastAsia="el-GR"/>
        </w:rPr>
        <w:t>Με κάθε πληρωμή θα γίνεται η προβλεπόμενη από την κείμενη νομοθεσία παρακράτηση φόρου</w:t>
      </w:r>
      <w:r w:rsidR="00461DA6">
        <w:rPr>
          <w:rFonts w:asciiTheme="minorHAnsi" w:hAnsiTheme="minorHAnsi" w:cstheme="minorHAnsi"/>
          <w:color w:val="000000"/>
          <w:szCs w:val="20"/>
          <w:lang w:val="el-GR" w:eastAsia="el-GR"/>
        </w:rPr>
        <w:t xml:space="preserve"> </w:t>
      </w:r>
      <w:r w:rsidRPr="00402D11">
        <w:rPr>
          <w:rFonts w:asciiTheme="minorHAnsi" w:hAnsiTheme="minorHAnsi" w:cstheme="minorHAnsi"/>
          <w:color w:val="000000"/>
          <w:szCs w:val="20"/>
          <w:lang w:val="el-GR" w:eastAsia="el-GR"/>
        </w:rPr>
        <w:t>εισοδήματος αξίας 8 % επί του καθαρού ποσού.</w:t>
      </w:r>
    </w:p>
    <w:p w:rsidR="00A65A8F" w:rsidRPr="00402D11" w:rsidRDefault="00A65A8F" w:rsidP="00AC70EA">
      <w:pPr>
        <w:pStyle w:val="2"/>
        <w:spacing w:line="360" w:lineRule="auto"/>
        <w:rPr>
          <w:rFonts w:asciiTheme="minorHAnsi" w:eastAsia="SimSun" w:hAnsiTheme="minorHAnsi" w:cstheme="minorHAnsi"/>
          <w:sz w:val="22"/>
          <w:szCs w:val="20"/>
          <w:lang w:val="el-GR"/>
        </w:rPr>
      </w:pPr>
      <w:bookmarkStart w:id="108" w:name="__RefHeading___Toc469997194"/>
      <w:bookmarkStart w:id="109" w:name="_Toc1735151"/>
      <w:r w:rsidRPr="00402D11">
        <w:rPr>
          <w:rFonts w:asciiTheme="minorHAnsi" w:hAnsiTheme="minorHAnsi" w:cstheme="minorHAnsi"/>
          <w:sz w:val="22"/>
          <w:szCs w:val="20"/>
          <w:lang w:val="el-GR"/>
        </w:rPr>
        <w:t>5.2</w:t>
      </w:r>
      <w:r w:rsidRPr="00402D11">
        <w:rPr>
          <w:rFonts w:asciiTheme="minorHAnsi" w:hAnsiTheme="minorHAnsi" w:cstheme="minorHAnsi"/>
          <w:sz w:val="22"/>
          <w:szCs w:val="20"/>
          <w:lang w:val="el-GR"/>
        </w:rPr>
        <w:tab/>
        <w:t>Κήρυξη οικονομικού φορέα εκπτώτου - Κυρώσεις</w:t>
      </w:r>
      <w:bookmarkEnd w:id="108"/>
      <w:bookmarkEnd w:id="109"/>
    </w:p>
    <w:p w:rsidR="00B62877" w:rsidRPr="00402D11" w:rsidRDefault="00A65A8F" w:rsidP="00AC70EA">
      <w:pPr>
        <w:suppressAutoHyphens w:val="0"/>
        <w:autoSpaceDE w:val="0"/>
        <w:spacing w:line="360" w:lineRule="auto"/>
        <w:rPr>
          <w:rFonts w:asciiTheme="minorHAnsi" w:eastAsia="SimSun" w:hAnsiTheme="minorHAnsi" w:cstheme="minorHAnsi"/>
          <w:szCs w:val="20"/>
          <w:lang w:val="el-GR"/>
        </w:rPr>
      </w:pPr>
      <w:r w:rsidRPr="00402D11">
        <w:rPr>
          <w:rFonts w:asciiTheme="minorHAnsi" w:eastAsia="SimSun" w:hAnsiTheme="minorHAnsi" w:cstheme="minorHAnsi"/>
          <w:szCs w:val="20"/>
          <w:lang w:val="el-GR"/>
        </w:rPr>
        <w:t>5.2.1. Ο ανάδοχος, με την επιφύλαξη της συνδρομής λόγων ανωτέρας βίας, κηρύσσεται υποχρεωτικά έκπτωτος από την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r w:rsidR="00B62877" w:rsidRPr="00402D11">
        <w:rPr>
          <w:rFonts w:asciiTheme="minorHAnsi" w:eastAsia="SimSun" w:hAnsiTheme="minorHAnsi" w:cstheme="minorHAnsi"/>
          <w:szCs w:val="20"/>
          <w:lang w:val="el-GR"/>
        </w:rPr>
        <w:t>.</w:t>
      </w:r>
    </w:p>
    <w:p w:rsidR="00A65A8F" w:rsidRPr="00402D11" w:rsidRDefault="00A65A8F" w:rsidP="00AC70EA">
      <w:pPr>
        <w:suppressAutoHyphens w:val="0"/>
        <w:autoSpaceDE w:val="0"/>
        <w:spacing w:line="360" w:lineRule="auto"/>
        <w:rPr>
          <w:rFonts w:asciiTheme="minorHAnsi" w:eastAsia="SimSun" w:hAnsiTheme="minorHAnsi" w:cstheme="minorHAnsi"/>
          <w:szCs w:val="20"/>
          <w:lang w:val="el-GR"/>
        </w:rPr>
      </w:pPr>
      <w:r w:rsidRPr="00402D11">
        <w:rPr>
          <w:rFonts w:asciiTheme="minorHAnsi" w:eastAsia="SimSun" w:hAnsiTheme="minorHAnsi" w:cstheme="minorHAnsi"/>
          <w:szCs w:val="20"/>
          <w:lang w:val="el-GR"/>
        </w:rPr>
        <w:lastRenderedPageBreak/>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rsidR="00A65A8F" w:rsidRPr="00402D11" w:rsidRDefault="00A65A8F" w:rsidP="00AC70EA">
      <w:pPr>
        <w:suppressAutoHyphens w:val="0"/>
        <w:autoSpaceDE w:val="0"/>
        <w:spacing w:line="360" w:lineRule="auto"/>
        <w:rPr>
          <w:rFonts w:asciiTheme="minorHAnsi" w:eastAsia="SimSun" w:hAnsiTheme="minorHAnsi" w:cstheme="minorHAnsi"/>
          <w:spacing w:val="5"/>
          <w:szCs w:val="20"/>
          <w:lang w:val="el-GR"/>
        </w:rPr>
      </w:pPr>
      <w:r w:rsidRPr="00402D11">
        <w:rPr>
          <w:rFonts w:asciiTheme="minorHAnsi" w:eastAsia="SimSun" w:hAnsiTheme="minorHAnsi" w:cstheme="minorHAnsi"/>
          <w:szCs w:val="20"/>
          <w:lang w:val="el-GR"/>
        </w:rPr>
        <w:t>Στον ανάδοχο που κηρύσσεται έκπτωτος από την σύμβαση, επιβάλλ</w:t>
      </w:r>
      <w:r w:rsidR="00BA3239" w:rsidRPr="00402D11">
        <w:rPr>
          <w:rFonts w:asciiTheme="minorHAnsi" w:eastAsia="SimSun" w:hAnsiTheme="minorHAnsi" w:cstheme="minorHAnsi"/>
          <w:szCs w:val="20"/>
          <w:lang w:val="el-GR"/>
        </w:rPr>
        <w:t>εται</w:t>
      </w:r>
      <w:r w:rsidRPr="00402D11">
        <w:rPr>
          <w:rFonts w:asciiTheme="minorHAnsi" w:eastAsia="SimSun" w:hAnsiTheme="minorHAnsi" w:cstheme="minorHAnsi"/>
          <w:szCs w:val="20"/>
          <w:lang w:val="el-GR"/>
        </w:rPr>
        <w:t>, μετά από κλήση του για παροχή εξηγήσεων ολική κατάπτωση της εγγύησης καλής εκτέλεσης της σύμβασης</w:t>
      </w:r>
      <w:r w:rsidR="00BA3239" w:rsidRPr="00402D11">
        <w:rPr>
          <w:rFonts w:asciiTheme="minorHAnsi" w:eastAsia="SimSun" w:hAnsiTheme="minorHAnsi" w:cstheme="minorHAnsi"/>
          <w:szCs w:val="20"/>
          <w:lang w:val="el-GR"/>
        </w:rPr>
        <w:t>.</w:t>
      </w:r>
    </w:p>
    <w:p w:rsidR="00A65A8F" w:rsidRPr="00402D11" w:rsidRDefault="00A65A8F" w:rsidP="00AC70EA">
      <w:pPr>
        <w:suppressAutoHyphens w:val="0"/>
        <w:autoSpaceDE w:val="0"/>
        <w:spacing w:after="0" w:line="360" w:lineRule="auto"/>
        <w:rPr>
          <w:rFonts w:asciiTheme="minorHAnsi" w:eastAsia="SimSun" w:hAnsiTheme="minorHAnsi" w:cstheme="minorHAnsi"/>
          <w:szCs w:val="20"/>
          <w:lang w:val="el-GR"/>
        </w:rPr>
      </w:pPr>
      <w:r w:rsidRPr="00402D11">
        <w:rPr>
          <w:rFonts w:asciiTheme="minorHAnsi" w:eastAsia="SimSun" w:hAnsiTheme="minorHAnsi" w:cstheme="minorHAnsi"/>
          <w:szCs w:val="20"/>
          <w:lang w:val="el-GR"/>
        </w:rPr>
        <w:t>5.2.2.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p>
    <w:p w:rsidR="00A65A8F" w:rsidRPr="00402D11" w:rsidRDefault="00A65A8F" w:rsidP="00AC70EA">
      <w:pPr>
        <w:suppressAutoHyphens w:val="0"/>
        <w:autoSpaceDE w:val="0"/>
        <w:spacing w:after="0" w:line="360" w:lineRule="auto"/>
        <w:jc w:val="left"/>
        <w:rPr>
          <w:rFonts w:asciiTheme="minorHAnsi" w:eastAsia="SimSun" w:hAnsiTheme="minorHAnsi" w:cstheme="minorHAnsi"/>
          <w:szCs w:val="20"/>
          <w:lang w:val="el-GR"/>
        </w:rPr>
      </w:pPr>
      <w:r w:rsidRPr="00402D11">
        <w:rPr>
          <w:rFonts w:asciiTheme="minorHAnsi" w:eastAsia="SimSun" w:hAnsiTheme="minorHAnsi" w:cstheme="minorHAnsi"/>
          <w:szCs w:val="20"/>
          <w:lang w:val="el-GR"/>
        </w:rPr>
        <w:t>Οι ποινικές ρήτρες υπολογίζονται ως εξής:</w:t>
      </w:r>
    </w:p>
    <w:p w:rsidR="00A65A8F" w:rsidRPr="00402D11" w:rsidRDefault="00A65A8F" w:rsidP="00AC70EA">
      <w:pPr>
        <w:suppressAutoHyphens w:val="0"/>
        <w:autoSpaceDE w:val="0"/>
        <w:spacing w:after="0" w:line="360" w:lineRule="auto"/>
        <w:rPr>
          <w:rFonts w:asciiTheme="minorHAnsi" w:eastAsia="SimSun" w:hAnsiTheme="minorHAnsi" w:cstheme="minorHAnsi"/>
          <w:szCs w:val="20"/>
          <w:lang w:val="el-GR"/>
        </w:rPr>
      </w:pPr>
      <w:r w:rsidRPr="00402D11">
        <w:rPr>
          <w:rFonts w:asciiTheme="minorHAnsi" w:eastAsia="SimSun" w:hAnsiTheme="minorHAnsi" w:cstheme="minorHAnsi"/>
          <w:szCs w:val="20"/>
          <w:lang w:val="el-GR"/>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rsidR="00A65A8F" w:rsidRPr="00402D11" w:rsidRDefault="00A65A8F" w:rsidP="00AC70EA">
      <w:pPr>
        <w:suppressAutoHyphens w:val="0"/>
        <w:autoSpaceDE w:val="0"/>
        <w:spacing w:after="0" w:line="360" w:lineRule="auto"/>
        <w:rPr>
          <w:rFonts w:asciiTheme="minorHAnsi" w:eastAsia="SimSun" w:hAnsiTheme="minorHAnsi" w:cstheme="minorHAnsi"/>
          <w:szCs w:val="20"/>
          <w:lang w:val="el-GR"/>
        </w:rPr>
      </w:pPr>
      <w:r w:rsidRPr="00402D11">
        <w:rPr>
          <w:rFonts w:asciiTheme="minorHAnsi" w:eastAsia="SimSun" w:hAnsiTheme="minorHAnsi" w:cstheme="minorHAnsi"/>
          <w:szCs w:val="20"/>
          <w:lang w:val="el-GR"/>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rsidR="00A65A8F" w:rsidRPr="00402D11" w:rsidRDefault="00A65A8F" w:rsidP="00AC70EA">
      <w:pPr>
        <w:suppressAutoHyphens w:val="0"/>
        <w:autoSpaceDE w:val="0"/>
        <w:spacing w:after="0" w:line="360" w:lineRule="auto"/>
        <w:rPr>
          <w:rFonts w:asciiTheme="minorHAnsi" w:eastAsia="SimSun" w:hAnsiTheme="minorHAnsi" w:cstheme="minorHAnsi"/>
          <w:szCs w:val="20"/>
          <w:lang w:val="el-GR"/>
        </w:rPr>
      </w:pPr>
      <w:r w:rsidRPr="00402D11">
        <w:rPr>
          <w:rFonts w:asciiTheme="minorHAnsi" w:eastAsia="SimSun" w:hAnsiTheme="minorHAnsi" w:cstheme="minorHAnsi"/>
          <w:szCs w:val="20"/>
          <w:lang w:val="el-G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rsidR="00A65A8F" w:rsidRPr="00402D11" w:rsidRDefault="00A65A8F" w:rsidP="00AC70EA">
      <w:pPr>
        <w:suppressAutoHyphens w:val="0"/>
        <w:autoSpaceDE w:val="0"/>
        <w:spacing w:after="0" w:line="360" w:lineRule="auto"/>
        <w:jc w:val="left"/>
        <w:rPr>
          <w:rFonts w:asciiTheme="minorHAnsi" w:eastAsia="SimSun" w:hAnsiTheme="minorHAnsi" w:cstheme="minorHAnsi"/>
          <w:szCs w:val="20"/>
          <w:lang w:val="el-GR"/>
        </w:rPr>
      </w:pPr>
      <w:r w:rsidRPr="00402D11">
        <w:rPr>
          <w:rFonts w:asciiTheme="minorHAnsi" w:eastAsia="SimSun" w:hAnsiTheme="minorHAnsi" w:cstheme="minorHAnsi"/>
          <w:szCs w:val="20"/>
          <w:lang w:val="el-GR"/>
        </w:rPr>
        <w:t>Το ποσό των ποινικών ρητρών αφαιρείται/συμψηφίζεται από/με την αμοιβή του αναδόχου.</w:t>
      </w:r>
    </w:p>
    <w:p w:rsidR="00A65A8F" w:rsidRPr="00402D11" w:rsidRDefault="00A65A8F" w:rsidP="00AC70EA">
      <w:pPr>
        <w:suppressAutoHyphens w:val="0"/>
        <w:autoSpaceDE w:val="0"/>
        <w:spacing w:after="0" w:line="360" w:lineRule="auto"/>
        <w:rPr>
          <w:rFonts w:asciiTheme="minorHAnsi" w:eastAsia="SimSun" w:hAnsiTheme="minorHAnsi" w:cstheme="minorHAnsi"/>
          <w:szCs w:val="20"/>
          <w:lang w:val="el-GR"/>
        </w:rPr>
      </w:pPr>
      <w:r w:rsidRPr="00402D11">
        <w:rPr>
          <w:rFonts w:asciiTheme="minorHAnsi" w:eastAsia="SimSun" w:hAnsiTheme="minorHAnsi" w:cstheme="minorHAnsi"/>
          <w:szCs w:val="20"/>
          <w:lang w:val="el-GR"/>
        </w:rPr>
        <w:t>Η επιβολή ποινικών ρητρών δεν στερεί από την αναθέτουσα αρχή το δικαίωμα να κηρύξει τον ανάδοχο έκπτωτο.</w:t>
      </w:r>
    </w:p>
    <w:p w:rsidR="00A65A8F" w:rsidRPr="00402D11" w:rsidRDefault="00A65A8F" w:rsidP="00AC70EA">
      <w:pPr>
        <w:pStyle w:val="2"/>
        <w:spacing w:line="360" w:lineRule="auto"/>
        <w:rPr>
          <w:rFonts w:asciiTheme="minorHAnsi" w:hAnsiTheme="minorHAnsi" w:cstheme="minorHAnsi"/>
          <w:sz w:val="22"/>
          <w:szCs w:val="20"/>
          <w:lang w:val="el-GR"/>
        </w:rPr>
      </w:pPr>
      <w:bookmarkStart w:id="110" w:name="__RefHeading___Toc469997195"/>
      <w:bookmarkStart w:id="111" w:name="_Toc1735152"/>
      <w:r w:rsidRPr="00402D11">
        <w:rPr>
          <w:rFonts w:asciiTheme="minorHAnsi" w:hAnsiTheme="minorHAnsi" w:cstheme="minorHAnsi"/>
          <w:sz w:val="22"/>
          <w:szCs w:val="20"/>
          <w:lang w:val="el-GR"/>
        </w:rPr>
        <w:t>5.3</w:t>
      </w:r>
      <w:r w:rsidRPr="00402D11">
        <w:rPr>
          <w:rFonts w:asciiTheme="minorHAnsi" w:hAnsiTheme="minorHAnsi" w:cstheme="minorHAnsi"/>
          <w:sz w:val="22"/>
          <w:szCs w:val="20"/>
          <w:lang w:val="el-GR"/>
        </w:rPr>
        <w:tab/>
        <w:t>Διοικητικές προσφυγές κατά τη διαδικασία εκτέλεσης</w:t>
      </w:r>
      <w:bookmarkEnd w:id="110"/>
      <w:bookmarkEnd w:id="111"/>
    </w:p>
    <w:p w:rsidR="00A65A8F" w:rsidRPr="00402D11" w:rsidRDefault="00A65A8F" w:rsidP="00637E7B">
      <w:pPr>
        <w:suppressAutoHyphens w:val="0"/>
        <w:autoSpaceDE w:val="0"/>
        <w:spacing w:line="360" w:lineRule="auto"/>
        <w:rPr>
          <w:rFonts w:asciiTheme="minorHAnsi" w:eastAsia="SimSun" w:hAnsiTheme="minorHAnsi" w:cstheme="minorHAnsi"/>
          <w:szCs w:val="20"/>
          <w:lang w:val="el-GR"/>
        </w:rPr>
      </w:pPr>
      <w:r w:rsidRPr="00402D11">
        <w:rPr>
          <w:rFonts w:asciiTheme="minorHAnsi" w:eastAsia="SimSun" w:hAnsiTheme="minorHAnsi" w:cstheme="minorHAnsi"/>
          <w:szCs w:val="20"/>
          <w:lang w:val="el-GR"/>
        </w:rPr>
        <w:t xml:space="preserve">Ο ανάδοχος μπορεί κατά των αποφάσεων που επιβάλλουν σε βάρος του κυρώσεις, </w:t>
      </w:r>
      <w:r w:rsidR="00637E7B" w:rsidRPr="00402D11">
        <w:rPr>
          <w:rFonts w:asciiTheme="minorHAnsi" w:eastAsia="SimSun" w:hAnsiTheme="minorHAnsi" w:cstheme="minorHAnsi"/>
          <w:szCs w:val="20"/>
          <w:lang w:val="el-GR"/>
        </w:rPr>
        <w:t xml:space="preserve">δυνάμει των όρων των άρθρων 5.2 και 6.4, </w:t>
      </w:r>
      <w:r w:rsidRPr="00402D11">
        <w:rPr>
          <w:rFonts w:asciiTheme="minorHAnsi" w:eastAsia="SimSun" w:hAnsiTheme="minorHAnsi" w:cstheme="minorHAnsi"/>
          <w:szCs w:val="20"/>
          <w:lang w:val="el-GR"/>
        </w:rPr>
        <w:t>να υποβάλει προσφυγή για λόγους νομιμότητας και ουσίας ενώπιον της αναθέτουσας αρχής</w:t>
      </w:r>
      <w:r w:rsidR="00BA3239" w:rsidRPr="00402D11">
        <w:rPr>
          <w:rFonts w:asciiTheme="minorHAnsi" w:eastAsia="SimSun" w:hAnsiTheme="minorHAnsi" w:cstheme="minorHAnsi"/>
          <w:szCs w:val="20"/>
          <w:lang w:val="el-GR"/>
        </w:rPr>
        <w:t>,</w:t>
      </w:r>
      <w:r w:rsidRPr="00402D11">
        <w:rPr>
          <w:rFonts w:asciiTheme="minorHAnsi" w:eastAsia="SimSun" w:hAnsiTheme="minorHAnsi" w:cstheme="minorHAnsi"/>
          <w:szCs w:val="20"/>
          <w:lang w:val="el-GR"/>
        </w:rPr>
        <w:t xml:space="preserve"> μέσα σε ανατρεπτική προθεσμία τριάντα (30) ημερών από την ημερομηνία που έλαβε γνώση της σχετικής απόφασης</w:t>
      </w:r>
      <w:r w:rsidR="00461DA6">
        <w:rPr>
          <w:rFonts w:asciiTheme="minorHAnsi" w:eastAsia="SimSun" w:hAnsiTheme="minorHAnsi" w:cstheme="minorHAnsi"/>
          <w:szCs w:val="20"/>
          <w:lang w:val="el-GR"/>
        </w:rPr>
        <w:t xml:space="preserve"> </w:t>
      </w:r>
      <w:r w:rsidR="00230E9C" w:rsidRPr="00402D11">
        <w:rPr>
          <w:rFonts w:asciiTheme="minorHAnsi" w:hAnsiTheme="minorHAnsi" w:cstheme="minorHAnsi"/>
          <w:lang w:val="el-GR"/>
        </w:rPr>
        <w:t>Επί της προσφυγής, αποφασίζει το αρμόδιο αποφαινόμενο όργανο, ύστερα από γνωμοδότηση του προβλεπόμενου στην περίπτωση δ της παραγράφου 11 του άρθρου 221 του ν. 4412/2016 οργάνου.</w:t>
      </w:r>
    </w:p>
    <w:p w:rsidR="00A65A8F" w:rsidRPr="00402D11" w:rsidRDefault="00A65A8F" w:rsidP="00637E7B">
      <w:pPr>
        <w:suppressAutoHyphens w:val="0"/>
        <w:autoSpaceDE w:val="0"/>
        <w:spacing w:line="360" w:lineRule="auto"/>
        <w:rPr>
          <w:rFonts w:asciiTheme="minorHAnsi" w:eastAsia="SimSun" w:hAnsiTheme="minorHAnsi" w:cstheme="minorHAnsi"/>
          <w:szCs w:val="20"/>
          <w:lang w:val="el-GR"/>
        </w:rPr>
      </w:pPr>
      <w:r w:rsidRPr="00402D11">
        <w:rPr>
          <w:rFonts w:asciiTheme="minorHAnsi" w:eastAsia="SimSun" w:hAnsiTheme="minorHAnsi" w:cstheme="minorHAnsi"/>
          <w:szCs w:val="20"/>
          <w:lang w:val="el-GR"/>
        </w:rPr>
        <w:t>Η εν λόγω απόφαση δεν επιδέχεται προσβολή με άλλη οποιασδήποτε φύσεως διοικητική προσφυγή.</w:t>
      </w:r>
    </w:p>
    <w:p w:rsidR="00A65A8F" w:rsidRPr="00402D11" w:rsidRDefault="00A65A8F" w:rsidP="00AC70EA">
      <w:pPr>
        <w:pStyle w:val="1"/>
        <w:tabs>
          <w:tab w:val="left" w:pos="851"/>
        </w:tabs>
        <w:spacing w:line="360" w:lineRule="auto"/>
        <w:ind w:left="851" w:hanging="851"/>
        <w:rPr>
          <w:rFonts w:asciiTheme="minorHAnsi" w:hAnsiTheme="minorHAnsi" w:cstheme="minorHAnsi"/>
          <w:sz w:val="22"/>
          <w:szCs w:val="20"/>
          <w:lang w:val="el-GR"/>
        </w:rPr>
      </w:pPr>
      <w:bookmarkStart w:id="112" w:name="__RefHeading___Toc469997196"/>
      <w:bookmarkStart w:id="113" w:name="_Toc1735153"/>
      <w:r w:rsidRPr="00402D11">
        <w:rPr>
          <w:rFonts w:asciiTheme="minorHAnsi" w:hAnsiTheme="minorHAnsi" w:cstheme="minorHAnsi"/>
          <w:sz w:val="22"/>
          <w:szCs w:val="20"/>
          <w:lang w:val="el-GR"/>
        </w:rPr>
        <w:lastRenderedPageBreak/>
        <w:t>6.</w:t>
      </w:r>
      <w:r w:rsidRPr="00402D11">
        <w:rPr>
          <w:rFonts w:asciiTheme="minorHAnsi" w:hAnsiTheme="minorHAnsi" w:cstheme="minorHAnsi"/>
          <w:sz w:val="22"/>
          <w:szCs w:val="20"/>
          <w:lang w:val="el-GR"/>
        </w:rPr>
        <w:tab/>
        <w:t>ΕΙΔΙΚΟΙ ΟΡΟΙ ΕΚΤΕΛΕΣΗΣ</w:t>
      </w:r>
      <w:bookmarkEnd w:id="112"/>
      <w:bookmarkEnd w:id="113"/>
    </w:p>
    <w:p w:rsidR="00A65A8F" w:rsidRPr="00402D11" w:rsidRDefault="00A65A8F" w:rsidP="00AC70EA">
      <w:pPr>
        <w:pStyle w:val="2"/>
        <w:spacing w:line="360" w:lineRule="auto"/>
        <w:rPr>
          <w:rFonts w:asciiTheme="minorHAnsi" w:hAnsiTheme="minorHAnsi" w:cstheme="minorHAnsi"/>
          <w:sz w:val="22"/>
          <w:szCs w:val="20"/>
          <w:lang w:val="el-GR"/>
        </w:rPr>
      </w:pPr>
      <w:bookmarkStart w:id="114" w:name="__RefHeading___Toc469997197"/>
      <w:bookmarkStart w:id="115" w:name="_Toc1735154"/>
      <w:r w:rsidRPr="00402D11">
        <w:rPr>
          <w:rFonts w:asciiTheme="minorHAnsi" w:hAnsiTheme="minorHAnsi" w:cstheme="minorHAnsi"/>
          <w:sz w:val="22"/>
          <w:szCs w:val="20"/>
          <w:lang w:val="el-GR"/>
        </w:rPr>
        <w:t xml:space="preserve">6.1 </w:t>
      </w:r>
      <w:r w:rsidRPr="00402D11">
        <w:rPr>
          <w:rFonts w:asciiTheme="minorHAnsi" w:hAnsiTheme="minorHAnsi" w:cstheme="minorHAnsi"/>
          <w:sz w:val="22"/>
          <w:szCs w:val="20"/>
          <w:lang w:val="el-GR"/>
        </w:rPr>
        <w:tab/>
        <w:t>Παρακολούθηση της σύμβασης</w:t>
      </w:r>
      <w:bookmarkEnd w:id="114"/>
      <w:bookmarkEnd w:id="115"/>
    </w:p>
    <w:p w:rsidR="00A65A8F" w:rsidRPr="00402D11" w:rsidRDefault="00A65A8F" w:rsidP="00AC70EA">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 xml:space="preserve">6.1.1. Η παρακολούθηση της εκτέλεσης της Σύμβασης και η διοίκηση αυτής θα διενεργηθεί από την  </w:t>
      </w:r>
      <w:r w:rsidR="009047C5" w:rsidRPr="00402D11">
        <w:rPr>
          <w:rFonts w:asciiTheme="minorHAnsi" w:hAnsiTheme="minorHAnsi" w:cstheme="minorHAnsi"/>
          <w:szCs w:val="20"/>
          <w:lang w:val="el-GR"/>
        </w:rPr>
        <w:t xml:space="preserve">Δ/νση </w:t>
      </w:r>
      <w:r w:rsidR="002B0504" w:rsidRPr="00402D11">
        <w:rPr>
          <w:rFonts w:asciiTheme="minorHAnsi" w:hAnsiTheme="minorHAnsi" w:cstheme="minorHAnsi"/>
          <w:szCs w:val="20"/>
          <w:lang w:val="el-GR"/>
        </w:rPr>
        <w:t xml:space="preserve">Αναπτυξιακού Προγραμματισμού της Περιφέρειας Δυτικής Μακεδονίας </w:t>
      </w:r>
      <w:r w:rsidR="00DD3C1B" w:rsidRPr="00402D11">
        <w:rPr>
          <w:rFonts w:asciiTheme="minorHAnsi" w:hAnsiTheme="minorHAnsi" w:cstheme="minorHAnsi"/>
          <w:szCs w:val="20"/>
          <w:lang w:val="el-GR"/>
        </w:rPr>
        <w:t xml:space="preserve">μέσω της Ομάδας Έργου που ορίστηκε με απόφαση του Περιφερειάρχη Δυτικής Μακεδονίας, </w:t>
      </w:r>
      <w:r w:rsidRPr="00402D11">
        <w:rPr>
          <w:rFonts w:asciiTheme="minorHAnsi" w:eastAsia="SimSun" w:hAnsiTheme="minorHAnsi" w:cstheme="minorHAnsi"/>
          <w:szCs w:val="20"/>
          <w:lang w:val="el-GR"/>
        </w:rPr>
        <w:t xml:space="preserve">η οποία και θα εισηγείται  </w:t>
      </w:r>
      <w:r w:rsidR="009047C5" w:rsidRPr="00402D11">
        <w:rPr>
          <w:rFonts w:asciiTheme="minorHAnsi" w:eastAsia="SimSun" w:hAnsiTheme="minorHAnsi" w:cstheme="minorHAnsi"/>
          <w:szCs w:val="20"/>
          <w:lang w:val="el-GR"/>
        </w:rPr>
        <w:t xml:space="preserve">στο αρμόδιο αποφαινόμενο όργανο την </w:t>
      </w:r>
      <w:r w:rsidR="00276123" w:rsidRPr="00402D11">
        <w:rPr>
          <w:rFonts w:asciiTheme="minorHAnsi" w:eastAsia="SimSun" w:hAnsiTheme="minorHAnsi" w:cstheme="minorHAnsi"/>
          <w:szCs w:val="20"/>
          <w:lang w:val="el-GR"/>
        </w:rPr>
        <w:t>Οικονομική Επιτροπή της Π.Δ.Μ.</w:t>
      </w:r>
      <w:r w:rsidR="00461DA6">
        <w:rPr>
          <w:rFonts w:asciiTheme="minorHAnsi" w:eastAsia="SimSun" w:hAnsiTheme="minorHAnsi" w:cstheme="minorHAnsi"/>
          <w:szCs w:val="20"/>
          <w:lang w:val="el-GR"/>
        </w:rPr>
        <w:t>,</w:t>
      </w:r>
      <w:r w:rsidRPr="00402D11">
        <w:rPr>
          <w:rFonts w:asciiTheme="minorHAnsi" w:hAnsiTheme="minorHAnsi" w:cstheme="minorHAnsi"/>
          <w:szCs w:val="20"/>
          <w:lang w:val="el-GR"/>
        </w:rPr>
        <w:t>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w:t>
      </w:r>
    </w:p>
    <w:p w:rsidR="00A65A8F" w:rsidRPr="00402D11" w:rsidRDefault="00A65A8F" w:rsidP="00AC70EA">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6.1.2.</w:t>
      </w:r>
      <w:r w:rsidR="00806FC3" w:rsidRPr="00402D11">
        <w:rPr>
          <w:rFonts w:asciiTheme="minorHAnsi" w:hAnsiTheme="minorHAnsi" w:cstheme="minorHAnsi"/>
          <w:lang w:val="el-GR"/>
        </w:rPr>
        <w:t>Η αρμόδια υπηρεσία , με απόφασή της  θα  ορίζει τα στελέχη που θα παρακολουθούν τη σύμβαση</w:t>
      </w:r>
      <w:r w:rsidR="00C9206F" w:rsidRPr="00402D11">
        <w:rPr>
          <w:rFonts w:asciiTheme="minorHAnsi" w:hAnsiTheme="minorHAnsi" w:cstheme="minorHAnsi"/>
          <w:lang w:val="el-GR"/>
        </w:rPr>
        <w:t>.</w:t>
      </w:r>
    </w:p>
    <w:p w:rsidR="00A65A8F" w:rsidRPr="00402D11" w:rsidRDefault="00A65A8F" w:rsidP="00AC70EA">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w:t>
      </w:r>
    </w:p>
    <w:p w:rsidR="00A65A8F" w:rsidRPr="00402D11" w:rsidRDefault="00A65A8F" w:rsidP="00AC70EA">
      <w:pPr>
        <w:pStyle w:val="2"/>
        <w:spacing w:line="360" w:lineRule="auto"/>
        <w:ind w:left="0" w:firstLine="0"/>
        <w:rPr>
          <w:rFonts w:asciiTheme="minorHAnsi" w:hAnsiTheme="minorHAnsi" w:cstheme="minorHAnsi"/>
          <w:sz w:val="22"/>
          <w:szCs w:val="20"/>
          <w:lang w:val="el-GR"/>
        </w:rPr>
      </w:pPr>
      <w:bookmarkStart w:id="116" w:name="__RefHeading___Toc469997198"/>
      <w:bookmarkStart w:id="117" w:name="_Toc1735155"/>
      <w:r w:rsidRPr="00402D11">
        <w:rPr>
          <w:rFonts w:asciiTheme="minorHAnsi" w:hAnsiTheme="minorHAnsi" w:cstheme="minorHAnsi"/>
          <w:sz w:val="22"/>
          <w:szCs w:val="20"/>
          <w:lang w:val="el-GR"/>
        </w:rPr>
        <w:t xml:space="preserve">6.2 </w:t>
      </w:r>
      <w:r w:rsidRPr="00402D11">
        <w:rPr>
          <w:rFonts w:asciiTheme="minorHAnsi" w:hAnsiTheme="minorHAnsi" w:cstheme="minorHAnsi"/>
          <w:sz w:val="22"/>
          <w:szCs w:val="20"/>
          <w:lang w:val="el-GR"/>
        </w:rPr>
        <w:tab/>
        <w:t>Διάρκεια σύμβασης</w:t>
      </w:r>
      <w:bookmarkEnd w:id="116"/>
      <w:bookmarkEnd w:id="117"/>
    </w:p>
    <w:p w:rsidR="00887CA0" w:rsidRPr="00402D11" w:rsidRDefault="00A65A8F" w:rsidP="00AC70EA">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 xml:space="preserve">6.2.1. Η διάρκεια της Σύμβασης ορίζεται </w:t>
      </w:r>
      <w:r w:rsidR="00887CA0" w:rsidRPr="00402D11">
        <w:rPr>
          <w:rFonts w:asciiTheme="minorHAnsi" w:hAnsiTheme="minorHAnsi" w:cstheme="minorHAnsi"/>
          <w:szCs w:val="20"/>
          <w:lang w:val="el-GR"/>
        </w:rPr>
        <w:t xml:space="preserve">από την ημερομηνία υπογραφής της και έως την </w:t>
      </w:r>
      <w:r w:rsidR="00BE45C7" w:rsidRPr="00402D11">
        <w:rPr>
          <w:rFonts w:asciiTheme="minorHAnsi" w:hAnsiTheme="minorHAnsi" w:cstheme="minorHAnsi"/>
          <w:szCs w:val="20"/>
          <w:lang w:val="el-GR"/>
        </w:rPr>
        <w:t>25/03/2020</w:t>
      </w:r>
      <w:r w:rsidR="00AE025D" w:rsidRPr="00402D11">
        <w:rPr>
          <w:rFonts w:asciiTheme="minorHAnsi" w:hAnsiTheme="minorHAnsi" w:cstheme="minorHAnsi"/>
          <w:szCs w:val="20"/>
          <w:lang w:val="el-GR"/>
        </w:rPr>
        <w:t>.</w:t>
      </w:r>
    </w:p>
    <w:p w:rsidR="00A65A8F" w:rsidRPr="00402D11" w:rsidRDefault="00A65A8F" w:rsidP="00AC70EA">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 xml:space="preserve">Για τα επιμέρους στάδια παροχής υπηρεσιών ή υποβολής των παραδοτέων ορίζονται τμηματικές /ενδιάμεσες προθεσμίες </w:t>
      </w:r>
      <w:r w:rsidR="00887CA0" w:rsidRPr="00402D11">
        <w:rPr>
          <w:rFonts w:asciiTheme="minorHAnsi" w:hAnsiTheme="minorHAnsi" w:cstheme="minorHAnsi"/>
          <w:szCs w:val="20"/>
          <w:lang w:val="el-GR"/>
        </w:rPr>
        <w:t>σύμφωνα με το χρονοδιάγραμμα που περιγράφεται στο Παράρτημα Α της παρούσης.</w:t>
      </w:r>
    </w:p>
    <w:p w:rsidR="00BA3239" w:rsidRPr="00402D11" w:rsidRDefault="00A65A8F" w:rsidP="00AC70EA">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6.2.2. Η  συνολική διάρκεια της σύμβασης μ</w:t>
      </w:r>
      <w:r w:rsidR="00AB1418" w:rsidRPr="00402D11">
        <w:rPr>
          <w:rFonts w:asciiTheme="minorHAnsi" w:hAnsiTheme="minorHAnsi" w:cstheme="minorHAnsi"/>
          <w:szCs w:val="20"/>
          <w:lang w:val="el-GR"/>
        </w:rPr>
        <w:t xml:space="preserve">πορεί να παρατείνεται μετά από </w:t>
      </w:r>
      <w:r w:rsidRPr="00402D11">
        <w:rPr>
          <w:rFonts w:asciiTheme="minorHAnsi" w:hAnsiTheme="minorHAnsi" w:cstheme="minorHAnsi"/>
          <w:szCs w:val="20"/>
          <w:lang w:val="el-GR"/>
        </w:rPr>
        <w:t>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w:t>
      </w:r>
      <w:r w:rsidR="00887CA0" w:rsidRPr="00402D11">
        <w:rPr>
          <w:rFonts w:asciiTheme="minorHAnsi" w:hAnsiTheme="minorHAnsi" w:cstheme="minorHAnsi"/>
          <w:szCs w:val="20"/>
          <w:lang w:val="el-GR"/>
        </w:rPr>
        <w:t>.</w:t>
      </w:r>
      <w:r w:rsidRPr="00402D11">
        <w:rPr>
          <w:rFonts w:asciiTheme="minorHAnsi" w:hAnsiTheme="minorHAnsi" w:cstheme="minorHAnsi"/>
          <w:szCs w:val="20"/>
          <w:lang w:val="el-GR"/>
        </w:rP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w:t>
      </w:r>
      <w:r w:rsidR="00887CA0" w:rsidRPr="00402D11">
        <w:rPr>
          <w:rFonts w:asciiTheme="minorHAnsi" w:hAnsiTheme="minorHAnsi" w:cstheme="minorHAnsi"/>
          <w:szCs w:val="20"/>
          <w:lang w:val="el-GR"/>
        </w:rPr>
        <w:t xml:space="preserve"> κα</w:t>
      </w:r>
      <w:r w:rsidRPr="00402D11">
        <w:rPr>
          <w:rFonts w:asciiTheme="minorHAnsi" w:hAnsiTheme="minorHAnsi" w:cstheme="minorHAnsi"/>
          <w:szCs w:val="20"/>
          <w:lang w:val="el-GR"/>
        </w:rPr>
        <w:t>ι το άρθρο 5.2.2 της παρούσας.</w:t>
      </w:r>
    </w:p>
    <w:p w:rsidR="00A65A8F" w:rsidRPr="00402D11" w:rsidRDefault="00A65A8F" w:rsidP="00431AB6">
      <w:pPr>
        <w:pStyle w:val="2"/>
        <w:spacing w:line="360" w:lineRule="auto"/>
        <w:ind w:left="0" w:firstLine="0"/>
        <w:rPr>
          <w:rFonts w:asciiTheme="minorHAnsi" w:hAnsiTheme="minorHAnsi" w:cstheme="minorHAnsi"/>
          <w:sz w:val="22"/>
          <w:szCs w:val="20"/>
          <w:lang w:val="el-GR"/>
        </w:rPr>
      </w:pPr>
      <w:bookmarkStart w:id="118" w:name="__RefHeading___Toc469997199"/>
      <w:bookmarkStart w:id="119" w:name="_Toc1735156"/>
      <w:r w:rsidRPr="00402D11">
        <w:rPr>
          <w:rFonts w:asciiTheme="minorHAnsi" w:hAnsiTheme="minorHAnsi" w:cstheme="minorHAnsi"/>
          <w:sz w:val="22"/>
          <w:szCs w:val="20"/>
          <w:lang w:val="el-GR"/>
        </w:rPr>
        <w:lastRenderedPageBreak/>
        <w:t>6.3</w:t>
      </w:r>
      <w:r w:rsidRPr="00402D11">
        <w:rPr>
          <w:rFonts w:asciiTheme="minorHAnsi" w:hAnsiTheme="minorHAnsi" w:cstheme="minorHAnsi"/>
          <w:sz w:val="22"/>
          <w:szCs w:val="20"/>
          <w:lang w:val="el-GR"/>
        </w:rPr>
        <w:tab/>
        <w:t>Παραλαβή του αντικειμένου της σύμβασης</w:t>
      </w:r>
      <w:bookmarkEnd w:id="118"/>
      <w:bookmarkEnd w:id="119"/>
    </w:p>
    <w:p w:rsidR="00887CA0" w:rsidRPr="00402D11" w:rsidRDefault="00A65A8F" w:rsidP="00AC70EA">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Η παραλαβή των παρεχόμενων υπηρεσιών ή/και παραδοτέων γίνεται από επιτροπή παραλαβής που συγκροτείται, σύμφωνα με την παράγραφο 11 εδάφιο δ’ του άρθρου</w:t>
      </w:r>
      <w:r w:rsidR="00FD1208" w:rsidRPr="00402D11">
        <w:rPr>
          <w:rFonts w:asciiTheme="minorHAnsi" w:hAnsiTheme="minorHAnsi" w:cstheme="minorHAnsi"/>
          <w:szCs w:val="20"/>
          <w:lang w:val="el-GR"/>
        </w:rPr>
        <w:t xml:space="preserve"> 221 του Ν</w:t>
      </w:r>
      <w:r w:rsidRPr="00402D11">
        <w:rPr>
          <w:rFonts w:asciiTheme="minorHAnsi" w:hAnsiTheme="minorHAnsi" w:cstheme="minorHAnsi"/>
          <w:szCs w:val="20"/>
          <w:lang w:val="el-GR"/>
        </w:rPr>
        <w:t>. 4412/2016</w:t>
      </w:r>
      <w:r w:rsidR="0088797D" w:rsidRPr="00402D11">
        <w:rPr>
          <w:rFonts w:asciiTheme="minorHAnsi" w:hAnsiTheme="minorHAnsi" w:cstheme="minorHAnsi"/>
          <w:szCs w:val="20"/>
          <w:lang w:val="el-GR"/>
        </w:rPr>
        <w:t>.</w:t>
      </w:r>
    </w:p>
    <w:p w:rsidR="00A65A8F" w:rsidRPr="00402D11" w:rsidRDefault="00A65A8F" w:rsidP="00AC70EA">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Κατά τη διαδικασία παραλαβής διενεργείται ο ως άνω έλεγχος</w:t>
      </w:r>
      <w:r w:rsidR="00887CA0" w:rsidRPr="00402D11">
        <w:rPr>
          <w:rFonts w:asciiTheme="minorHAnsi" w:hAnsiTheme="minorHAnsi" w:cstheme="minorHAnsi"/>
          <w:szCs w:val="20"/>
          <w:lang w:val="el-GR"/>
        </w:rPr>
        <w:t>,</w:t>
      </w:r>
      <w:r w:rsidRPr="00402D11">
        <w:rPr>
          <w:rFonts w:asciiTheme="minorHAnsi" w:hAnsiTheme="minorHAnsi" w:cstheme="minorHAnsi"/>
          <w:szCs w:val="20"/>
          <w:lang w:val="el-GR"/>
        </w:rPr>
        <w:t xml:space="preserve"> μπορεί δε να καλείται να παραστεί και ο ανάδοχος.</w:t>
      </w:r>
    </w:p>
    <w:p w:rsidR="00A65A8F" w:rsidRPr="00402D11" w:rsidRDefault="00A65A8F" w:rsidP="00AC70EA">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Αν η επιτροπή παραλαβής κρίνει ότι οι παρεχόμενες υπηρεσίες ή/και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καταλληλόλητα των παρεχόμενων υπηρεσιών ή/και παραδοτέων και συνεπώς αν μπορούν οι τελευταίες να καλύψουν τις σχετικές ανάγκες.</w:t>
      </w:r>
    </w:p>
    <w:p w:rsidR="00A65A8F" w:rsidRPr="00402D11" w:rsidRDefault="00A65A8F" w:rsidP="00AC70EA">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Στην περίπτωση που διαπιστωθεί ότι δεν επηρεάζεται η καταλληλόλητα, με αιτιολογημένη απόφαση του αρμόδιου αποφαινόμενου οργάνου, μπορεί να εγκριθεί η παραλαβή των εν λόγω παρεχόμενων υπηρεσιών ή/και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ή/και παραδοτέων της σύμβασης και να συντάξει σχετικό πρωτόκολλο οριστικής παραλαβής, σύμφωνα με τα αναφερόμενα στην απόφαση.</w:t>
      </w:r>
    </w:p>
    <w:p w:rsidR="00A65A8F" w:rsidRPr="00402D11" w:rsidRDefault="00A65A8F" w:rsidP="00AC70EA">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Το πρωτόκολλο οριστικής παραλαβής εγκρίνεται από το αρμόδιο αποφαινόμενο όργανο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w:t>
      </w:r>
    </w:p>
    <w:p w:rsidR="00A65A8F" w:rsidRPr="00402D11" w:rsidRDefault="00A65A8F" w:rsidP="00AC70EA">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 xml:space="preserve">Ανεξάρτητα από την, κατά τα ανωτέρω, αυτοδίκαιη παραλαβή και την πληρωμή του αναδόχου, πραγματοποιούνται οι προβλεπόμενοι από τη σύμβαση έλεγχοι σύμφωνα με την </w:t>
      </w:r>
      <w:r w:rsidR="00FD1208" w:rsidRPr="00402D11">
        <w:rPr>
          <w:rFonts w:asciiTheme="minorHAnsi" w:hAnsiTheme="minorHAnsi" w:cstheme="minorHAnsi"/>
          <w:szCs w:val="20"/>
          <w:lang w:val="el-GR"/>
        </w:rPr>
        <w:t>παράγραφο 6 του άρθρου 218 του Ν</w:t>
      </w:r>
      <w:r w:rsidRPr="00402D11">
        <w:rPr>
          <w:rFonts w:asciiTheme="minorHAnsi" w:hAnsiTheme="minorHAnsi" w:cstheme="minorHAnsi"/>
          <w:szCs w:val="20"/>
          <w:lang w:val="el-GR"/>
        </w:rPr>
        <w:t xml:space="preserve">. 4412/2016. Οι εγγυητικές επιστολές  καλής εκτέλεσης δεν επιστρέφονται πριν την ολοκλήρωση όλων των προβλεπόμενων ελέγχων και τη σύνταξη των σχετικών πρωτοκόλλων. </w:t>
      </w:r>
    </w:p>
    <w:p w:rsidR="00A65A8F" w:rsidRPr="00402D11" w:rsidRDefault="00A65A8F" w:rsidP="00AC70EA">
      <w:pPr>
        <w:pStyle w:val="2"/>
        <w:spacing w:line="360" w:lineRule="auto"/>
        <w:rPr>
          <w:rFonts w:asciiTheme="minorHAnsi" w:eastAsia="SimSun" w:hAnsiTheme="minorHAnsi" w:cstheme="minorHAnsi"/>
          <w:sz w:val="22"/>
          <w:szCs w:val="20"/>
          <w:lang w:val="el-GR"/>
        </w:rPr>
      </w:pPr>
      <w:bookmarkStart w:id="120" w:name="__RefHeading___Toc469997200"/>
      <w:bookmarkStart w:id="121" w:name="_Toc1735157"/>
      <w:r w:rsidRPr="00402D11">
        <w:rPr>
          <w:rFonts w:asciiTheme="minorHAnsi" w:hAnsiTheme="minorHAnsi" w:cstheme="minorHAnsi"/>
          <w:sz w:val="22"/>
          <w:szCs w:val="20"/>
          <w:lang w:val="el-GR"/>
        </w:rPr>
        <w:t xml:space="preserve">6.4 </w:t>
      </w:r>
      <w:r w:rsidRPr="00402D11">
        <w:rPr>
          <w:rFonts w:asciiTheme="minorHAnsi" w:hAnsiTheme="minorHAnsi" w:cstheme="minorHAnsi"/>
          <w:sz w:val="22"/>
          <w:szCs w:val="20"/>
          <w:lang w:val="el-GR"/>
        </w:rPr>
        <w:tab/>
        <w:t>Απόρριψη παραδοτέων – Αντικατάσταση</w:t>
      </w:r>
      <w:bookmarkEnd w:id="120"/>
      <w:bookmarkEnd w:id="121"/>
    </w:p>
    <w:p w:rsidR="00A65A8F" w:rsidRPr="00402D11" w:rsidRDefault="00A65A8F" w:rsidP="00AC70EA">
      <w:pPr>
        <w:spacing w:line="360" w:lineRule="auto"/>
        <w:rPr>
          <w:rFonts w:asciiTheme="minorHAnsi" w:hAnsiTheme="minorHAnsi" w:cstheme="minorHAnsi"/>
          <w:szCs w:val="20"/>
          <w:lang w:val="el-GR"/>
        </w:rPr>
      </w:pPr>
      <w:r w:rsidRPr="00402D11">
        <w:rPr>
          <w:rFonts w:asciiTheme="minorHAnsi" w:eastAsia="SimSun" w:hAnsiTheme="minorHAnsi" w:cstheme="minorHAnsi"/>
          <w:szCs w:val="20"/>
          <w:lang w:val="el-GR"/>
        </w:rPr>
        <w:t>Σε περίπτωση οριστικής απόρριψης ολόκληρου ή μέρους των παρεχόμενων υπηρεσιών ή /και παραδοτέων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w:t>
      </w:r>
      <w:r w:rsidR="00FD1208" w:rsidRPr="00402D11">
        <w:rPr>
          <w:rFonts w:asciiTheme="minorHAnsi" w:eastAsia="SimSun" w:hAnsiTheme="minorHAnsi" w:cstheme="minorHAnsi"/>
          <w:szCs w:val="20"/>
          <w:lang w:val="el-GR"/>
        </w:rPr>
        <w:t xml:space="preserve">ς, </w:t>
      </w:r>
      <w:r w:rsidR="00FD1208" w:rsidRPr="00402D11">
        <w:rPr>
          <w:rFonts w:asciiTheme="minorHAnsi" w:eastAsia="SimSun" w:hAnsiTheme="minorHAnsi" w:cstheme="minorHAnsi"/>
          <w:szCs w:val="20"/>
          <w:lang w:val="el-GR"/>
        </w:rPr>
        <w:lastRenderedPageBreak/>
        <w:t>σύμφωνα με το άρθρο 218 του Ν</w:t>
      </w:r>
      <w:r w:rsidRPr="00402D11">
        <w:rPr>
          <w:rFonts w:asciiTheme="minorHAnsi" w:eastAsia="SimSun" w:hAnsiTheme="minorHAnsi" w:cstheme="minorHAnsi"/>
          <w:szCs w:val="20"/>
          <w:lang w:val="el-GR"/>
        </w:rPr>
        <w:t>. 4412/2016 και την παράγραφο 5.2.2 της παρούσας, λόγω εκπρόθεσμης παράδοσης.</w:t>
      </w:r>
    </w:p>
    <w:p w:rsidR="00A65A8F" w:rsidRPr="00402D11" w:rsidRDefault="00A65A8F" w:rsidP="00AC70EA">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rsidR="002B0504" w:rsidRPr="00402D11" w:rsidRDefault="002B0504" w:rsidP="002B0504">
      <w:pPr>
        <w:jc w:val="center"/>
        <w:rPr>
          <w:rFonts w:asciiTheme="minorHAnsi" w:hAnsiTheme="minorHAnsi" w:cstheme="minorHAnsi"/>
          <w:b/>
          <w:sz w:val="28"/>
          <w:szCs w:val="28"/>
          <w:lang w:val="el-GR" w:eastAsia="el-GR"/>
        </w:rPr>
      </w:pPr>
    </w:p>
    <w:p w:rsidR="002B0504" w:rsidRPr="00402D11" w:rsidRDefault="002B0504" w:rsidP="002B0504">
      <w:pPr>
        <w:jc w:val="center"/>
        <w:rPr>
          <w:rFonts w:asciiTheme="minorHAnsi" w:hAnsiTheme="minorHAnsi" w:cstheme="minorHAnsi"/>
          <w:b/>
          <w:sz w:val="28"/>
          <w:szCs w:val="28"/>
          <w:lang w:val="el-GR" w:eastAsia="el-GR"/>
        </w:rPr>
      </w:pPr>
    </w:p>
    <w:p w:rsidR="002B0504" w:rsidRPr="00910AAD" w:rsidRDefault="00B65513" w:rsidP="002B0504">
      <w:pPr>
        <w:jc w:val="center"/>
        <w:rPr>
          <w:rFonts w:asciiTheme="minorHAnsi" w:hAnsiTheme="minorHAnsi" w:cstheme="minorHAnsi"/>
          <w:b/>
          <w:sz w:val="28"/>
          <w:szCs w:val="28"/>
          <w:lang w:val="el-GR" w:eastAsia="el-GR"/>
        </w:rPr>
      </w:pPr>
      <w:r>
        <w:rPr>
          <w:rFonts w:asciiTheme="minorHAnsi" w:hAnsiTheme="minorHAnsi" w:cstheme="minorHAnsi"/>
          <w:b/>
          <w:sz w:val="28"/>
          <w:szCs w:val="28"/>
          <w:lang w:val="el-GR" w:eastAsia="el-GR"/>
        </w:rPr>
        <w:t>ΓΡΕΒΕΝΑ</w:t>
      </w:r>
      <w:r w:rsidR="002B0504" w:rsidRPr="00910AAD">
        <w:rPr>
          <w:rFonts w:asciiTheme="minorHAnsi" w:hAnsiTheme="minorHAnsi" w:cstheme="minorHAnsi"/>
          <w:b/>
          <w:sz w:val="28"/>
          <w:szCs w:val="28"/>
          <w:lang w:val="el-GR" w:eastAsia="el-GR"/>
        </w:rPr>
        <w:t xml:space="preserve">         </w:t>
      </w:r>
      <w:r w:rsidR="00910AAD" w:rsidRPr="00910AAD">
        <w:rPr>
          <w:rFonts w:asciiTheme="minorHAnsi" w:hAnsiTheme="minorHAnsi" w:cstheme="minorHAnsi"/>
          <w:b/>
          <w:sz w:val="28"/>
          <w:szCs w:val="28"/>
          <w:lang w:val="el-GR" w:eastAsia="el-GR"/>
        </w:rPr>
        <w:t>01</w:t>
      </w:r>
      <w:r w:rsidR="002B0504" w:rsidRPr="00910AAD">
        <w:rPr>
          <w:rFonts w:asciiTheme="minorHAnsi" w:hAnsiTheme="minorHAnsi" w:cstheme="minorHAnsi"/>
          <w:b/>
          <w:sz w:val="28"/>
          <w:szCs w:val="28"/>
          <w:lang w:val="el-GR" w:eastAsia="el-GR"/>
        </w:rPr>
        <w:t xml:space="preserve">/  </w:t>
      </w:r>
      <w:r w:rsidR="00910AAD" w:rsidRPr="00910AAD">
        <w:rPr>
          <w:rFonts w:asciiTheme="minorHAnsi" w:hAnsiTheme="minorHAnsi" w:cstheme="minorHAnsi"/>
          <w:b/>
          <w:sz w:val="28"/>
          <w:szCs w:val="28"/>
          <w:lang w:val="el-GR" w:eastAsia="el-GR"/>
        </w:rPr>
        <w:t xml:space="preserve">04 </w:t>
      </w:r>
      <w:r w:rsidR="002B0504" w:rsidRPr="00910AAD">
        <w:rPr>
          <w:rFonts w:asciiTheme="minorHAnsi" w:hAnsiTheme="minorHAnsi" w:cstheme="minorHAnsi"/>
          <w:b/>
          <w:sz w:val="28"/>
          <w:szCs w:val="28"/>
          <w:lang w:val="el-GR" w:eastAsia="el-GR"/>
        </w:rPr>
        <w:t>/2019</w:t>
      </w:r>
    </w:p>
    <w:p w:rsidR="002B0504" w:rsidRPr="00402D11" w:rsidRDefault="002B0504" w:rsidP="002B0504">
      <w:pPr>
        <w:jc w:val="center"/>
        <w:rPr>
          <w:rFonts w:asciiTheme="minorHAnsi" w:hAnsiTheme="minorHAnsi" w:cstheme="minorHAnsi"/>
          <w:sz w:val="28"/>
          <w:szCs w:val="28"/>
          <w:lang w:val="el-GR"/>
        </w:rPr>
      </w:pPr>
    </w:p>
    <w:p w:rsidR="002B0504" w:rsidRPr="00402D11" w:rsidRDefault="002B0504" w:rsidP="002B0504">
      <w:pPr>
        <w:jc w:val="center"/>
        <w:rPr>
          <w:rFonts w:asciiTheme="minorHAnsi" w:hAnsiTheme="minorHAnsi" w:cstheme="minorHAnsi"/>
          <w:b/>
          <w:sz w:val="28"/>
          <w:szCs w:val="28"/>
          <w:lang w:val="el-GR" w:eastAsia="el-GR"/>
        </w:rPr>
      </w:pPr>
      <w:r w:rsidRPr="00402D11">
        <w:rPr>
          <w:rFonts w:asciiTheme="minorHAnsi" w:hAnsiTheme="minorHAnsi" w:cstheme="minorHAnsi"/>
          <w:b/>
          <w:sz w:val="28"/>
          <w:szCs w:val="28"/>
          <w:lang w:val="el-GR" w:eastAsia="el-GR"/>
        </w:rPr>
        <w:t>Ο ΠΕΡΙΦΕΡΕΙΑΡΧΗΣ ΔΥΤΙΚΗΣ ΜΑΚΕΔΟΝΙΑΣ</w:t>
      </w:r>
    </w:p>
    <w:p w:rsidR="002B0504" w:rsidRPr="00402D11" w:rsidRDefault="002B0504" w:rsidP="002B0504">
      <w:pPr>
        <w:jc w:val="center"/>
        <w:rPr>
          <w:rFonts w:asciiTheme="minorHAnsi" w:hAnsiTheme="minorHAnsi" w:cstheme="minorHAnsi"/>
          <w:b/>
          <w:sz w:val="28"/>
          <w:szCs w:val="28"/>
          <w:lang w:val="el-GR" w:eastAsia="el-GR"/>
        </w:rPr>
      </w:pPr>
    </w:p>
    <w:p w:rsidR="002B0504" w:rsidRPr="00402D11" w:rsidRDefault="002B0504" w:rsidP="002B0504">
      <w:pPr>
        <w:jc w:val="center"/>
        <w:rPr>
          <w:rFonts w:asciiTheme="minorHAnsi" w:hAnsiTheme="minorHAnsi" w:cstheme="minorHAnsi"/>
          <w:sz w:val="28"/>
          <w:szCs w:val="28"/>
          <w:lang w:val="el-GR"/>
        </w:rPr>
      </w:pPr>
    </w:p>
    <w:p w:rsidR="002B0504" w:rsidRPr="00402D11" w:rsidRDefault="002B0504" w:rsidP="002B0504">
      <w:pPr>
        <w:jc w:val="center"/>
        <w:rPr>
          <w:rFonts w:asciiTheme="minorHAnsi" w:hAnsiTheme="minorHAnsi" w:cstheme="minorHAnsi"/>
          <w:szCs w:val="22"/>
          <w:lang w:val="el-GR" w:eastAsia="el-GR"/>
        </w:rPr>
      </w:pPr>
      <w:r w:rsidRPr="00402D11">
        <w:rPr>
          <w:rFonts w:asciiTheme="minorHAnsi" w:hAnsiTheme="minorHAnsi" w:cstheme="minorHAnsi"/>
          <w:b/>
          <w:sz w:val="28"/>
          <w:szCs w:val="28"/>
          <w:lang w:val="el-GR" w:eastAsia="el-GR"/>
        </w:rPr>
        <w:t>ΚΑΡΥΠΙΔΗΣ ΘΕΟΔΩΡΟΣ</w:t>
      </w:r>
    </w:p>
    <w:p w:rsidR="00BA3239" w:rsidRPr="00402D11" w:rsidRDefault="00BA3239" w:rsidP="00AC70EA">
      <w:pPr>
        <w:spacing w:line="360" w:lineRule="auto"/>
        <w:rPr>
          <w:rFonts w:asciiTheme="minorHAnsi" w:hAnsiTheme="minorHAnsi" w:cstheme="minorHAnsi"/>
          <w:szCs w:val="20"/>
          <w:lang w:val="el-GR"/>
        </w:rPr>
      </w:pPr>
    </w:p>
    <w:p w:rsidR="00A65A8F" w:rsidRPr="00402D11" w:rsidRDefault="00A65A8F" w:rsidP="00AC70EA">
      <w:pPr>
        <w:pStyle w:val="1"/>
        <w:spacing w:line="360" w:lineRule="auto"/>
        <w:rPr>
          <w:rFonts w:asciiTheme="minorHAnsi" w:hAnsiTheme="minorHAnsi" w:cstheme="minorHAnsi"/>
          <w:sz w:val="22"/>
          <w:szCs w:val="20"/>
          <w:lang w:val="el-GR"/>
        </w:rPr>
      </w:pPr>
      <w:bookmarkStart w:id="122" w:name="__RefHeading___Toc469997202"/>
      <w:bookmarkStart w:id="123" w:name="_Toc1735158"/>
      <w:bookmarkEnd w:id="122"/>
      <w:r w:rsidRPr="00402D11">
        <w:rPr>
          <w:rFonts w:asciiTheme="minorHAnsi" w:hAnsiTheme="minorHAnsi" w:cstheme="minorHAnsi"/>
          <w:sz w:val="22"/>
          <w:szCs w:val="20"/>
          <w:lang w:val="el-GR"/>
        </w:rPr>
        <w:lastRenderedPageBreak/>
        <w:t>ΠΑΡΑΡΤΗΜΑΤΑ</w:t>
      </w:r>
      <w:bookmarkEnd w:id="123"/>
    </w:p>
    <w:p w:rsidR="00A65A8F" w:rsidRPr="00402D11" w:rsidRDefault="00BA3239" w:rsidP="00AC70EA">
      <w:pPr>
        <w:pStyle w:val="2"/>
        <w:tabs>
          <w:tab w:val="clear" w:pos="567"/>
          <w:tab w:val="left" w:pos="0"/>
        </w:tabs>
        <w:spacing w:line="360" w:lineRule="auto"/>
        <w:ind w:left="0" w:firstLine="0"/>
        <w:rPr>
          <w:rFonts w:asciiTheme="minorHAnsi" w:hAnsiTheme="minorHAnsi" w:cstheme="minorHAnsi"/>
          <w:sz w:val="22"/>
          <w:szCs w:val="20"/>
          <w:lang w:val="el-GR"/>
        </w:rPr>
      </w:pPr>
      <w:bookmarkStart w:id="124" w:name="__RefHeading___Toc469997203"/>
      <w:bookmarkStart w:id="125" w:name="_Toc1735159"/>
      <w:bookmarkEnd w:id="124"/>
      <w:r w:rsidRPr="00402D11">
        <w:rPr>
          <w:rFonts w:asciiTheme="minorHAnsi" w:hAnsiTheme="minorHAnsi" w:cstheme="minorHAnsi"/>
          <w:sz w:val="22"/>
          <w:szCs w:val="20"/>
          <w:lang w:val="el-GR"/>
        </w:rPr>
        <w:t>ΠΑΡΑΡΤΗΜΑ Α</w:t>
      </w:r>
      <w:r w:rsidR="00A65A8F" w:rsidRPr="00402D11">
        <w:rPr>
          <w:rFonts w:asciiTheme="minorHAnsi" w:hAnsiTheme="minorHAnsi" w:cstheme="minorHAnsi"/>
          <w:sz w:val="22"/>
          <w:szCs w:val="20"/>
          <w:lang w:val="el-GR"/>
        </w:rPr>
        <w:t xml:space="preserve"> – Αναλυτική Περιγραφή Φυσικού και Οικονομικού Αντικειμένου της Σύμβασης</w:t>
      </w:r>
      <w:bookmarkEnd w:id="125"/>
    </w:p>
    <w:p w:rsidR="004A3E5D" w:rsidRPr="00402D11" w:rsidRDefault="004A3E5D" w:rsidP="009E53A1">
      <w:pPr>
        <w:autoSpaceDE w:val="0"/>
        <w:autoSpaceDN w:val="0"/>
        <w:adjustRightInd w:val="0"/>
        <w:spacing w:before="120" w:line="360" w:lineRule="auto"/>
        <w:outlineLvl w:val="3"/>
        <w:rPr>
          <w:rFonts w:asciiTheme="minorHAnsi" w:hAnsiTheme="minorHAnsi" w:cstheme="minorHAnsi"/>
          <w:b/>
          <w:bCs/>
          <w:lang w:val="el-GR"/>
        </w:rPr>
      </w:pPr>
    </w:p>
    <w:p w:rsidR="009E53A1" w:rsidRPr="00402D11" w:rsidRDefault="009E53A1" w:rsidP="009E53A1">
      <w:pPr>
        <w:autoSpaceDE w:val="0"/>
        <w:autoSpaceDN w:val="0"/>
        <w:adjustRightInd w:val="0"/>
        <w:spacing w:before="120" w:line="360" w:lineRule="auto"/>
        <w:outlineLvl w:val="3"/>
        <w:rPr>
          <w:rFonts w:asciiTheme="minorHAnsi" w:hAnsiTheme="minorHAnsi" w:cstheme="minorHAnsi"/>
          <w:b/>
          <w:bCs/>
          <w:lang w:val="en-US"/>
        </w:rPr>
      </w:pPr>
      <w:r w:rsidRPr="00402D11">
        <w:rPr>
          <w:rFonts w:asciiTheme="minorHAnsi" w:hAnsiTheme="minorHAnsi" w:cstheme="minorHAnsi"/>
          <w:b/>
          <w:bCs/>
        </w:rPr>
        <w:t>A</w:t>
      </w:r>
      <w:r w:rsidRPr="00402D11">
        <w:rPr>
          <w:rFonts w:asciiTheme="minorHAnsi" w:hAnsiTheme="minorHAnsi" w:cstheme="minorHAnsi"/>
          <w:b/>
          <w:bCs/>
          <w:lang w:val="en-US"/>
        </w:rPr>
        <w:t xml:space="preserve">.1 </w:t>
      </w:r>
      <w:r w:rsidRPr="00402D11">
        <w:rPr>
          <w:rFonts w:asciiTheme="minorHAnsi" w:hAnsiTheme="minorHAnsi" w:cstheme="minorHAnsi"/>
          <w:b/>
          <w:bCs/>
          <w:lang w:val="el-GR"/>
        </w:rPr>
        <w:t>Γενικέςπληροφορίες</w:t>
      </w:r>
      <w:r w:rsidR="00537CE0" w:rsidRPr="00402D11">
        <w:rPr>
          <w:rFonts w:asciiTheme="minorHAnsi" w:hAnsiTheme="minorHAnsi" w:cstheme="minorHAnsi"/>
          <w:b/>
          <w:bCs/>
          <w:lang w:val="el-GR"/>
        </w:rPr>
        <w:t>έργου</w:t>
      </w:r>
      <w:r w:rsidR="00537CE0" w:rsidRPr="00402D11">
        <w:rPr>
          <w:rFonts w:asciiTheme="minorHAnsi" w:hAnsiTheme="minorHAnsi" w:cstheme="minorHAnsi"/>
          <w:b/>
          <w:bCs/>
          <w:lang w:val="en-US"/>
        </w:rPr>
        <w:t>COMPLETE</w:t>
      </w:r>
    </w:p>
    <w:p w:rsidR="004A3E5D" w:rsidRPr="00402D11" w:rsidRDefault="009E53A1" w:rsidP="004A3E5D">
      <w:pPr>
        <w:rPr>
          <w:rFonts w:asciiTheme="minorHAnsi" w:hAnsiTheme="minorHAnsi" w:cstheme="minorHAnsi"/>
          <w:lang w:val="en-US"/>
        </w:rPr>
      </w:pPr>
      <w:bookmarkStart w:id="126" w:name="_Toc499800603"/>
      <w:r w:rsidRPr="00402D11">
        <w:rPr>
          <w:rFonts w:asciiTheme="minorHAnsi" w:hAnsiTheme="minorHAnsi" w:cstheme="minorHAnsi"/>
          <w:b/>
          <w:bCs/>
          <w:lang w:val="el-GR"/>
        </w:rPr>
        <w:t>Τίτλος</w:t>
      </w:r>
      <w:r w:rsidR="00461DA6" w:rsidRPr="00461DA6">
        <w:rPr>
          <w:rFonts w:asciiTheme="minorHAnsi" w:hAnsiTheme="minorHAnsi" w:cstheme="minorHAnsi"/>
          <w:b/>
          <w:bCs/>
          <w:lang w:val="en-US"/>
        </w:rPr>
        <w:t xml:space="preserve"> </w:t>
      </w:r>
      <w:r w:rsidRPr="00402D11">
        <w:rPr>
          <w:rFonts w:asciiTheme="minorHAnsi" w:hAnsiTheme="minorHAnsi" w:cstheme="minorHAnsi"/>
          <w:b/>
          <w:bCs/>
          <w:lang w:val="el-GR"/>
        </w:rPr>
        <w:t>του</w:t>
      </w:r>
      <w:r w:rsidR="00461DA6" w:rsidRPr="00461DA6">
        <w:rPr>
          <w:rFonts w:asciiTheme="minorHAnsi" w:hAnsiTheme="minorHAnsi" w:cstheme="minorHAnsi"/>
          <w:b/>
          <w:bCs/>
          <w:lang w:val="en-US"/>
        </w:rPr>
        <w:t xml:space="preserve"> </w:t>
      </w:r>
      <w:r w:rsidRPr="00402D11">
        <w:rPr>
          <w:rFonts w:asciiTheme="minorHAnsi" w:hAnsiTheme="minorHAnsi" w:cstheme="minorHAnsi"/>
          <w:b/>
          <w:bCs/>
          <w:lang w:val="el-GR"/>
        </w:rPr>
        <w:t>έργου</w:t>
      </w:r>
      <w:r w:rsidRPr="00402D11">
        <w:rPr>
          <w:rFonts w:asciiTheme="minorHAnsi" w:hAnsiTheme="minorHAnsi" w:cstheme="minorHAnsi"/>
          <w:b/>
          <w:bCs/>
          <w:lang w:val="en-US"/>
        </w:rPr>
        <w:t xml:space="preserve">: </w:t>
      </w:r>
      <w:bookmarkEnd w:id="126"/>
      <w:r w:rsidR="004A3E5D" w:rsidRPr="00402D11">
        <w:rPr>
          <w:rFonts w:asciiTheme="minorHAnsi" w:hAnsiTheme="minorHAnsi" w:cstheme="minorHAnsi"/>
          <w:lang w:val="en-US"/>
        </w:rPr>
        <w:t>Competitive livestock entrepreneurship and health protection for sustainable rural economic development</w:t>
      </w:r>
    </w:p>
    <w:p w:rsidR="0075069B" w:rsidRPr="00402D11" w:rsidRDefault="0075069B" w:rsidP="0075069B">
      <w:pPr>
        <w:suppressAutoHyphens w:val="0"/>
        <w:spacing w:line="360" w:lineRule="auto"/>
        <w:rPr>
          <w:rFonts w:asciiTheme="minorHAnsi" w:hAnsiTheme="minorHAnsi" w:cstheme="minorHAnsi"/>
          <w:szCs w:val="20"/>
          <w:lang w:eastAsia="el-GR"/>
        </w:rPr>
      </w:pPr>
      <w:r w:rsidRPr="00402D11">
        <w:rPr>
          <w:rFonts w:asciiTheme="minorHAnsi" w:hAnsiTheme="minorHAnsi" w:cstheme="minorHAnsi"/>
          <w:b/>
          <w:bCs/>
          <w:szCs w:val="20"/>
          <w:lang w:val="el-GR" w:eastAsia="el-GR"/>
        </w:rPr>
        <w:t>Ακρωνύμιο</w:t>
      </w:r>
      <w:r w:rsidRPr="00402D11">
        <w:rPr>
          <w:rFonts w:asciiTheme="minorHAnsi" w:hAnsiTheme="minorHAnsi" w:cstheme="minorHAnsi"/>
          <w:b/>
          <w:bCs/>
          <w:szCs w:val="20"/>
          <w:lang w:val="en-US" w:eastAsia="el-GR"/>
        </w:rPr>
        <w:t>:</w:t>
      </w:r>
      <w:r w:rsidR="004A3E5D" w:rsidRPr="00402D11">
        <w:rPr>
          <w:rFonts w:asciiTheme="minorHAnsi" w:hAnsiTheme="minorHAnsi" w:cstheme="minorHAnsi"/>
          <w:bCs/>
          <w:szCs w:val="20"/>
          <w:lang w:val="en-US" w:eastAsia="el-GR"/>
        </w:rPr>
        <w:t>COMPLETE</w:t>
      </w:r>
    </w:p>
    <w:p w:rsidR="004A3E5D" w:rsidRPr="00402D11" w:rsidRDefault="004A3E5D" w:rsidP="003745F2">
      <w:pPr>
        <w:suppressAutoHyphens w:val="0"/>
        <w:spacing w:line="360" w:lineRule="auto"/>
        <w:rPr>
          <w:rFonts w:asciiTheme="minorHAnsi" w:hAnsiTheme="minorHAnsi" w:cstheme="minorHAnsi"/>
          <w:b/>
          <w:bCs/>
          <w:szCs w:val="20"/>
          <w:lang w:val="en-US" w:eastAsia="el-GR"/>
        </w:rPr>
      </w:pPr>
      <w:r w:rsidRPr="00402D11">
        <w:rPr>
          <w:rFonts w:asciiTheme="minorHAnsi" w:hAnsiTheme="minorHAnsi" w:cstheme="minorHAnsi"/>
          <w:b/>
          <w:bCs/>
          <w:szCs w:val="20"/>
          <w:lang w:val="el-GR" w:eastAsia="el-GR"/>
        </w:rPr>
        <w:t>Άξονα</w:t>
      </w:r>
      <w:r w:rsidR="00461DA6" w:rsidRPr="00461DA6">
        <w:rPr>
          <w:rFonts w:asciiTheme="minorHAnsi" w:hAnsiTheme="minorHAnsi" w:cstheme="minorHAnsi"/>
          <w:b/>
          <w:bCs/>
          <w:szCs w:val="20"/>
          <w:lang w:eastAsia="el-GR"/>
        </w:rPr>
        <w:t xml:space="preserve"> </w:t>
      </w:r>
      <w:r w:rsidRPr="00402D11">
        <w:rPr>
          <w:rFonts w:asciiTheme="minorHAnsi" w:hAnsiTheme="minorHAnsi" w:cstheme="minorHAnsi"/>
          <w:b/>
          <w:bCs/>
          <w:szCs w:val="20"/>
          <w:lang w:val="el-GR" w:eastAsia="el-GR"/>
        </w:rPr>
        <w:t>ςπροτεραιότητας</w:t>
      </w:r>
      <w:r w:rsidRPr="00402D11">
        <w:rPr>
          <w:rFonts w:asciiTheme="minorHAnsi" w:hAnsiTheme="minorHAnsi" w:cstheme="minorHAnsi"/>
          <w:b/>
          <w:bCs/>
          <w:szCs w:val="20"/>
          <w:lang w:val="en-US" w:eastAsia="el-GR"/>
        </w:rPr>
        <w:t xml:space="preserve"> 2.</w:t>
      </w:r>
      <w:r w:rsidRPr="00402D11">
        <w:rPr>
          <w:rFonts w:asciiTheme="minorHAnsi" w:hAnsiTheme="minorHAnsi" w:cstheme="minorHAnsi"/>
        </w:rPr>
        <w:t>Boosting</w:t>
      </w:r>
      <w:r w:rsidR="00461DA6" w:rsidRPr="00461DA6">
        <w:rPr>
          <w:rFonts w:asciiTheme="minorHAnsi" w:hAnsiTheme="minorHAnsi" w:cstheme="minorHAnsi"/>
          <w:lang w:val="en-US"/>
        </w:rPr>
        <w:t xml:space="preserve"> </w:t>
      </w:r>
      <w:r w:rsidRPr="00402D11">
        <w:rPr>
          <w:rFonts w:asciiTheme="minorHAnsi" w:hAnsiTheme="minorHAnsi" w:cstheme="minorHAnsi"/>
        </w:rPr>
        <w:t>the</w:t>
      </w:r>
      <w:r w:rsidR="00461DA6" w:rsidRPr="00461DA6">
        <w:rPr>
          <w:rFonts w:asciiTheme="minorHAnsi" w:hAnsiTheme="minorHAnsi" w:cstheme="minorHAnsi"/>
          <w:lang w:val="en-US"/>
        </w:rPr>
        <w:t xml:space="preserve"> </w:t>
      </w:r>
      <w:r w:rsidRPr="00402D11">
        <w:rPr>
          <w:rFonts w:asciiTheme="minorHAnsi" w:hAnsiTheme="minorHAnsi" w:cstheme="minorHAnsi"/>
        </w:rPr>
        <w:t>local</w:t>
      </w:r>
      <w:r w:rsidR="00461DA6" w:rsidRPr="00461DA6">
        <w:rPr>
          <w:rFonts w:asciiTheme="minorHAnsi" w:hAnsiTheme="minorHAnsi" w:cstheme="minorHAnsi"/>
        </w:rPr>
        <w:t xml:space="preserve"> </w:t>
      </w:r>
      <w:r w:rsidRPr="00402D11">
        <w:rPr>
          <w:rFonts w:asciiTheme="minorHAnsi" w:hAnsiTheme="minorHAnsi" w:cstheme="minorHAnsi"/>
        </w:rPr>
        <w:t>economy</w:t>
      </w:r>
    </w:p>
    <w:p w:rsidR="004A3E5D" w:rsidRPr="00402D11" w:rsidRDefault="0075069B" w:rsidP="004A3E5D">
      <w:pPr>
        <w:pStyle w:val="af5"/>
        <w:rPr>
          <w:rFonts w:asciiTheme="minorHAnsi" w:hAnsiTheme="minorHAnsi" w:cstheme="minorHAnsi"/>
          <w:lang w:val="en-US"/>
        </w:rPr>
      </w:pPr>
      <w:r w:rsidRPr="00402D11">
        <w:rPr>
          <w:rFonts w:asciiTheme="minorHAnsi" w:hAnsiTheme="minorHAnsi" w:cstheme="minorHAnsi"/>
          <w:b/>
          <w:bCs/>
          <w:szCs w:val="20"/>
          <w:lang w:val="el-GR" w:eastAsia="el-GR"/>
        </w:rPr>
        <w:t>Ειδικός</w:t>
      </w:r>
      <w:r w:rsidR="00461DA6" w:rsidRPr="00461DA6">
        <w:rPr>
          <w:rFonts w:asciiTheme="minorHAnsi" w:hAnsiTheme="minorHAnsi" w:cstheme="minorHAnsi"/>
          <w:b/>
          <w:bCs/>
          <w:szCs w:val="20"/>
          <w:lang w:eastAsia="el-GR"/>
        </w:rPr>
        <w:t xml:space="preserve"> </w:t>
      </w:r>
      <w:r w:rsidRPr="00402D11">
        <w:rPr>
          <w:rFonts w:asciiTheme="minorHAnsi" w:hAnsiTheme="minorHAnsi" w:cstheme="minorHAnsi"/>
          <w:b/>
          <w:bCs/>
          <w:szCs w:val="20"/>
          <w:lang w:val="el-GR" w:eastAsia="el-GR"/>
        </w:rPr>
        <w:t>Στόχος</w:t>
      </w:r>
      <w:r w:rsidR="004A3E5D" w:rsidRPr="00402D11">
        <w:rPr>
          <w:rFonts w:asciiTheme="minorHAnsi" w:hAnsiTheme="minorHAnsi" w:cstheme="minorHAnsi"/>
          <w:b/>
        </w:rPr>
        <w:t>2.2</w:t>
      </w:r>
      <w:r w:rsidR="004A3E5D" w:rsidRPr="00402D11">
        <w:rPr>
          <w:rFonts w:asciiTheme="minorHAnsi" w:hAnsiTheme="minorHAnsi" w:cstheme="minorHAnsi"/>
          <w:b/>
          <w:lang w:val="en-US"/>
        </w:rPr>
        <w:t>.</w:t>
      </w:r>
      <w:r w:rsidR="004A3E5D" w:rsidRPr="00402D11">
        <w:rPr>
          <w:rFonts w:asciiTheme="minorHAnsi" w:hAnsiTheme="minorHAnsi" w:cstheme="minorHAnsi"/>
        </w:rPr>
        <w:t xml:space="preserve"> Improve cross border capacity to support entrepreneurship, business survival and competitiveness</w:t>
      </w:r>
    </w:p>
    <w:p w:rsidR="0075069B" w:rsidRPr="00402D11" w:rsidRDefault="0075069B" w:rsidP="0075069B">
      <w:pPr>
        <w:suppressAutoHyphens w:val="0"/>
        <w:autoSpaceDE w:val="0"/>
        <w:autoSpaceDN w:val="0"/>
        <w:adjustRightInd w:val="0"/>
        <w:spacing w:line="360" w:lineRule="auto"/>
        <w:rPr>
          <w:rFonts w:asciiTheme="minorHAnsi" w:hAnsiTheme="minorHAnsi" w:cstheme="minorHAnsi"/>
          <w:szCs w:val="20"/>
          <w:lang w:val="el-GR" w:eastAsia="el-GR"/>
        </w:rPr>
      </w:pPr>
      <w:r w:rsidRPr="00402D11">
        <w:rPr>
          <w:rFonts w:asciiTheme="minorHAnsi" w:hAnsiTheme="minorHAnsi" w:cstheme="minorHAnsi"/>
          <w:b/>
          <w:szCs w:val="20"/>
          <w:lang w:val="el-GR" w:eastAsia="el-GR"/>
        </w:rPr>
        <w:t>Διάρκεια του Έργου:</w:t>
      </w:r>
      <w:r w:rsidR="004A3E5D" w:rsidRPr="00402D11">
        <w:rPr>
          <w:rFonts w:asciiTheme="minorHAnsi" w:hAnsiTheme="minorHAnsi" w:cstheme="minorHAnsi"/>
          <w:szCs w:val="20"/>
          <w:lang w:val="el-GR" w:eastAsia="el-GR"/>
        </w:rPr>
        <w:t xml:space="preserve"> 24 Μήνες.  </w:t>
      </w:r>
      <w:r w:rsidRPr="00402D11">
        <w:rPr>
          <w:rFonts w:asciiTheme="minorHAnsi" w:hAnsiTheme="minorHAnsi" w:cstheme="minorHAnsi"/>
          <w:szCs w:val="20"/>
          <w:lang w:val="el-GR" w:eastAsia="el-GR"/>
        </w:rPr>
        <w:t xml:space="preserve">Έναρξη: </w:t>
      </w:r>
      <w:r w:rsidR="004A3E5D" w:rsidRPr="00402D11">
        <w:rPr>
          <w:rFonts w:asciiTheme="minorHAnsi" w:hAnsiTheme="minorHAnsi" w:cstheme="minorHAnsi"/>
          <w:szCs w:val="20"/>
          <w:lang w:val="el-GR" w:eastAsia="el-GR"/>
        </w:rPr>
        <w:t>26.03.2018</w:t>
      </w:r>
      <w:r w:rsidRPr="00402D11">
        <w:rPr>
          <w:rFonts w:asciiTheme="minorHAnsi" w:hAnsiTheme="minorHAnsi" w:cstheme="minorHAnsi"/>
          <w:szCs w:val="20"/>
          <w:lang w:val="el-GR" w:eastAsia="el-GR"/>
        </w:rPr>
        <w:t xml:space="preserve"> – Λήξη: </w:t>
      </w:r>
      <w:r w:rsidR="00AF713B" w:rsidRPr="00402D11">
        <w:rPr>
          <w:rFonts w:asciiTheme="minorHAnsi" w:hAnsiTheme="minorHAnsi" w:cstheme="minorHAnsi"/>
          <w:szCs w:val="20"/>
          <w:lang w:val="el-GR" w:eastAsia="el-GR"/>
        </w:rPr>
        <w:t>26</w:t>
      </w:r>
      <w:r w:rsidRPr="00402D11">
        <w:rPr>
          <w:rFonts w:asciiTheme="minorHAnsi" w:hAnsiTheme="minorHAnsi" w:cstheme="minorHAnsi"/>
          <w:szCs w:val="20"/>
          <w:lang w:val="el-GR" w:eastAsia="el-GR"/>
        </w:rPr>
        <w:t>.03.2020</w:t>
      </w:r>
    </w:p>
    <w:p w:rsidR="004A3E5D" w:rsidRPr="00402D11" w:rsidRDefault="004A3E5D" w:rsidP="009E53A1">
      <w:pPr>
        <w:autoSpaceDE w:val="0"/>
        <w:autoSpaceDN w:val="0"/>
        <w:adjustRightInd w:val="0"/>
        <w:spacing w:before="120" w:line="360" w:lineRule="auto"/>
        <w:outlineLvl w:val="3"/>
        <w:rPr>
          <w:rFonts w:asciiTheme="minorHAnsi" w:hAnsiTheme="minorHAnsi" w:cstheme="minorHAnsi"/>
          <w:b/>
          <w:bCs/>
          <w:lang w:val="el-GR"/>
        </w:rPr>
      </w:pPr>
    </w:p>
    <w:p w:rsidR="009E53A1" w:rsidRPr="00402D11" w:rsidRDefault="009E53A1" w:rsidP="009E53A1">
      <w:pPr>
        <w:autoSpaceDE w:val="0"/>
        <w:autoSpaceDN w:val="0"/>
        <w:adjustRightInd w:val="0"/>
        <w:spacing w:before="120" w:line="360" w:lineRule="auto"/>
        <w:outlineLvl w:val="3"/>
        <w:rPr>
          <w:rFonts w:asciiTheme="minorHAnsi" w:hAnsiTheme="minorHAnsi" w:cstheme="minorHAnsi"/>
          <w:b/>
          <w:bCs/>
          <w:lang w:val="el-GR"/>
        </w:rPr>
      </w:pPr>
      <w:r w:rsidRPr="00402D11">
        <w:rPr>
          <w:rFonts w:asciiTheme="minorHAnsi" w:hAnsiTheme="minorHAnsi" w:cstheme="minorHAnsi"/>
          <w:b/>
          <w:bCs/>
        </w:rPr>
        <w:t>A</w:t>
      </w:r>
      <w:r w:rsidRPr="00402D11">
        <w:rPr>
          <w:rFonts w:asciiTheme="minorHAnsi" w:hAnsiTheme="minorHAnsi" w:cstheme="minorHAnsi"/>
          <w:b/>
          <w:bCs/>
          <w:lang w:val="el-GR"/>
        </w:rPr>
        <w:t xml:space="preserve">.2 Περίληψη </w:t>
      </w:r>
      <w:r w:rsidR="00537CE0" w:rsidRPr="00402D11">
        <w:rPr>
          <w:rFonts w:asciiTheme="minorHAnsi" w:hAnsiTheme="minorHAnsi" w:cstheme="minorHAnsi"/>
          <w:b/>
          <w:bCs/>
          <w:lang w:val="el-GR"/>
        </w:rPr>
        <w:t>έργου</w:t>
      </w:r>
      <w:r w:rsidR="00537CE0" w:rsidRPr="00402D11">
        <w:rPr>
          <w:rFonts w:asciiTheme="minorHAnsi" w:hAnsiTheme="minorHAnsi" w:cstheme="minorHAnsi"/>
          <w:b/>
          <w:bCs/>
          <w:lang w:val="en-US"/>
        </w:rPr>
        <w:t>COMPLETE</w:t>
      </w:r>
    </w:p>
    <w:p w:rsidR="008D7AD5" w:rsidRPr="00402D11" w:rsidRDefault="004A3E5D" w:rsidP="008D7AD5">
      <w:pPr>
        <w:spacing w:line="360" w:lineRule="auto"/>
        <w:rPr>
          <w:rFonts w:asciiTheme="minorHAnsi" w:hAnsiTheme="minorHAnsi" w:cstheme="minorHAnsi"/>
          <w:lang w:val="el-GR"/>
        </w:rPr>
      </w:pPr>
      <w:r w:rsidRPr="00402D11">
        <w:rPr>
          <w:rFonts w:asciiTheme="minorHAnsi" w:hAnsiTheme="minorHAnsi" w:cstheme="minorHAnsi"/>
          <w:lang w:val="el-GR"/>
        </w:rPr>
        <w:t>Το έργο αποσκοπεί στην ενίσχυση της επιχειρηματικότητας και ανταγωνιστικότητας του κτηνοτροφικού τομέα με έμφαση στην εκτατική κτηνοτροφία. Η περιοχή εφαρμογής του έργου είναι όλες οι επιλέξιμες Περιφερειακές Ενότητες της Δυτικής Μακεδονίας (Γρεβενών, Καστοριάς και Φλώρινας)</w:t>
      </w:r>
      <w:r w:rsidR="008D7AD5" w:rsidRPr="00402D11">
        <w:rPr>
          <w:rFonts w:asciiTheme="minorHAnsi" w:hAnsiTheme="minorHAnsi" w:cstheme="minorHAnsi"/>
          <w:lang w:val="el-GR"/>
        </w:rPr>
        <w:t xml:space="preserve"> καθώς και επιλέξιμες περιοχές της Αλβανίας</w:t>
      </w:r>
      <w:r w:rsidRPr="00402D11">
        <w:rPr>
          <w:rFonts w:asciiTheme="minorHAnsi" w:hAnsiTheme="minorHAnsi" w:cstheme="minorHAnsi"/>
          <w:lang w:val="el-GR"/>
        </w:rPr>
        <w:t xml:space="preserve">. </w:t>
      </w:r>
    </w:p>
    <w:p w:rsidR="004A3E5D" w:rsidRPr="00402D11" w:rsidRDefault="004A3E5D" w:rsidP="008D7AD5">
      <w:pPr>
        <w:spacing w:line="360" w:lineRule="auto"/>
        <w:rPr>
          <w:rFonts w:asciiTheme="minorHAnsi" w:hAnsiTheme="minorHAnsi" w:cstheme="minorHAnsi"/>
          <w:lang w:val="el-GR"/>
        </w:rPr>
      </w:pPr>
      <w:r w:rsidRPr="00402D11">
        <w:rPr>
          <w:rFonts w:asciiTheme="minorHAnsi" w:hAnsiTheme="minorHAnsi" w:cstheme="minorHAnsi"/>
          <w:lang w:val="el-GR"/>
        </w:rPr>
        <w:t xml:space="preserve">Στο πλαίσιο του έργου θα πραγματοποιηθούν: </w:t>
      </w:r>
    </w:p>
    <w:p w:rsidR="004A3E5D" w:rsidRPr="00402D11" w:rsidRDefault="004A3E5D" w:rsidP="008D7AD5">
      <w:pPr>
        <w:spacing w:line="360" w:lineRule="auto"/>
        <w:rPr>
          <w:rFonts w:asciiTheme="minorHAnsi" w:hAnsiTheme="minorHAnsi" w:cstheme="minorHAnsi"/>
          <w:lang w:val="el-GR"/>
        </w:rPr>
      </w:pPr>
      <w:r w:rsidRPr="00402D11">
        <w:rPr>
          <w:rFonts w:asciiTheme="minorHAnsi" w:hAnsiTheme="minorHAnsi" w:cstheme="minorHAnsi"/>
          <w:lang w:val="el-GR"/>
        </w:rPr>
        <w:t>α) Επιδημιολογική και χωρική ανάλυση των προβλημάτων που σχετίζονται με παραγωγικές ασθένειες των ζωικών μονάδων.</w:t>
      </w:r>
    </w:p>
    <w:p w:rsidR="004A3E5D" w:rsidRPr="00402D11" w:rsidRDefault="004A3E5D" w:rsidP="008D7AD5">
      <w:pPr>
        <w:spacing w:line="360" w:lineRule="auto"/>
        <w:rPr>
          <w:rFonts w:asciiTheme="minorHAnsi" w:hAnsiTheme="minorHAnsi" w:cstheme="minorHAnsi"/>
          <w:lang w:val="el-GR"/>
        </w:rPr>
      </w:pPr>
      <w:r w:rsidRPr="00402D11">
        <w:rPr>
          <w:rFonts w:asciiTheme="minorHAnsi" w:hAnsiTheme="minorHAnsi" w:cstheme="minorHAnsi"/>
          <w:lang w:val="el-GR"/>
        </w:rPr>
        <w:t>β) Ανάπτυξη καινοτόμων εφαρμογών για τον κτηνιατρικό έλεγχο των ασθενειών και την αύξηση της παραγωγικότητας των εκτρεφόμενων ζώων με πιλοτική εφαρμογή και αξιολόγηση σε</w:t>
      </w:r>
      <w:r w:rsidR="00461DA6">
        <w:rPr>
          <w:rFonts w:asciiTheme="minorHAnsi" w:hAnsiTheme="minorHAnsi" w:cstheme="minorHAnsi"/>
          <w:lang w:val="el-GR"/>
        </w:rPr>
        <w:t xml:space="preserve"> </w:t>
      </w:r>
      <w:r w:rsidRPr="00402D11">
        <w:rPr>
          <w:rFonts w:asciiTheme="minorHAnsi" w:hAnsiTheme="minorHAnsi" w:cstheme="minorHAnsi"/>
          <w:lang w:val="el-GR"/>
        </w:rPr>
        <w:t>ελληνικές</w:t>
      </w:r>
      <w:r w:rsidR="008D7AD5" w:rsidRPr="00402D11">
        <w:rPr>
          <w:rFonts w:asciiTheme="minorHAnsi" w:hAnsiTheme="minorHAnsi" w:cstheme="minorHAnsi"/>
          <w:lang w:val="el-GR"/>
        </w:rPr>
        <w:t xml:space="preserve"> και αλβανικές</w:t>
      </w:r>
      <w:r w:rsidRPr="00402D11">
        <w:rPr>
          <w:rFonts w:asciiTheme="minorHAnsi" w:hAnsiTheme="minorHAnsi" w:cstheme="minorHAnsi"/>
          <w:lang w:val="el-GR"/>
        </w:rPr>
        <w:t xml:space="preserve"> κτηνοτροφικές μονάδες.</w:t>
      </w:r>
    </w:p>
    <w:p w:rsidR="004A3E5D" w:rsidRPr="00402D11" w:rsidRDefault="004A3E5D" w:rsidP="008D7AD5">
      <w:pPr>
        <w:spacing w:line="360" w:lineRule="auto"/>
        <w:rPr>
          <w:rFonts w:asciiTheme="minorHAnsi" w:hAnsiTheme="minorHAnsi" w:cstheme="minorHAnsi"/>
          <w:lang w:val="el-GR"/>
        </w:rPr>
      </w:pPr>
      <w:r w:rsidRPr="00402D11">
        <w:rPr>
          <w:rFonts w:asciiTheme="minorHAnsi" w:hAnsiTheme="minorHAnsi" w:cstheme="minorHAnsi"/>
          <w:lang w:val="el-GR"/>
        </w:rPr>
        <w:t xml:space="preserve">γ) </w:t>
      </w:r>
      <w:r w:rsidR="008D7AD5" w:rsidRPr="00402D11">
        <w:rPr>
          <w:rFonts w:asciiTheme="minorHAnsi" w:hAnsiTheme="minorHAnsi" w:cstheme="minorHAnsi"/>
          <w:lang w:val="el-GR"/>
        </w:rPr>
        <w:t>Κατάρτιση και εκπαίδευση</w:t>
      </w:r>
      <w:r w:rsidRPr="00402D11">
        <w:rPr>
          <w:rFonts w:asciiTheme="minorHAnsi" w:hAnsiTheme="minorHAnsi" w:cstheme="minorHAnsi"/>
          <w:lang w:val="el-GR"/>
        </w:rPr>
        <w:t xml:space="preserve"> τοπικών κτηνιάτρων και προσωπικού από  κτηνοτροφικές μονάδες της περιοχής στις καινοτόμες εφαρμογές.</w:t>
      </w:r>
    </w:p>
    <w:p w:rsidR="004A3E5D" w:rsidRPr="00402D11" w:rsidRDefault="004A3E5D" w:rsidP="008D7AD5">
      <w:pPr>
        <w:spacing w:line="360" w:lineRule="auto"/>
        <w:rPr>
          <w:rFonts w:asciiTheme="minorHAnsi" w:hAnsiTheme="minorHAnsi" w:cstheme="minorHAnsi"/>
          <w:lang w:val="el-GR"/>
        </w:rPr>
      </w:pPr>
      <w:r w:rsidRPr="00402D11">
        <w:rPr>
          <w:rFonts w:asciiTheme="minorHAnsi" w:hAnsiTheme="minorHAnsi" w:cstheme="minorHAnsi"/>
          <w:lang w:val="el-GR"/>
        </w:rPr>
        <w:t xml:space="preserve">Το έργο θα συμβάλει καθοριστικά στην αύξηση της ανταγωνιστικότητας του κτηνοτροφικού τομέα </w:t>
      </w:r>
      <w:r w:rsidR="008D7AD5" w:rsidRPr="00402D11">
        <w:rPr>
          <w:rFonts w:asciiTheme="minorHAnsi" w:hAnsiTheme="minorHAnsi" w:cstheme="minorHAnsi"/>
          <w:lang w:val="el-GR"/>
        </w:rPr>
        <w:t xml:space="preserve">στη διασυνοριακή περιοχή </w:t>
      </w:r>
      <w:r w:rsidRPr="00402D11">
        <w:rPr>
          <w:rFonts w:asciiTheme="minorHAnsi" w:hAnsiTheme="minorHAnsi" w:cstheme="minorHAnsi"/>
          <w:lang w:val="el-GR"/>
        </w:rPr>
        <w:t xml:space="preserve">μέσω: </w:t>
      </w:r>
    </w:p>
    <w:p w:rsidR="004A3E5D" w:rsidRPr="00402D11" w:rsidRDefault="004A3E5D" w:rsidP="008D7AD5">
      <w:pPr>
        <w:pStyle w:val="aff1"/>
        <w:numPr>
          <w:ilvl w:val="0"/>
          <w:numId w:val="38"/>
        </w:numPr>
        <w:spacing w:line="360" w:lineRule="auto"/>
        <w:rPr>
          <w:rFonts w:asciiTheme="minorHAnsi" w:hAnsiTheme="minorHAnsi" w:cstheme="minorHAnsi"/>
          <w:sz w:val="22"/>
          <w:szCs w:val="22"/>
        </w:rPr>
      </w:pPr>
      <w:r w:rsidRPr="00402D11">
        <w:rPr>
          <w:rFonts w:asciiTheme="minorHAnsi" w:hAnsiTheme="minorHAnsi" w:cstheme="minorHAnsi"/>
          <w:sz w:val="22"/>
          <w:szCs w:val="22"/>
        </w:rPr>
        <w:t>Περιορισμού των απωλειών του ζωικού κεφαλαίου από ασθένειες</w:t>
      </w:r>
    </w:p>
    <w:p w:rsidR="004A3E5D" w:rsidRPr="00402D11" w:rsidRDefault="004A3E5D" w:rsidP="008D7AD5">
      <w:pPr>
        <w:pStyle w:val="aff1"/>
        <w:numPr>
          <w:ilvl w:val="0"/>
          <w:numId w:val="38"/>
        </w:numPr>
        <w:spacing w:line="360" w:lineRule="auto"/>
        <w:rPr>
          <w:rFonts w:asciiTheme="minorHAnsi" w:hAnsiTheme="minorHAnsi" w:cstheme="minorHAnsi"/>
          <w:sz w:val="22"/>
          <w:szCs w:val="22"/>
        </w:rPr>
      </w:pPr>
      <w:r w:rsidRPr="00402D11">
        <w:rPr>
          <w:rFonts w:asciiTheme="minorHAnsi" w:hAnsiTheme="minorHAnsi" w:cstheme="minorHAnsi"/>
          <w:sz w:val="22"/>
          <w:szCs w:val="22"/>
        </w:rPr>
        <w:t>Αύξησης της παραγωγικότητας των ζώων κατά 20-30%</w:t>
      </w:r>
    </w:p>
    <w:p w:rsidR="004A3E5D" w:rsidRPr="00402D11" w:rsidRDefault="004A3E5D" w:rsidP="008D7AD5">
      <w:pPr>
        <w:pStyle w:val="aff1"/>
        <w:numPr>
          <w:ilvl w:val="0"/>
          <w:numId w:val="38"/>
        </w:numPr>
        <w:spacing w:line="360" w:lineRule="auto"/>
        <w:rPr>
          <w:rFonts w:asciiTheme="minorHAnsi" w:hAnsiTheme="minorHAnsi" w:cstheme="minorHAnsi"/>
          <w:b/>
          <w:bCs/>
          <w:sz w:val="22"/>
          <w:szCs w:val="22"/>
        </w:rPr>
      </w:pPr>
      <w:r w:rsidRPr="00402D11">
        <w:rPr>
          <w:rFonts w:asciiTheme="minorHAnsi" w:hAnsiTheme="minorHAnsi" w:cstheme="minorHAnsi"/>
          <w:sz w:val="22"/>
          <w:szCs w:val="22"/>
        </w:rPr>
        <w:lastRenderedPageBreak/>
        <w:t>Στοχευμένης-ελεγχόμενης εφαρμογής κτηνιατρικών φαρμάκων που θα έχει ως αποτέλεσμα τη μείωση του κόστους παραγωγής, την παραγωγή ασφαλών για τον καταναλωτή προϊόντων γάλακτος-κρέατος και την  προστασία του περιβάλλοντος.</w:t>
      </w:r>
    </w:p>
    <w:p w:rsidR="004A3E5D" w:rsidRPr="00402D11" w:rsidRDefault="004A3E5D" w:rsidP="0095009C">
      <w:pPr>
        <w:spacing w:line="360" w:lineRule="auto"/>
        <w:rPr>
          <w:rFonts w:asciiTheme="minorHAnsi" w:hAnsiTheme="minorHAnsi" w:cstheme="minorHAnsi"/>
          <w:b/>
          <w:bCs/>
          <w:lang w:val="el-GR"/>
        </w:rPr>
      </w:pPr>
    </w:p>
    <w:p w:rsidR="009E53A1" w:rsidRPr="00402D11" w:rsidRDefault="009E53A1" w:rsidP="0095009C">
      <w:pPr>
        <w:spacing w:line="360" w:lineRule="auto"/>
        <w:rPr>
          <w:rFonts w:asciiTheme="minorHAnsi" w:hAnsiTheme="minorHAnsi" w:cstheme="minorHAnsi"/>
          <w:b/>
          <w:bCs/>
          <w:lang w:val="el-GR"/>
        </w:rPr>
      </w:pPr>
      <w:r w:rsidRPr="00402D11">
        <w:rPr>
          <w:rFonts w:asciiTheme="minorHAnsi" w:hAnsiTheme="minorHAnsi" w:cstheme="minorHAnsi"/>
          <w:b/>
          <w:bCs/>
        </w:rPr>
        <w:t>A</w:t>
      </w:r>
      <w:r w:rsidRPr="00402D11">
        <w:rPr>
          <w:rFonts w:asciiTheme="minorHAnsi" w:hAnsiTheme="minorHAnsi" w:cstheme="minorHAnsi"/>
          <w:b/>
          <w:bCs/>
          <w:lang w:val="el-GR"/>
        </w:rPr>
        <w:t xml:space="preserve">.3 Συνολικός Προϋπολογισμός έργου </w:t>
      </w:r>
      <w:r w:rsidR="00DB67DC" w:rsidRPr="00402D11">
        <w:rPr>
          <w:rFonts w:asciiTheme="minorHAnsi" w:hAnsiTheme="minorHAnsi" w:cstheme="minorHAnsi"/>
          <w:b/>
          <w:bCs/>
        </w:rPr>
        <w:t>COMPLETE</w:t>
      </w:r>
    </w:p>
    <w:p w:rsidR="009E53A1" w:rsidRPr="00402D11" w:rsidRDefault="009E53A1" w:rsidP="009E53A1">
      <w:pPr>
        <w:autoSpaceDE w:val="0"/>
        <w:autoSpaceDN w:val="0"/>
        <w:adjustRightInd w:val="0"/>
        <w:spacing w:before="120" w:line="276" w:lineRule="auto"/>
        <w:rPr>
          <w:rFonts w:asciiTheme="minorHAnsi" w:hAnsiTheme="minorHAnsi" w:cstheme="minorHAnsi"/>
          <w:lang w:val="el-GR"/>
        </w:rPr>
      </w:pPr>
      <w:r w:rsidRPr="00402D11">
        <w:rPr>
          <w:rFonts w:asciiTheme="minorHAnsi" w:hAnsiTheme="minorHAnsi" w:cstheme="minorHAnsi"/>
          <w:lang w:val="el-GR"/>
        </w:rPr>
        <w:t xml:space="preserve">Ο συνολικός Π/Υ του έργου </w:t>
      </w:r>
      <w:r w:rsidR="008D7AD5" w:rsidRPr="00402D11">
        <w:rPr>
          <w:rFonts w:asciiTheme="minorHAnsi" w:hAnsiTheme="minorHAnsi" w:cstheme="minorHAnsi"/>
          <w:b/>
          <w:lang w:val="en-US" w:eastAsia="ar-SA"/>
        </w:rPr>
        <w:t>COMPLETE</w:t>
      </w:r>
      <w:r w:rsidR="002C368A" w:rsidRPr="00402D11">
        <w:rPr>
          <w:rFonts w:asciiTheme="minorHAnsi" w:hAnsiTheme="minorHAnsi" w:cstheme="minorHAnsi"/>
          <w:lang w:val="el-GR"/>
        </w:rPr>
        <w:t xml:space="preserve"> είναι </w:t>
      </w:r>
      <w:r w:rsidR="008D7AD5" w:rsidRPr="00402D11">
        <w:rPr>
          <w:rFonts w:asciiTheme="minorHAnsi" w:hAnsiTheme="minorHAnsi" w:cstheme="minorHAnsi"/>
          <w:lang w:val="el-GR"/>
        </w:rPr>
        <w:t>631.435</w:t>
      </w:r>
      <w:r w:rsidR="00A05CAB" w:rsidRPr="00402D11">
        <w:rPr>
          <w:rFonts w:asciiTheme="minorHAnsi" w:hAnsiTheme="minorHAnsi" w:cstheme="minorHAnsi"/>
          <w:lang w:val="el-GR"/>
        </w:rPr>
        <w:t>,0</w:t>
      </w:r>
      <w:r w:rsidR="008D7AD5" w:rsidRPr="00402D11">
        <w:rPr>
          <w:rFonts w:asciiTheme="minorHAnsi" w:hAnsiTheme="minorHAnsi" w:cstheme="minorHAnsi"/>
          <w:lang w:val="el-GR"/>
        </w:rPr>
        <w:t>7</w:t>
      </w:r>
      <w:r w:rsidR="00A05CAB" w:rsidRPr="00402D11">
        <w:rPr>
          <w:rFonts w:asciiTheme="minorHAnsi" w:hAnsiTheme="minorHAnsi" w:cstheme="minorHAnsi"/>
          <w:lang w:val="el-GR"/>
        </w:rPr>
        <w:t xml:space="preserve"> €.</w:t>
      </w:r>
    </w:p>
    <w:tbl>
      <w:tblPr>
        <w:tblW w:w="8884" w:type="dxa"/>
        <w:tblLook w:val="04A0"/>
      </w:tblPr>
      <w:tblGrid>
        <w:gridCol w:w="2964"/>
        <w:gridCol w:w="1940"/>
        <w:gridCol w:w="1900"/>
        <w:gridCol w:w="2080"/>
      </w:tblGrid>
      <w:tr w:rsidR="008D7AD5" w:rsidRPr="00402D11" w:rsidTr="008D7AD5">
        <w:trPr>
          <w:trHeight w:val="300"/>
        </w:trPr>
        <w:tc>
          <w:tcPr>
            <w:tcW w:w="2964" w:type="dxa"/>
            <w:tcBorders>
              <w:top w:val="single" w:sz="8" w:space="0" w:color="auto"/>
              <w:left w:val="single" w:sz="8" w:space="0" w:color="auto"/>
              <w:bottom w:val="single" w:sz="8" w:space="0" w:color="auto"/>
              <w:right w:val="single" w:sz="4" w:space="0" w:color="000000"/>
            </w:tcBorders>
            <w:shd w:val="clear" w:color="000000" w:fill="CCFFFF"/>
            <w:vAlign w:val="center"/>
            <w:hideMark/>
          </w:tcPr>
          <w:p w:rsidR="008D7AD5" w:rsidRPr="00402D11" w:rsidRDefault="008D7AD5" w:rsidP="008D7AD5">
            <w:pPr>
              <w:suppressAutoHyphens w:val="0"/>
              <w:spacing w:after="0"/>
              <w:jc w:val="center"/>
              <w:rPr>
                <w:rFonts w:asciiTheme="minorHAnsi" w:hAnsiTheme="minorHAnsi" w:cstheme="minorHAnsi"/>
                <w:b/>
                <w:bCs/>
                <w:szCs w:val="22"/>
                <w:lang w:val="el-GR" w:eastAsia="el-GR"/>
              </w:rPr>
            </w:pPr>
            <w:r w:rsidRPr="00402D11">
              <w:rPr>
                <w:rFonts w:asciiTheme="minorHAnsi" w:hAnsiTheme="minorHAnsi" w:cstheme="minorHAnsi"/>
                <w:b/>
                <w:bCs/>
                <w:szCs w:val="22"/>
                <w:lang w:val="el-GR" w:eastAsia="el-GR"/>
              </w:rPr>
              <w:t>Προϋπολογισμός Έργου</w:t>
            </w:r>
          </w:p>
        </w:tc>
        <w:tc>
          <w:tcPr>
            <w:tcW w:w="1940" w:type="dxa"/>
            <w:tcBorders>
              <w:top w:val="single" w:sz="8" w:space="0" w:color="auto"/>
              <w:left w:val="nil"/>
              <w:bottom w:val="single" w:sz="8" w:space="0" w:color="auto"/>
              <w:right w:val="single" w:sz="4" w:space="0" w:color="auto"/>
            </w:tcBorders>
            <w:shd w:val="clear" w:color="000000" w:fill="CCFFFF"/>
            <w:vAlign w:val="center"/>
            <w:hideMark/>
          </w:tcPr>
          <w:p w:rsidR="008D7AD5" w:rsidRPr="00402D11" w:rsidRDefault="008D7AD5" w:rsidP="008D7AD5">
            <w:pPr>
              <w:suppressAutoHyphens w:val="0"/>
              <w:spacing w:after="0"/>
              <w:jc w:val="center"/>
              <w:rPr>
                <w:rFonts w:asciiTheme="minorHAnsi" w:hAnsiTheme="minorHAnsi" w:cstheme="minorHAnsi"/>
                <w:b/>
                <w:bCs/>
                <w:szCs w:val="22"/>
                <w:lang w:val="el-GR" w:eastAsia="el-GR"/>
              </w:rPr>
            </w:pPr>
            <w:r w:rsidRPr="00402D11">
              <w:rPr>
                <w:rFonts w:asciiTheme="minorHAnsi" w:hAnsiTheme="minorHAnsi" w:cstheme="minorHAnsi"/>
                <w:b/>
                <w:bCs/>
                <w:szCs w:val="22"/>
                <w:lang w:val="el-GR" w:eastAsia="el-GR"/>
              </w:rPr>
              <w:t>ΣΥΝΟΛΟ</w:t>
            </w:r>
          </w:p>
        </w:tc>
        <w:tc>
          <w:tcPr>
            <w:tcW w:w="1900" w:type="dxa"/>
            <w:tcBorders>
              <w:top w:val="single" w:sz="8" w:space="0" w:color="auto"/>
              <w:left w:val="nil"/>
              <w:bottom w:val="single" w:sz="8" w:space="0" w:color="auto"/>
              <w:right w:val="single" w:sz="4" w:space="0" w:color="000000"/>
            </w:tcBorders>
            <w:shd w:val="clear" w:color="000000" w:fill="CCFFFF"/>
            <w:vAlign w:val="center"/>
            <w:hideMark/>
          </w:tcPr>
          <w:p w:rsidR="008D7AD5" w:rsidRPr="00402D11" w:rsidRDefault="008D7AD5" w:rsidP="008D7AD5">
            <w:pPr>
              <w:suppressAutoHyphens w:val="0"/>
              <w:spacing w:after="0"/>
              <w:jc w:val="center"/>
              <w:rPr>
                <w:rFonts w:asciiTheme="minorHAnsi" w:hAnsiTheme="minorHAnsi" w:cstheme="minorHAnsi"/>
                <w:b/>
                <w:bCs/>
                <w:szCs w:val="22"/>
                <w:lang w:val="el-GR" w:eastAsia="el-GR"/>
              </w:rPr>
            </w:pPr>
            <w:r w:rsidRPr="00402D11">
              <w:rPr>
                <w:rFonts w:asciiTheme="minorHAnsi" w:hAnsiTheme="minorHAnsi" w:cstheme="minorHAnsi"/>
                <w:b/>
                <w:bCs/>
                <w:szCs w:val="22"/>
                <w:lang w:val="el-GR" w:eastAsia="el-GR"/>
              </w:rPr>
              <w:t>Αλβανία</w:t>
            </w:r>
          </w:p>
        </w:tc>
        <w:tc>
          <w:tcPr>
            <w:tcW w:w="2080" w:type="dxa"/>
            <w:tcBorders>
              <w:top w:val="single" w:sz="8" w:space="0" w:color="auto"/>
              <w:left w:val="nil"/>
              <w:bottom w:val="single" w:sz="8" w:space="0" w:color="auto"/>
              <w:right w:val="single" w:sz="4" w:space="0" w:color="000000"/>
            </w:tcBorders>
            <w:shd w:val="clear" w:color="000000" w:fill="CCFFFF"/>
            <w:vAlign w:val="center"/>
            <w:hideMark/>
          </w:tcPr>
          <w:p w:rsidR="008D7AD5" w:rsidRPr="00402D11" w:rsidRDefault="008D7AD5" w:rsidP="008D7AD5">
            <w:pPr>
              <w:suppressAutoHyphens w:val="0"/>
              <w:spacing w:after="0"/>
              <w:jc w:val="center"/>
              <w:rPr>
                <w:rFonts w:asciiTheme="minorHAnsi" w:hAnsiTheme="minorHAnsi" w:cstheme="minorHAnsi"/>
                <w:b/>
                <w:bCs/>
                <w:szCs w:val="22"/>
                <w:lang w:val="el-GR" w:eastAsia="el-GR"/>
              </w:rPr>
            </w:pPr>
            <w:r w:rsidRPr="00402D11">
              <w:rPr>
                <w:rFonts w:asciiTheme="minorHAnsi" w:hAnsiTheme="minorHAnsi" w:cstheme="minorHAnsi"/>
                <w:b/>
                <w:bCs/>
                <w:szCs w:val="22"/>
                <w:lang w:val="el-GR" w:eastAsia="el-GR"/>
              </w:rPr>
              <w:t>Ελλάδα</w:t>
            </w:r>
          </w:p>
        </w:tc>
      </w:tr>
      <w:tr w:rsidR="008D7AD5" w:rsidRPr="00402D11" w:rsidTr="008D7AD5">
        <w:trPr>
          <w:trHeight w:val="300"/>
        </w:trPr>
        <w:tc>
          <w:tcPr>
            <w:tcW w:w="2964" w:type="dxa"/>
            <w:tcBorders>
              <w:top w:val="single" w:sz="8" w:space="0" w:color="auto"/>
              <w:left w:val="single" w:sz="8" w:space="0" w:color="auto"/>
              <w:bottom w:val="single" w:sz="8" w:space="0" w:color="auto"/>
              <w:right w:val="single" w:sz="4" w:space="0" w:color="auto"/>
            </w:tcBorders>
            <w:shd w:val="clear" w:color="000000" w:fill="99CCFF"/>
            <w:noWrap/>
            <w:hideMark/>
          </w:tcPr>
          <w:p w:rsidR="008D7AD5" w:rsidRPr="00402D11" w:rsidRDefault="008D7AD5" w:rsidP="008D7AD5">
            <w:pPr>
              <w:suppressAutoHyphens w:val="0"/>
              <w:spacing w:after="0"/>
              <w:jc w:val="right"/>
              <w:rPr>
                <w:rFonts w:asciiTheme="minorHAnsi" w:hAnsiTheme="minorHAnsi" w:cstheme="minorHAnsi"/>
                <w:b/>
                <w:bCs/>
                <w:szCs w:val="22"/>
                <w:lang w:val="el-GR" w:eastAsia="el-GR"/>
              </w:rPr>
            </w:pPr>
            <w:r w:rsidRPr="00402D11">
              <w:rPr>
                <w:rFonts w:asciiTheme="minorHAnsi" w:hAnsiTheme="minorHAnsi" w:cstheme="minorHAnsi"/>
                <w:b/>
                <w:bCs/>
                <w:szCs w:val="22"/>
                <w:lang w:val="el-GR" w:eastAsia="el-GR"/>
              </w:rPr>
              <w:t>Ενωσιακή Συμμετοχή</w:t>
            </w:r>
          </w:p>
        </w:tc>
        <w:tc>
          <w:tcPr>
            <w:tcW w:w="1940" w:type="dxa"/>
            <w:tcBorders>
              <w:top w:val="single" w:sz="8" w:space="0" w:color="auto"/>
              <w:left w:val="nil"/>
              <w:bottom w:val="single" w:sz="8" w:space="0" w:color="auto"/>
              <w:right w:val="single" w:sz="4" w:space="0" w:color="auto"/>
            </w:tcBorders>
            <w:shd w:val="pct12" w:color="000000" w:fill="FFFFFF"/>
            <w:noWrap/>
            <w:hideMark/>
          </w:tcPr>
          <w:p w:rsidR="008D7AD5" w:rsidRPr="00402D11" w:rsidRDefault="008D7AD5" w:rsidP="008D7AD5">
            <w:pPr>
              <w:suppressAutoHyphens w:val="0"/>
              <w:spacing w:after="0"/>
              <w:jc w:val="right"/>
              <w:rPr>
                <w:rFonts w:asciiTheme="minorHAnsi" w:hAnsiTheme="minorHAnsi" w:cstheme="minorHAnsi"/>
                <w:szCs w:val="22"/>
                <w:lang w:val="el-GR" w:eastAsia="el-GR"/>
              </w:rPr>
            </w:pPr>
            <w:r w:rsidRPr="00402D11">
              <w:rPr>
                <w:rFonts w:asciiTheme="minorHAnsi" w:hAnsiTheme="minorHAnsi" w:cstheme="minorHAnsi"/>
                <w:szCs w:val="22"/>
                <w:lang w:val="el-GR" w:eastAsia="el-GR"/>
              </w:rPr>
              <w:t>536.719,81 €</w:t>
            </w:r>
          </w:p>
        </w:tc>
        <w:tc>
          <w:tcPr>
            <w:tcW w:w="1900" w:type="dxa"/>
            <w:tcBorders>
              <w:top w:val="single" w:sz="8" w:space="0" w:color="auto"/>
              <w:left w:val="nil"/>
              <w:bottom w:val="single" w:sz="8" w:space="0" w:color="auto"/>
              <w:right w:val="single" w:sz="4" w:space="0" w:color="auto"/>
            </w:tcBorders>
            <w:shd w:val="pct12" w:color="000000" w:fill="FFFFFF"/>
            <w:noWrap/>
            <w:hideMark/>
          </w:tcPr>
          <w:p w:rsidR="008D7AD5" w:rsidRPr="00402D11" w:rsidRDefault="008D7AD5" w:rsidP="008D7AD5">
            <w:pPr>
              <w:suppressAutoHyphens w:val="0"/>
              <w:spacing w:after="0"/>
              <w:jc w:val="right"/>
              <w:rPr>
                <w:rFonts w:asciiTheme="minorHAnsi" w:hAnsiTheme="minorHAnsi" w:cstheme="minorHAnsi"/>
                <w:szCs w:val="22"/>
                <w:lang w:val="el-GR" w:eastAsia="el-GR"/>
              </w:rPr>
            </w:pPr>
            <w:r w:rsidRPr="00402D11">
              <w:rPr>
                <w:rFonts w:asciiTheme="minorHAnsi" w:hAnsiTheme="minorHAnsi" w:cstheme="minorHAnsi"/>
                <w:szCs w:val="22"/>
                <w:lang w:val="el-GR" w:eastAsia="el-GR"/>
              </w:rPr>
              <w:t>207.948,31 €</w:t>
            </w:r>
          </w:p>
        </w:tc>
        <w:tc>
          <w:tcPr>
            <w:tcW w:w="2080" w:type="dxa"/>
            <w:tcBorders>
              <w:top w:val="single" w:sz="8" w:space="0" w:color="auto"/>
              <w:left w:val="nil"/>
              <w:bottom w:val="single" w:sz="8" w:space="0" w:color="auto"/>
              <w:right w:val="single" w:sz="4" w:space="0" w:color="auto"/>
            </w:tcBorders>
            <w:shd w:val="pct12" w:color="000000" w:fill="FFFFFF"/>
            <w:noWrap/>
            <w:hideMark/>
          </w:tcPr>
          <w:p w:rsidR="008D7AD5" w:rsidRPr="00402D11" w:rsidRDefault="008D7AD5" w:rsidP="008D7AD5">
            <w:pPr>
              <w:suppressAutoHyphens w:val="0"/>
              <w:spacing w:after="0"/>
              <w:jc w:val="right"/>
              <w:rPr>
                <w:rFonts w:asciiTheme="minorHAnsi" w:hAnsiTheme="minorHAnsi" w:cstheme="minorHAnsi"/>
                <w:szCs w:val="22"/>
                <w:lang w:val="el-GR" w:eastAsia="el-GR"/>
              </w:rPr>
            </w:pPr>
            <w:r w:rsidRPr="00402D11">
              <w:rPr>
                <w:rFonts w:asciiTheme="minorHAnsi" w:hAnsiTheme="minorHAnsi" w:cstheme="minorHAnsi"/>
                <w:szCs w:val="22"/>
                <w:lang w:val="el-GR" w:eastAsia="el-GR"/>
              </w:rPr>
              <w:t>328.771,50 €</w:t>
            </w:r>
          </w:p>
        </w:tc>
      </w:tr>
      <w:tr w:rsidR="008D7AD5" w:rsidRPr="00402D11" w:rsidTr="008D7AD5">
        <w:trPr>
          <w:trHeight w:val="300"/>
        </w:trPr>
        <w:tc>
          <w:tcPr>
            <w:tcW w:w="2964" w:type="dxa"/>
            <w:tcBorders>
              <w:top w:val="single" w:sz="8" w:space="0" w:color="auto"/>
              <w:left w:val="single" w:sz="8" w:space="0" w:color="auto"/>
              <w:bottom w:val="nil"/>
              <w:right w:val="single" w:sz="8" w:space="0" w:color="000000"/>
            </w:tcBorders>
            <w:shd w:val="clear" w:color="000000" w:fill="99CCFF"/>
            <w:noWrap/>
            <w:hideMark/>
          </w:tcPr>
          <w:p w:rsidR="008D7AD5" w:rsidRPr="00402D11" w:rsidRDefault="008D7AD5" w:rsidP="008D7AD5">
            <w:pPr>
              <w:suppressAutoHyphens w:val="0"/>
              <w:spacing w:after="0"/>
              <w:jc w:val="right"/>
              <w:rPr>
                <w:rFonts w:asciiTheme="minorHAnsi" w:hAnsiTheme="minorHAnsi" w:cstheme="minorHAnsi"/>
                <w:b/>
                <w:bCs/>
                <w:szCs w:val="22"/>
                <w:lang w:val="el-GR" w:eastAsia="el-GR"/>
              </w:rPr>
            </w:pPr>
            <w:r w:rsidRPr="00402D11">
              <w:rPr>
                <w:rFonts w:asciiTheme="minorHAnsi" w:hAnsiTheme="minorHAnsi" w:cstheme="minorHAnsi"/>
                <w:b/>
                <w:bCs/>
                <w:szCs w:val="22"/>
                <w:lang w:val="el-GR" w:eastAsia="el-GR"/>
              </w:rPr>
              <w:t xml:space="preserve">Εθνικό μέρος  </w:t>
            </w:r>
          </w:p>
        </w:tc>
        <w:tc>
          <w:tcPr>
            <w:tcW w:w="1940" w:type="dxa"/>
            <w:tcBorders>
              <w:top w:val="single" w:sz="8" w:space="0" w:color="auto"/>
              <w:left w:val="single" w:sz="4" w:space="0" w:color="auto"/>
              <w:bottom w:val="single" w:sz="8" w:space="0" w:color="auto"/>
              <w:right w:val="single" w:sz="4" w:space="0" w:color="auto"/>
            </w:tcBorders>
            <w:shd w:val="pct12" w:color="000000" w:fill="FFFFFF"/>
            <w:noWrap/>
            <w:hideMark/>
          </w:tcPr>
          <w:p w:rsidR="008D7AD5" w:rsidRPr="00402D11" w:rsidRDefault="008D7AD5" w:rsidP="008D7AD5">
            <w:pPr>
              <w:suppressAutoHyphens w:val="0"/>
              <w:spacing w:after="0"/>
              <w:jc w:val="right"/>
              <w:rPr>
                <w:rFonts w:asciiTheme="minorHAnsi" w:hAnsiTheme="minorHAnsi" w:cstheme="minorHAnsi"/>
                <w:szCs w:val="22"/>
                <w:lang w:val="el-GR" w:eastAsia="el-GR"/>
              </w:rPr>
            </w:pPr>
            <w:r w:rsidRPr="00402D11">
              <w:rPr>
                <w:rFonts w:asciiTheme="minorHAnsi" w:hAnsiTheme="minorHAnsi" w:cstheme="minorHAnsi"/>
                <w:szCs w:val="22"/>
                <w:lang w:val="el-GR" w:eastAsia="el-GR"/>
              </w:rPr>
              <w:t>94.715,26 €</w:t>
            </w:r>
          </w:p>
        </w:tc>
        <w:tc>
          <w:tcPr>
            <w:tcW w:w="1900" w:type="dxa"/>
            <w:tcBorders>
              <w:top w:val="single" w:sz="8" w:space="0" w:color="auto"/>
              <w:left w:val="nil"/>
              <w:bottom w:val="single" w:sz="4" w:space="0" w:color="auto"/>
              <w:right w:val="single" w:sz="4" w:space="0" w:color="auto"/>
            </w:tcBorders>
            <w:shd w:val="pct12" w:color="000000" w:fill="FFFFFF"/>
            <w:noWrap/>
            <w:hideMark/>
          </w:tcPr>
          <w:p w:rsidR="008D7AD5" w:rsidRPr="00402D11" w:rsidRDefault="008D7AD5" w:rsidP="008D7AD5">
            <w:pPr>
              <w:suppressAutoHyphens w:val="0"/>
              <w:spacing w:after="0"/>
              <w:jc w:val="right"/>
              <w:rPr>
                <w:rFonts w:asciiTheme="minorHAnsi" w:hAnsiTheme="minorHAnsi" w:cstheme="minorHAnsi"/>
                <w:szCs w:val="22"/>
                <w:lang w:val="el-GR" w:eastAsia="el-GR"/>
              </w:rPr>
            </w:pPr>
            <w:r w:rsidRPr="00402D11">
              <w:rPr>
                <w:rFonts w:asciiTheme="minorHAnsi" w:hAnsiTheme="minorHAnsi" w:cstheme="minorHAnsi"/>
                <w:szCs w:val="22"/>
                <w:lang w:val="el-GR" w:eastAsia="el-GR"/>
              </w:rPr>
              <w:t>36.696,76 €</w:t>
            </w:r>
          </w:p>
        </w:tc>
        <w:tc>
          <w:tcPr>
            <w:tcW w:w="2080" w:type="dxa"/>
            <w:tcBorders>
              <w:top w:val="single" w:sz="8" w:space="0" w:color="auto"/>
              <w:left w:val="nil"/>
              <w:bottom w:val="single" w:sz="4" w:space="0" w:color="auto"/>
              <w:right w:val="single" w:sz="4" w:space="0" w:color="auto"/>
            </w:tcBorders>
            <w:shd w:val="pct12" w:color="000000" w:fill="FFFFFF"/>
            <w:noWrap/>
            <w:hideMark/>
          </w:tcPr>
          <w:p w:rsidR="008D7AD5" w:rsidRPr="00402D11" w:rsidRDefault="008D7AD5" w:rsidP="008D7AD5">
            <w:pPr>
              <w:suppressAutoHyphens w:val="0"/>
              <w:spacing w:after="0"/>
              <w:jc w:val="right"/>
              <w:rPr>
                <w:rFonts w:asciiTheme="minorHAnsi" w:hAnsiTheme="minorHAnsi" w:cstheme="minorHAnsi"/>
                <w:szCs w:val="22"/>
                <w:lang w:val="el-GR" w:eastAsia="el-GR"/>
              </w:rPr>
            </w:pPr>
            <w:r w:rsidRPr="00402D11">
              <w:rPr>
                <w:rFonts w:asciiTheme="minorHAnsi" w:hAnsiTheme="minorHAnsi" w:cstheme="minorHAnsi"/>
                <w:szCs w:val="22"/>
                <w:lang w:val="el-GR" w:eastAsia="el-GR"/>
              </w:rPr>
              <w:t>58.018,50 €</w:t>
            </w:r>
          </w:p>
        </w:tc>
      </w:tr>
      <w:tr w:rsidR="008D7AD5" w:rsidRPr="00402D11" w:rsidTr="008D7AD5">
        <w:trPr>
          <w:trHeight w:val="300"/>
        </w:trPr>
        <w:tc>
          <w:tcPr>
            <w:tcW w:w="2964" w:type="dxa"/>
            <w:tcBorders>
              <w:top w:val="nil"/>
              <w:left w:val="single" w:sz="8" w:space="0" w:color="auto"/>
              <w:bottom w:val="nil"/>
              <w:right w:val="single" w:sz="8" w:space="0" w:color="000000"/>
            </w:tcBorders>
            <w:shd w:val="clear" w:color="000000" w:fill="99CCFF"/>
            <w:noWrap/>
            <w:hideMark/>
          </w:tcPr>
          <w:p w:rsidR="008D7AD5" w:rsidRPr="00402D11" w:rsidRDefault="008D7AD5" w:rsidP="008D7AD5">
            <w:pPr>
              <w:suppressAutoHyphens w:val="0"/>
              <w:spacing w:after="0"/>
              <w:jc w:val="right"/>
              <w:rPr>
                <w:rFonts w:asciiTheme="minorHAnsi" w:hAnsiTheme="minorHAnsi" w:cstheme="minorHAnsi"/>
                <w:b/>
                <w:bCs/>
                <w:i/>
                <w:iCs/>
                <w:szCs w:val="22"/>
                <w:lang w:val="el-GR" w:eastAsia="el-GR"/>
              </w:rPr>
            </w:pPr>
            <w:r w:rsidRPr="00402D11">
              <w:rPr>
                <w:rFonts w:asciiTheme="minorHAnsi" w:hAnsiTheme="minorHAnsi" w:cstheme="minorHAnsi"/>
                <w:b/>
                <w:bCs/>
                <w:i/>
                <w:iCs/>
                <w:szCs w:val="22"/>
                <w:lang w:val="el-GR" w:eastAsia="el-GR"/>
              </w:rPr>
              <w:t>Εθνική Δημόσια χρηματοδότηση</w:t>
            </w:r>
          </w:p>
        </w:tc>
        <w:tc>
          <w:tcPr>
            <w:tcW w:w="1940" w:type="dxa"/>
            <w:tcBorders>
              <w:top w:val="single" w:sz="8" w:space="0" w:color="auto"/>
              <w:left w:val="single" w:sz="4" w:space="0" w:color="auto"/>
              <w:bottom w:val="single" w:sz="8" w:space="0" w:color="auto"/>
              <w:right w:val="single" w:sz="4" w:space="0" w:color="auto"/>
            </w:tcBorders>
            <w:shd w:val="pct12" w:color="000000" w:fill="FFFFFF"/>
            <w:noWrap/>
            <w:hideMark/>
          </w:tcPr>
          <w:p w:rsidR="008D7AD5" w:rsidRPr="00402D11" w:rsidRDefault="008D7AD5" w:rsidP="008D7AD5">
            <w:pPr>
              <w:suppressAutoHyphens w:val="0"/>
              <w:spacing w:after="0"/>
              <w:jc w:val="right"/>
              <w:rPr>
                <w:rFonts w:asciiTheme="minorHAnsi" w:hAnsiTheme="minorHAnsi" w:cstheme="minorHAnsi"/>
                <w:szCs w:val="22"/>
                <w:lang w:val="el-GR" w:eastAsia="el-GR"/>
              </w:rPr>
            </w:pPr>
            <w:r w:rsidRPr="00402D11">
              <w:rPr>
                <w:rFonts w:asciiTheme="minorHAnsi" w:hAnsiTheme="minorHAnsi" w:cstheme="minorHAnsi"/>
                <w:szCs w:val="22"/>
                <w:lang w:val="el-GR" w:eastAsia="el-GR"/>
              </w:rPr>
              <w:t>81.105,46 €</w:t>
            </w:r>
          </w:p>
        </w:tc>
        <w:tc>
          <w:tcPr>
            <w:tcW w:w="1900" w:type="dxa"/>
            <w:tcBorders>
              <w:top w:val="single" w:sz="4" w:space="0" w:color="auto"/>
              <w:left w:val="nil"/>
              <w:bottom w:val="single" w:sz="4" w:space="0" w:color="auto"/>
              <w:right w:val="single" w:sz="4" w:space="0" w:color="auto"/>
            </w:tcBorders>
            <w:shd w:val="pct12" w:color="000000" w:fill="FFFFFF"/>
            <w:noWrap/>
            <w:hideMark/>
          </w:tcPr>
          <w:p w:rsidR="008D7AD5" w:rsidRPr="00402D11" w:rsidRDefault="008D7AD5" w:rsidP="008D7AD5">
            <w:pPr>
              <w:suppressAutoHyphens w:val="0"/>
              <w:spacing w:after="0"/>
              <w:jc w:val="right"/>
              <w:rPr>
                <w:rFonts w:asciiTheme="minorHAnsi" w:hAnsiTheme="minorHAnsi" w:cstheme="minorHAnsi"/>
                <w:szCs w:val="22"/>
                <w:lang w:val="el-GR" w:eastAsia="el-GR"/>
              </w:rPr>
            </w:pPr>
            <w:r w:rsidRPr="00402D11">
              <w:rPr>
                <w:rFonts w:asciiTheme="minorHAnsi" w:hAnsiTheme="minorHAnsi" w:cstheme="minorHAnsi"/>
                <w:szCs w:val="22"/>
                <w:lang w:val="el-GR" w:eastAsia="el-GR"/>
              </w:rPr>
              <w:t>23.086,96 €</w:t>
            </w:r>
          </w:p>
        </w:tc>
        <w:tc>
          <w:tcPr>
            <w:tcW w:w="2080" w:type="dxa"/>
            <w:tcBorders>
              <w:top w:val="single" w:sz="4" w:space="0" w:color="auto"/>
              <w:left w:val="nil"/>
              <w:bottom w:val="single" w:sz="4" w:space="0" w:color="auto"/>
              <w:right w:val="single" w:sz="4" w:space="0" w:color="auto"/>
            </w:tcBorders>
            <w:shd w:val="pct12" w:color="000000" w:fill="FFFFFF"/>
            <w:noWrap/>
            <w:hideMark/>
          </w:tcPr>
          <w:p w:rsidR="008D7AD5" w:rsidRPr="00402D11" w:rsidRDefault="008D7AD5" w:rsidP="008D7AD5">
            <w:pPr>
              <w:suppressAutoHyphens w:val="0"/>
              <w:spacing w:after="0"/>
              <w:jc w:val="right"/>
              <w:rPr>
                <w:rFonts w:asciiTheme="minorHAnsi" w:hAnsiTheme="minorHAnsi" w:cstheme="minorHAnsi"/>
                <w:szCs w:val="22"/>
                <w:lang w:val="el-GR" w:eastAsia="el-GR"/>
              </w:rPr>
            </w:pPr>
            <w:r w:rsidRPr="00402D11">
              <w:rPr>
                <w:rFonts w:asciiTheme="minorHAnsi" w:hAnsiTheme="minorHAnsi" w:cstheme="minorHAnsi"/>
                <w:szCs w:val="22"/>
                <w:lang w:val="el-GR" w:eastAsia="el-GR"/>
              </w:rPr>
              <w:t>58.018,50 €</w:t>
            </w:r>
          </w:p>
        </w:tc>
      </w:tr>
      <w:tr w:rsidR="008D7AD5" w:rsidRPr="00402D11" w:rsidTr="008D7AD5">
        <w:trPr>
          <w:trHeight w:val="300"/>
        </w:trPr>
        <w:tc>
          <w:tcPr>
            <w:tcW w:w="2964" w:type="dxa"/>
            <w:tcBorders>
              <w:top w:val="nil"/>
              <w:left w:val="single" w:sz="8" w:space="0" w:color="auto"/>
              <w:bottom w:val="single" w:sz="8" w:space="0" w:color="auto"/>
              <w:right w:val="single" w:sz="8" w:space="0" w:color="000000"/>
            </w:tcBorders>
            <w:shd w:val="clear" w:color="000000" w:fill="99CCFF"/>
            <w:noWrap/>
            <w:hideMark/>
          </w:tcPr>
          <w:p w:rsidR="008D7AD5" w:rsidRPr="00402D11" w:rsidRDefault="008D7AD5" w:rsidP="008D7AD5">
            <w:pPr>
              <w:suppressAutoHyphens w:val="0"/>
              <w:spacing w:after="0"/>
              <w:jc w:val="right"/>
              <w:rPr>
                <w:rFonts w:asciiTheme="minorHAnsi" w:hAnsiTheme="minorHAnsi" w:cstheme="minorHAnsi"/>
                <w:b/>
                <w:bCs/>
                <w:i/>
                <w:iCs/>
                <w:szCs w:val="22"/>
                <w:lang w:val="el-GR" w:eastAsia="el-GR"/>
              </w:rPr>
            </w:pPr>
            <w:r w:rsidRPr="00402D11">
              <w:rPr>
                <w:rFonts w:asciiTheme="minorHAnsi" w:hAnsiTheme="minorHAnsi" w:cstheme="minorHAnsi"/>
                <w:b/>
                <w:bCs/>
                <w:i/>
                <w:iCs/>
                <w:szCs w:val="22"/>
                <w:lang w:val="el-GR" w:eastAsia="el-GR"/>
              </w:rPr>
              <w:t>Εθνική Ιδιωτική χρηματοδότηση</w:t>
            </w:r>
          </w:p>
        </w:tc>
        <w:tc>
          <w:tcPr>
            <w:tcW w:w="1940" w:type="dxa"/>
            <w:tcBorders>
              <w:top w:val="single" w:sz="8" w:space="0" w:color="auto"/>
              <w:left w:val="single" w:sz="4" w:space="0" w:color="auto"/>
              <w:bottom w:val="single" w:sz="8" w:space="0" w:color="auto"/>
              <w:right w:val="single" w:sz="4" w:space="0" w:color="auto"/>
            </w:tcBorders>
            <w:shd w:val="pct12" w:color="000000" w:fill="FFFFFF"/>
            <w:noWrap/>
            <w:hideMark/>
          </w:tcPr>
          <w:p w:rsidR="008D7AD5" w:rsidRPr="00402D11" w:rsidRDefault="008D7AD5" w:rsidP="008D7AD5">
            <w:pPr>
              <w:suppressAutoHyphens w:val="0"/>
              <w:spacing w:after="0"/>
              <w:jc w:val="right"/>
              <w:rPr>
                <w:rFonts w:asciiTheme="minorHAnsi" w:hAnsiTheme="minorHAnsi" w:cstheme="minorHAnsi"/>
                <w:szCs w:val="22"/>
                <w:lang w:val="el-GR" w:eastAsia="el-GR"/>
              </w:rPr>
            </w:pPr>
            <w:r w:rsidRPr="00402D11">
              <w:rPr>
                <w:rFonts w:asciiTheme="minorHAnsi" w:hAnsiTheme="minorHAnsi" w:cstheme="minorHAnsi"/>
                <w:szCs w:val="22"/>
                <w:lang w:val="el-GR" w:eastAsia="el-GR"/>
              </w:rPr>
              <w:t>13.609,80 €</w:t>
            </w:r>
          </w:p>
        </w:tc>
        <w:tc>
          <w:tcPr>
            <w:tcW w:w="1900" w:type="dxa"/>
            <w:tcBorders>
              <w:top w:val="single" w:sz="4" w:space="0" w:color="auto"/>
              <w:left w:val="nil"/>
              <w:bottom w:val="single" w:sz="8" w:space="0" w:color="auto"/>
              <w:right w:val="single" w:sz="4" w:space="0" w:color="auto"/>
            </w:tcBorders>
            <w:shd w:val="pct12" w:color="000000" w:fill="FFFFFF"/>
            <w:noWrap/>
            <w:hideMark/>
          </w:tcPr>
          <w:p w:rsidR="008D7AD5" w:rsidRPr="00402D11" w:rsidRDefault="008D7AD5" w:rsidP="008D7AD5">
            <w:pPr>
              <w:suppressAutoHyphens w:val="0"/>
              <w:spacing w:after="0"/>
              <w:jc w:val="right"/>
              <w:rPr>
                <w:rFonts w:asciiTheme="minorHAnsi" w:hAnsiTheme="minorHAnsi" w:cstheme="minorHAnsi"/>
                <w:szCs w:val="22"/>
                <w:lang w:val="el-GR" w:eastAsia="el-GR"/>
              </w:rPr>
            </w:pPr>
            <w:r w:rsidRPr="00402D11">
              <w:rPr>
                <w:rFonts w:asciiTheme="minorHAnsi" w:hAnsiTheme="minorHAnsi" w:cstheme="minorHAnsi"/>
                <w:szCs w:val="22"/>
                <w:lang w:val="el-GR" w:eastAsia="el-GR"/>
              </w:rPr>
              <w:t>13.609,80 €</w:t>
            </w:r>
          </w:p>
        </w:tc>
        <w:tc>
          <w:tcPr>
            <w:tcW w:w="2080" w:type="dxa"/>
            <w:tcBorders>
              <w:top w:val="single" w:sz="4" w:space="0" w:color="auto"/>
              <w:left w:val="nil"/>
              <w:bottom w:val="single" w:sz="8" w:space="0" w:color="auto"/>
              <w:right w:val="single" w:sz="4" w:space="0" w:color="auto"/>
            </w:tcBorders>
            <w:shd w:val="pct12" w:color="000000" w:fill="FFFFFF"/>
            <w:noWrap/>
            <w:hideMark/>
          </w:tcPr>
          <w:p w:rsidR="008D7AD5" w:rsidRPr="00402D11" w:rsidRDefault="008D7AD5" w:rsidP="008D7AD5">
            <w:pPr>
              <w:suppressAutoHyphens w:val="0"/>
              <w:spacing w:after="0"/>
              <w:jc w:val="right"/>
              <w:rPr>
                <w:rFonts w:asciiTheme="minorHAnsi" w:hAnsiTheme="minorHAnsi" w:cstheme="minorHAnsi"/>
                <w:szCs w:val="22"/>
                <w:lang w:val="el-GR" w:eastAsia="el-GR"/>
              </w:rPr>
            </w:pPr>
            <w:r w:rsidRPr="00402D11">
              <w:rPr>
                <w:rFonts w:asciiTheme="minorHAnsi" w:hAnsiTheme="minorHAnsi" w:cstheme="minorHAnsi"/>
                <w:szCs w:val="22"/>
                <w:lang w:val="el-GR" w:eastAsia="el-GR"/>
              </w:rPr>
              <w:t>0,00 €</w:t>
            </w:r>
          </w:p>
        </w:tc>
      </w:tr>
      <w:tr w:rsidR="008D7AD5" w:rsidRPr="00402D11" w:rsidTr="008D7AD5">
        <w:trPr>
          <w:trHeight w:val="300"/>
        </w:trPr>
        <w:tc>
          <w:tcPr>
            <w:tcW w:w="2964" w:type="dxa"/>
            <w:tcBorders>
              <w:top w:val="single" w:sz="8" w:space="0" w:color="auto"/>
              <w:left w:val="single" w:sz="8" w:space="0" w:color="auto"/>
              <w:bottom w:val="single" w:sz="8" w:space="0" w:color="auto"/>
              <w:right w:val="single" w:sz="4" w:space="0" w:color="000000"/>
            </w:tcBorders>
            <w:shd w:val="clear" w:color="000000" w:fill="99CCFF"/>
            <w:noWrap/>
            <w:hideMark/>
          </w:tcPr>
          <w:p w:rsidR="008D7AD5" w:rsidRPr="00402D11" w:rsidRDefault="008D7AD5" w:rsidP="008D7AD5">
            <w:pPr>
              <w:suppressAutoHyphens w:val="0"/>
              <w:spacing w:after="0"/>
              <w:jc w:val="right"/>
              <w:rPr>
                <w:rFonts w:asciiTheme="minorHAnsi" w:hAnsiTheme="minorHAnsi" w:cstheme="minorHAnsi"/>
                <w:b/>
                <w:bCs/>
                <w:szCs w:val="22"/>
                <w:lang w:val="el-GR" w:eastAsia="el-GR"/>
              </w:rPr>
            </w:pPr>
            <w:r w:rsidRPr="00402D11">
              <w:rPr>
                <w:rFonts w:asciiTheme="minorHAnsi" w:hAnsiTheme="minorHAnsi" w:cstheme="minorHAnsi"/>
                <w:b/>
                <w:bCs/>
                <w:szCs w:val="22"/>
                <w:lang w:val="el-GR" w:eastAsia="el-GR"/>
              </w:rPr>
              <w:t>Συνολικός Προϋπολογισμός</w:t>
            </w:r>
          </w:p>
        </w:tc>
        <w:tc>
          <w:tcPr>
            <w:tcW w:w="1940" w:type="dxa"/>
            <w:tcBorders>
              <w:top w:val="single" w:sz="8" w:space="0" w:color="auto"/>
              <w:left w:val="nil"/>
              <w:bottom w:val="single" w:sz="8" w:space="0" w:color="auto"/>
              <w:right w:val="single" w:sz="4" w:space="0" w:color="000000"/>
            </w:tcBorders>
            <w:shd w:val="pct12" w:color="000000" w:fill="auto"/>
            <w:noWrap/>
            <w:hideMark/>
          </w:tcPr>
          <w:p w:rsidR="008D7AD5" w:rsidRPr="00402D11" w:rsidRDefault="008D7AD5" w:rsidP="008D7AD5">
            <w:pPr>
              <w:suppressAutoHyphens w:val="0"/>
              <w:spacing w:after="0"/>
              <w:jc w:val="right"/>
              <w:rPr>
                <w:rFonts w:asciiTheme="minorHAnsi" w:hAnsiTheme="minorHAnsi" w:cstheme="minorHAnsi"/>
                <w:szCs w:val="22"/>
                <w:lang w:val="el-GR" w:eastAsia="el-GR"/>
              </w:rPr>
            </w:pPr>
            <w:r w:rsidRPr="00402D11">
              <w:rPr>
                <w:rFonts w:asciiTheme="minorHAnsi" w:hAnsiTheme="minorHAnsi" w:cstheme="minorHAnsi"/>
                <w:szCs w:val="22"/>
                <w:lang w:val="el-GR" w:eastAsia="el-GR"/>
              </w:rPr>
              <w:t>631.435,07 €</w:t>
            </w:r>
          </w:p>
        </w:tc>
        <w:tc>
          <w:tcPr>
            <w:tcW w:w="1900" w:type="dxa"/>
            <w:tcBorders>
              <w:top w:val="single" w:sz="8" w:space="0" w:color="auto"/>
              <w:left w:val="nil"/>
              <w:bottom w:val="single" w:sz="8" w:space="0" w:color="auto"/>
              <w:right w:val="single" w:sz="4" w:space="0" w:color="auto"/>
            </w:tcBorders>
            <w:shd w:val="pct12" w:color="000000" w:fill="FFFFFF"/>
            <w:noWrap/>
            <w:hideMark/>
          </w:tcPr>
          <w:p w:rsidR="008D7AD5" w:rsidRPr="00402D11" w:rsidRDefault="008D7AD5" w:rsidP="008D7AD5">
            <w:pPr>
              <w:suppressAutoHyphens w:val="0"/>
              <w:spacing w:after="0"/>
              <w:jc w:val="right"/>
              <w:rPr>
                <w:rFonts w:asciiTheme="minorHAnsi" w:hAnsiTheme="minorHAnsi" w:cstheme="minorHAnsi"/>
                <w:szCs w:val="22"/>
                <w:lang w:val="el-GR" w:eastAsia="el-GR"/>
              </w:rPr>
            </w:pPr>
            <w:r w:rsidRPr="00402D11">
              <w:rPr>
                <w:rFonts w:asciiTheme="minorHAnsi" w:hAnsiTheme="minorHAnsi" w:cstheme="minorHAnsi"/>
                <w:szCs w:val="22"/>
                <w:lang w:val="el-GR" w:eastAsia="el-GR"/>
              </w:rPr>
              <w:t>244.645,07 €</w:t>
            </w:r>
          </w:p>
        </w:tc>
        <w:tc>
          <w:tcPr>
            <w:tcW w:w="2080" w:type="dxa"/>
            <w:tcBorders>
              <w:top w:val="single" w:sz="8" w:space="0" w:color="auto"/>
              <w:left w:val="nil"/>
              <w:bottom w:val="single" w:sz="8" w:space="0" w:color="auto"/>
              <w:right w:val="single" w:sz="4" w:space="0" w:color="auto"/>
            </w:tcBorders>
            <w:shd w:val="pct12" w:color="000000" w:fill="FFFFFF"/>
            <w:noWrap/>
            <w:hideMark/>
          </w:tcPr>
          <w:p w:rsidR="008D7AD5" w:rsidRPr="00402D11" w:rsidRDefault="008D7AD5" w:rsidP="008D7AD5">
            <w:pPr>
              <w:suppressAutoHyphens w:val="0"/>
              <w:spacing w:after="0"/>
              <w:jc w:val="right"/>
              <w:rPr>
                <w:rFonts w:asciiTheme="minorHAnsi" w:hAnsiTheme="minorHAnsi" w:cstheme="minorHAnsi"/>
                <w:szCs w:val="22"/>
                <w:lang w:val="el-GR" w:eastAsia="el-GR"/>
              </w:rPr>
            </w:pPr>
            <w:r w:rsidRPr="00402D11">
              <w:rPr>
                <w:rFonts w:asciiTheme="minorHAnsi" w:hAnsiTheme="minorHAnsi" w:cstheme="minorHAnsi"/>
                <w:szCs w:val="22"/>
                <w:lang w:val="el-GR" w:eastAsia="el-GR"/>
              </w:rPr>
              <w:t>386.790,00 €</w:t>
            </w:r>
          </w:p>
        </w:tc>
      </w:tr>
    </w:tbl>
    <w:p w:rsidR="008D7AD5" w:rsidRPr="00402D11" w:rsidRDefault="008D7AD5" w:rsidP="009E53A1">
      <w:pPr>
        <w:autoSpaceDE w:val="0"/>
        <w:autoSpaceDN w:val="0"/>
        <w:adjustRightInd w:val="0"/>
        <w:spacing w:before="120" w:line="276" w:lineRule="auto"/>
        <w:outlineLvl w:val="3"/>
        <w:rPr>
          <w:rFonts w:asciiTheme="minorHAnsi" w:hAnsiTheme="minorHAnsi" w:cstheme="minorHAnsi"/>
          <w:b/>
          <w:bCs/>
        </w:rPr>
      </w:pPr>
    </w:p>
    <w:p w:rsidR="009E53A1" w:rsidRPr="00402D11" w:rsidRDefault="009E53A1" w:rsidP="009E53A1">
      <w:pPr>
        <w:autoSpaceDE w:val="0"/>
        <w:autoSpaceDN w:val="0"/>
        <w:adjustRightInd w:val="0"/>
        <w:spacing w:before="120" w:line="276" w:lineRule="auto"/>
        <w:outlineLvl w:val="3"/>
        <w:rPr>
          <w:rFonts w:asciiTheme="minorHAnsi" w:hAnsiTheme="minorHAnsi" w:cstheme="minorHAnsi"/>
          <w:b/>
          <w:bCs/>
          <w:lang w:val="en-US"/>
        </w:rPr>
      </w:pPr>
      <w:r w:rsidRPr="00402D11">
        <w:rPr>
          <w:rFonts w:asciiTheme="minorHAnsi" w:hAnsiTheme="minorHAnsi" w:cstheme="minorHAnsi"/>
          <w:b/>
          <w:bCs/>
        </w:rPr>
        <w:t>A</w:t>
      </w:r>
      <w:r w:rsidRPr="00402D11">
        <w:rPr>
          <w:rFonts w:asciiTheme="minorHAnsi" w:hAnsiTheme="minorHAnsi" w:cstheme="minorHAnsi"/>
          <w:b/>
          <w:bCs/>
          <w:lang w:val="en-US"/>
        </w:rPr>
        <w:t xml:space="preserve">.4 </w:t>
      </w:r>
      <w:r w:rsidRPr="00402D11">
        <w:rPr>
          <w:rFonts w:asciiTheme="minorHAnsi" w:hAnsiTheme="minorHAnsi" w:cstheme="minorHAnsi"/>
          <w:b/>
          <w:bCs/>
          <w:lang w:val="el-GR"/>
        </w:rPr>
        <w:t>ΕταίροιτουΈργου</w:t>
      </w:r>
      <w:r w:rsidR="008D7AD5" w:rsidRPr="00402D11">
        <w:rPr>
          <w:rFonts w:asciiTheme="minorHAnsi" w:hAnsiTheme="minorHAnsi" w:cstheme="minorHAnsi"/>
          <w:b/>
          <w:bCs/>
          <w:lang w:val="en-US"/>
        </w:rPr>
        <w:t>COMPLETE</w:t>
      </w:r>
    </w:p>
    <w:p w:rsidR="009E53A1" w:rsidRPr="00402D11" w:rsidRDefault="009E53A1" w:rsidP="008313A5">
      <w:pPr>
        <w:spacing w:line="360" w:lineRule="auto"/>
        <w:rPr>
          <w:rStyle w:val="StyleBlack1"/>
          <w:rFonts w:asciiTheme="minorHAnsi" w:hAnsiTheme="minorHAnsi" w:cstheme="minorHAnsi"/>
          <w:sz w:val="22"/>
          <w:lang w:val="el-GR"/>
        </w:rPr>
      </w:pPr>
      <w:r w:rsidRPr="00402D11">
        <w:rPr>
          <w:rStyle w:val="StyleBlack1"/>
          <w:rFonts w:asciiTheme="minorHAnsi" w:hAnsiTheme="minorHAnsi" w:cstheme="minorHAnsi"/>
          <w:sz w:val="22"/>
          <w:lang w:val="el-GR"/>
        </w:rPr>
        <w:t>Το ετα</w:t>
      </w:r>
      <w:r w:rsidR="00916476" w:rsidRPr="00402D11">
        <w:rPr>
          <w:rStyle w:val="StyleBlack1"/>
          <w:rFonts w:asciiTheme="minorHAnsi" w:hAnsiTheme="minorHAnsi" w:cstheme="minorHAnsi"/>
          <w:sz w:val="22"/>
          <w:lang w:val="el-GR"/>
        </w:rPr>
        <w:t xml:space="preserve">ιρικό σχήμα απαρτίζεται </w:t>
      </w:r>
      <w:r w:rsidR="008D7AD5" w:rsidRPr="00402D11">
        <w:rPr>
          <w:rStyle w:val="StyleBlack1"/>
          <w:rFonts w:asciiTheme="minorHAnsi" w:hAnsiTheme="minorHAnsi" w:cstheme="minorHAnsi"/>
          <w:sz w:val="22"/>
          <w:lang w:val="el-GR"/>
        </w:rPr>
        <w:t>πλέον από τέσσερεις</w:t>
      </w:r>
      <w:r w:rsidR="005615B5" w:rsidRPr="00402D11">
        <w:rPr>
          <w:rStyle w:val="StyleBlack1"/>
          <w:rFonts w:asciiTheme="minorHAnsi" w:hAnsiTheme="minorHAnsi" w:cstheme="minorHAnsi"/>
          <w:sz w:val="22"/>
          <w:lang w:val="el-GR"/>
        </w:rPr>
        <w:t xml:space="preserve"> (</w:t>
      </w:r>
      <w:r w:rsidR="008D7AD5" w:rsidRPr="00402D11">
        <w:rPr>
          <w:rStyle w:val="StyleBlack1"/>
          <w:rFonts w:asciiTheme="minorHAnsi" w:hAnsiTheme="minorHAnsi" w:cstheme="minorHAnsi"/>
          <w:sz w:val="22"/>
          <w:lang w:val="el-GR"/>
        </w:rPr>
        <w:t>4</w:t>
      </w:r>
      <w:r w:rsidR="005615B5" w:rsidRPr="00402D11">
        <w:rPr>
          <w:rStyle w:val="StyleBlack1"/>
          <w:rFonts w:asciiTheme="minorHAnsi" w:hAnsiTheme="minorHAnsi" w:cstheme="minorHAnsi"/>
          <w:sz w:val="22"/>
          <w:lang w:val="el-GR"/>
        </w:rPr>
        <w:t xml:space="preserve">) </w:t>
      </w:r>
      <w:r w:rsidRPr="00402D11">
        <w:rPr>
          <w:rStyle w:val="StyleBlack1"/>
          <w:rFonts w:asciiTheme="minorHAnsi" w:hAnsiTheme="minorHAnsi" w:cstheme="minorHAnsi"/>
          <w:sz w:val="22"/>
          <w:lang w:val="el-GR"/>
        </w:rPr>
        <w:t>εταίρους</w:t>
      </w:r>
      <w:r w:rsidR="008D7AD5" w:rsidRPr="00402D11">
        <w:rPr>
          <w:rStyle w:val="StyleBlack1"/>
          <w:rFonts w:asciiTheme="minorHAnsi" w:hAnsiTheme="minorHAnsi" w:cstheme="minorHAnsi"/>
          <w:sz w:val="22"/>
          <w:lang w:val="el-GR"/>
        </w:rPr>
        <w:t>,</w:t>
      </w:r>
      <w:r w:rsidR="006215D6" w:rsidRPr="00402D11">
        <w:rPr>
          <w:rStyle w:val="StyleBlack1"/>
          <w:rFonts w:asciiTheme="minorHAnsi" w:hAnsiTheme="minorHAnsi" w:cstheme="minorHAnsi"/>
          <w:sz w:val="22"/>
          <w:lang w:val="el-GR"/>
        </w:rPr>
        <w:t xml:space="preserve"> δύο εταίροι </w:t>
      </w:r>
      <w:r w:rsidR="008D7AD5" w:rsidRPr="00402D11">
        <w:rPr>
          <w:rStyle w:val="StyleBlack1"/>
          <w:rFonts w:asciiTheme="minorHAnsi" w:hAnsiTheme="minorHAnsi" w:cstheme="minorHAnsi"/>
          <w:sz w:val="22"/>
          <w:lang w:val="el-GR"/>
        </w:rPr>
        <w:t>από Ελλάδα και δύο από Αλβανία</w:t>
      </w:r>
      <w:r w:rsidRPr="00402D11">
        <w:rPr>
          <w:rStyle w:val="StyleBlack1"/>
          <w:rFonts w:asciiTheme="minorHAnsi" w:hAnsiTheme="minorHAnsi" w:cstheme="minorHAnsi"/>
          <w:sz w:val="22"/>
          <w:lang w:val="el-GR"/>
        </w:rPr>
        <w:t>:</w:t>
      </w:r>
    </w:p>
    <w:p w:rsidR="008D7AD5" w:rsidRPr="00402D11" w:rsidRDefault="008D7AD5" w:rsidP="008D7AD5">
      <w:pPr>
        <w:pStyle w:val="af5"/>
        <w:numPr>
          <w:ilvl w:val="0"/>
          <w:numId w:val="36"/>
        </w:numPr>
        <w:rPr>
          <w:rFonts w:asciiTheme="minorHAnsi" w:hAnsiTheme="minorHAnsi" w:cstheme="minorHAnsi"/>
          <w:lang w:val="el-GR"/>
        </w:rPr>
      </w:pPr>
      <w:r w:rsidRPr="00402D11">
        <w:rPr>
          <w:rFonts w:asciiTheme="minorHAnsi" w:hAnsiTheme="minorHAnsi" w:cstheme="minorHAnsi"/>
          <w:lang w:val="el-GR"/>
        </w:rPr>
        <w:t>ΕΛΓΟ ΔΗΜΗΤΡΑ-Ινστιτούτο Κτηνιατρικών Ερευνών (Επικεφαλής εταίρος)</w:t>
      </w:r>
    </w:p>
    <w:p w:rsidR="008D7AD5" w:rsidRPr="00402D11" w:rsidRDefault="008D7AD5" w:rsidP="008D7AD5">
      <w:pPr>
        <w:pStyle w:val="af5"/>
        <w:numPr>
          <w:ilvl w:val="0"/>
          <w:numId w:val="36"/>
        </w:numPr>
        <w:rPr>
          <w:rFonts w:asciiTheme="minorHAnsi" w:hAnsiTheme="minorHAnsi" w:cstheme="minorHAnsi"/>
        </w:rPr>
      </w:pPr>
      <w:r w:rsidRPr="00402D11">
        <w:rPr>
          <w:rFonts w:asciiTheme="minorHAnsi" w:hAnsiTheme="minorHAnsi" w:cstheme="minorHAnsi"/>
        </w:rPr>
        <w:t>Περιφέρεια Δυτικής Μακεδονίας</w:t>
      </w:r>
    </w:p>
    <w:p w:rsidR="008D7AD5" w:rsidRPr="00402D11" w:rsidRDefault="008D7AD5" w:rsidP="008D7AD5">
      <w:pPr>
        <w:pStyle w:val="af5"/>
        <w:numPr>
          <w:ilvl w:val="0"/>
          <w:numId w:val="36"/>
        </w:numPr>
        <w:rPr>
          <w:rFonts w:asciiTheme="minorHAnsi" w:hAnsiTheme="minorHAnsi" w:cstheme="minorHAnsi"/>
        </w:rPr>
      </w:pPr>
      <w:r w:rsidRPr="00402D11">
        <w:rPr>
          <w:rFonts w:asciiTheme="minorHAnsi" w:hAnsiTheme="minorHAnsi" w:cstheme="minorHAnsi"/>
        </w:rPr>
        <w:t>Agricultural University of Tirana-Faculty of Veterinary Medicine (AL)</w:t>
      </w:r>
    </w:p>
    <w:p w:rsidR="008D7AD5" w:rsidRPr="00402D11" w:rsidRDefault="008D7AD5" w:rsidP="008D7AD5">
      <w:pPr>
        <w:pStyle w:val="af5"/>
        <w:numPr>
          <w:ilvl w:val="0"/>
          <w:numId w:val="36"/>
        </w:numPr>
        <w:rPr>
          <w:rFonts w:asciiTheme="minorHAnsi" w:hAnsiTheme="minorHAnsi" w:cstheme="minorHAnsi"/>
        </w:rPr>
      </w:pPr>
      <w:r w:rsidRPr="00402D11">
        <w:rPr>
          <w:rFonts w:asciiTheme="minorHAnsi" w:hAnsiTheme="minorHAnsi" w:cstheme="minorHAnsi"/>
        </w:rPr>
        <w:t>Regional Development Agency 4 (AL)</w:t>
      </w:r>
    </w:p>
    <w:p w:rsidR="00036214" w:rsidRPr="00402D11" w:rsidRDefault="00036214" w:rsidP="00B70A2F">
      <w:pPr>
        <w:autoSpaceDE w:val="0"/>
        <w:autoSpaceDN w:val="0"/>
        <w:adjustRightInd w:val="0"/>
        <w:spacing w:before="120" w:line="360" w:lineRule="auto"/>
        <w:outlineLvl w:val="3"/>
        <w:rPr>
          <w:rFonts w:asciiTheme="minorHAnsi" w:hAnsiTheme="minorHAnsi" w:cstheme="minorHAnsi"/>
          <w:b/>
          <w:bCs/>
        </w:rPr>
      </w:pPr>
    </w:p>
    <w:p w:rsidR="00446D45" w:rsidRPr="00402D11" w:rsidRDefault="00F72A3D" w:rsidP="00446D45">
      <w:pPr>
        <w:pStyle w:val="Default"/>
        <w:spacing w:line="360" w:lineRule="auto"/>
        <w:jc w:val="both"/>
        <w:rPr>
          <w:rFonts w:asciiTheme="minorHAnsi" w:hAnsiTheme="minorHAnsi" w:cstheme="minorHAnsi"/>
          <w:color w:val="auto"/>
          <w:sz w:val="22"/>
          <w:szCs w:val="20"/>
        </w:rPr>
      </w:pPr>
      <w:r w:rsidRPr="00402D11">
        <w:rPr>
          <w:rFonts w:asciiTheme="minorHAnsi" w:hAnsiTheme="minorHAnsi" w:cstheme="minorHAnsi"/>
          <w:b/>
          <w:bCs/>
          <w:color w:val="auto"/>
          <w:sz w:val="22"/>
          <w:szCs w:val="20"/>
          <w:lang w:val="en-US"/>
        </w:rPr>
        <w:t>A</w:t>
      </w:r>
      <w:r w:rsidR="00DB67DC" w:rsidRPr="00402D11">
        <w:rPr>
          <w:rFonts w:asciiTheme="minorHAnsi" w:hAnsiTheme="minorHAnsi" w:cstheme="minorHAnsi"/>
          <w:b/>
          <w:bCs/>
          <w:color w:val="auto"/>
          <w:sz w:val="22"/>
          <w:szCs w:val="20"/>
        </w:rPr>
        <w:t>5</w:t>
      </w:r>
      <w:r w:rsidRPr="00402D11">
        <w:rPr>
          <w:rFonts w:asciiTheme="minorHAnsi" w:hAnsiTheme="minorHAnsi" w:cstheme="minorHAnsi"/>
          <w:b/>
          <w:bCs/>
          <w:color w:val="auto"/>
          <w:sz w:val="22"/>
          <w:szCs w:val="20"/>
        </w:rPr>
        <w:t xml:space="preserve">. </w:t>
      </w:r>
      <w:r w:rsidR="00446D45" w:rsidRPr="00402D11">
        <w:rPr>
          <w:rFonts w:asciiTheme="minorHAnsi" w:hAnsiTheme="minorHAnsi" w:cstheme="minorHAnsi"/>
          <w:b/>
          <w:bCs/>
          <w:color w:val="auto"/>
          <w:sz w:val="22"/>
          <w:szCs w:val="20"/>
        </w:rPr>
        <w:t xml:space="preserve">Αντικείμενο του </w:t>
      </w:r>
      <w:r w:rsidR="00A51E25" w:rsidRPr="00402D11">
        <w:rPr>
          <w:rFonts w:asciiTheme="minorHAnsi" w:hAnsiTheme="minorHAnsi" w:cstheme="minorHAnsi"/>
          <w:b/>
          <w:bCs/>
          <w:color w:val="auto"/>
          <w:sz w:val="22"/>
          <w:szCs w:val="20"/>
        </w:rPr>
        <w:t>ανακηρυσσόμενου</w:t>
      </w:r>
      <w:r w:rsidR="00446D45" w:rsidRPr="00402D11">
        <w:rPr>
          <w:rFonts w:asciiTheme="minorHAnsi" w:hAnsiTheme="minorHAnsi" w:cstheme="minorHAnsi"/>
          <w:b/>
          <w:bCs/>
          <w:color w:val="auto"/>
          <w:sz w:val="22"/>
          <w:szCs w:val="20"/>
        </w:rPr>
        <w:t xml:space="preserve"> Έργου </w:t>
      </w:r>
    </w:p>
    <w:p w:rsidR="00B13C5A" w:rsidRPr="00402D11" w:rsidRDefault="00446D45" w:rsidP="00BE75D4">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Ακολουθεί η περιγραφή των απαραίτητων δράσεων &amp; υπηρεσιών του Αναδόχου για την υλοποίηση του προκηρυσσόμενου έργου:</w:t>
      </w:r>
    </w:p>
    <w:p w:rsidR="00B13C5A" w:rsidRPr="00402D11" w:rsidRDefault="00B13C5A" w:rsidP="002A64B8">
      <w:pPr>
        <w:pStyle w:val="Default"/>
        <w:spacing w:line="360" w:lineRule="auto"/>
        <w:jc w:val="both"/>
        <w:rPr>
          <w:rFonts w:asciiTheme="minorHAnsi" w:hAnsiTheme="minorHAnsi" w:cstheme="minorHAnsi"/>
          <w:b/>
          <w:bCs/>
          <w:color w:val="auto"/>
          <w:sz w:val="22"/>
          <w:szCs w:val="20"/>
        </w:rPr>
      </w:pPr>
      <w:bookmarkStart w:id="127" w:name="_Toc499800604"/>
      <w:r w:rsidRPr="00402D11">
        <w:rPr>
          <w:rFonts w:asciiTheme="minorHAnsi" w:hAnsiTheme="minorHAnsi" w:cstheme="minorHAnsi"/>
          <w:b/>
          <w:bCs/>
          <w:color w:val="auto"/>
          <w:sz w:val="22"/>
          <w:szCs w:val="20"/>
        </w:rPr>
        <w:t>ΤΕΧΝΙΚΗ ΠΕΡΙΓΡΑΦΗ ΤΟΥ ΕΡΓΟΥ</w:t>
      </w:r>
      <w:bookmarkEnd w:id="127"/>
    </w:p>
    <w:p w:rsidR="00B13C5A" w:rsidRPr="00402D11" w:rsidRDefault="00B13C5A" w:rsidP="002A64B8">
      <w:pPr>
        <w:pStyle w:val="Default"/>
        <w:spacing w:line="360" w:lineRule="auto"/>
        <w:jc w:val="both"/>
        <w:rPr>
          <w:rFonts w:asciiTheme="minorHAnsi" w:hAnsiTheme="minorHAnsi" w:cstheme="minorHAnsi"/>
          <w:b/>
          <w:bCs/>
          <w:color w:val="auto"/>
          <w:sz w:val="22"/>
          <w:szCs w:val="20"/>
        </w:rPr>
      </w:pPr>
      <w:bookmarkStart w:id="128" w:name="_Toc499800605"/>
      <w:r w:rsidRPr="00402D11">
        <w:rPr>
          <w:rFonts w:asciiTheme="minorHAnsi" w:hAnsiTheme="minorHAnsi" w:cstheme="minorHAnsi"/>
          <w:b/>
          <w:bCs/>
          <w:color w:val="auto"/>
          <w:sz w:val="22"/>
          <w:szCs w:val="20"/>
        </w:rPr>
        <w:t>ΓΕΝΙΚΗ ΤΕΧΝΙΚΗ ΠΕΡΙΓΡΑΦΗ</w:t>
      </w:r>
      <w:bookmarkEnd w:id="128"/>
    </w:p>
    <w:p w:rsidR="00B13C5A" w:rsidRPr="00402D11" w:rsidRDefault="00B13C5A" w:rsidP="00537CE0">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 xml:space="preserve">Το έργο και οι υπηρεσίες του αναδόχου αφορούν στην υλοποίηση του Φυσικού Αντικειμένου και της Διοίκησης του έργου </w:t>
      </w:r>
      <w:r w:rsidR="00537CE0" w:rsidRPr="00402D11">
        <w:rPr>
          <w:rFonts w:asciiTheme="minorHAnsi" w:hAnsiTheme="minorHAnsi" w:cstheme="minorHAnsi"/>
          <w:szCs w:val="20"/>
          <w:lang w:val="el-GR"/>
        </w:rPr>
        <w:t>«Σύμβουλος διαχείρισης και επικοινωνίας του έργου COMPLETE/INTERREG IPA CBC Greece - Albania 2014-2020»</w:t>
      </w:r>
      <w:r w:rsidRPr="00402D11">
        <w:rPr>
          <w:rFonts w:asciiTheme="minorHAnsi" w:hAnsiTheme="minorHAnsi" w:cstheme="minorHAnsi"/>
          <w:szCs w:val="20"/>
          <w:lang w:val="el-GR"/>
        </w:rPr>
        <w:t>,</w:t>
      </w:r>
      <w:r w:rsidR="00537CE0" w:rsidRPr="00402D11">
        <w:rPr>
          <w:rFonts w:asciiTheme="minorHAnsi" w:hAnsiTheme="minorHAnsi" w:cstheme="minorHAnsi"/>
          <w:szCs w:val="20"/>
          <w:lang w:val="el-GR"/>
        </w:rPr>
        <w:t xml:space="preserve"> στο πλαίσιο των </w:t>
      </w:r>
      <w:r w:rsidR="004637D6" w:rsidRPr="00402D11">
        <w:rPr>
          <w:rFonts w:asciiTheme="minorHAnsi" w:hAnsiTheme="minorHAnsi" w:cstheme="minorHAnsi"/>
          <w:szCs w:val="20"/>
          <w:lang w:val="el-GR"/>
        </w:rPr>
        <w:t xml:space="preserve"> Π</w:t>
      </w:r>
      <w:r w:rsidR="00537CE0" w:rsidRPr="00402D11">
        <w:rPr>
          <w:rFonts w:asciiTheme="minorHAnsi" w:hAnsiTheme="minorHAnsi" w:cstheme="minorHAnsi"/>
          <w:szCs w:val="20"/>
          <w:lang w:val="el-GR"/>
        </w:rPr>
        <w:t xml:space="preserve">ακέτων </w:t>
      </w:r>
      <w:r w:rsidR="004637D6" w:rsidRPr="00402D11">
        <w:rPr>
          <w:rFonts w:asciiTheme="minorHAnsi" w:hAnsiTheme="minorHAnsi" w:cstheme="minorHAnsi"/>
          <w:szCs w:val="20"/>
          <w:lang w:val="el-GR"/>
        </w:rPr>
        <w:t>Ε</w:t>
      </w:r>
      <w:r w:rsidR="00537CE0" w:rsidRPr="00402D11">
        <w:rPr>
          <w:rFonts w:asciiTheme="minorHAnsi" w:hAnsiTheme="minorHAnsi" w:cstheme="minorHAnsi"/>
          <w:szCs w:val="20"/>
          <w:lang w:val="el-GR"/>
        </w:rPr>
        <w:t xml:space="preserve">ργασίας 1 και 2 </w:t>
      </w:r>
      <w:r w:rsidRPr="00402D11">
        <w:rPr>
          <w:rFonts w:asciiTheme="minorHAnsi" w:hAnsiTheme="minorHAnsi" w:cstheme="minorHAnsi"/>
          <w:szCs w:val="20"/>
          <w:lang w:val="el-GR"/>
        </w:rPr>
        <w:t>του εν λόγω έργου.</w:t>
      </w:r>
    </w:p>
    <w:p w:rsidR="00B13C5A" w:rsidRPr="00402D11" w:rsidRDefault="00B13C5A" w:rsidP="00B13C5A">
      <w:pPr>
        <w:autoSpaceDE w:val="0"/>
        <w:autoSpaceDN w:val="0"/>
        <w:adjustRightInd w:val="0"/>
        <w:spacing w:line="360" w:lineRule="auto"/>
        <w:rPr>
          <w:rFonts w:asciiTheme="minorHAnsi" w:hAnsiTheme="minorHAnsi" w:cstheme="minorHAnsi"/>
          <w:lang w:val="el-GR"/>
        </w:rPr>
      </w:pPr>
      <w:r w:rsidRPr="00402D11">
        <w:rPr>
          <w:rFonts w:asciiTheme="minorHAnsi" w:hAnsiTheme="minorHAnsi" w:cstheme="minorHAnsi"/>
          <w:b/>
          <w:lang w:val="el-GR"/>
        </w:rPr>
        <w:t>Σημείωση:</w:t>
      </w:r>
      <w:r w:rsidRPr="00402D11">
        <w:rPr>
          <w:rFonts w:asciiTheme="minorHAnsi" w:hAnsiTheme="minorHAnsi" w:cstheme="minorHAnsi"/>
          <w:lang w:val="el-GR"/>
        </w:rPr>
        <w:t xml:space="preserve"> Τα παραδοτέα του έργου στο εταιρικό επίπεδο θα είναι στην αγγλική γλώσσα </w:t>
      </w:r>
      <w:r w:rsidRPr="00402D11">
        <w:rPr>
          <w:rFonts w:asciiTheme="minorHAnsi" w:hAnsiTheme="minorHAnsi" w:cstheme="minorHAnsi"/>
          <w:b/>
          <w:lang w:val="el-GR"/>
        </w:rPr>
        <w:t>εκτός</w:t>
      </w:r>
      <w:r w:rsidRPr="00402D11">
        <w:rPr>
          <w:rFonts w:asciiTheme="minorHAnsi" w:hAnsiTheme="minorHAnsi" w:cstheme="minorHAnsi"/>
          <w:lang w:val="el-GR"/>
        </w:rPr>
        <w:t xml:space="preserve"> από τα επί μέρους παραδοτέα που αφορούν μόνο στην Αναθέτουσα Αρχή και θα είναι στην ελληνική γλώσσα  (με την σχετική αναφορά να καταγράφεται σχετικά).</w:t>
      </w:r>
    </w:p>
    <w:p w:rsidR="00B13C5A" w:rsidRPr="00402D11" w:rsidRDefault="00B13C5A" w:rsidP="00B13C5A">
      <w:pPr>
        <w:autoSpaceDE w:val="0"/>
        <w:autoSpaceDN w:val="0"/>
        <w:adjustRightInd w:val="0"/>
        <w:spacing w:line="360" w:lineRule="auto"/>
        <w:rPr>
          <w:rFonts w:asciiTheme="minorHAnsi" w:hAnsiTheme="minorHAnsi" w:cstheme="minorHAnsi"/>
          <w:b/>
          <w:lang w:val="el-GR"/>
        </w:rPr>
      </w:pPr>
      <w:r w:rsidRPr="00402D11">
        <w:rPr>
          <w:rFonts w:asciiTheme="minorHAnsi" w:hAnsiTheme="minorHAnsi" w:cstheme="minorHAnsi"/>
          <w:b/>
          <w:lang w:val="el-GR"/>
        </w:rPr>
        <w:lastRenderedPageBreak/>
        <w:t xml:space="preserve">Οι δαπάνες μετακίνησης και διαμονής για τις προβλεπόμενες </w:t>
      </w:r>
      <w:r w:rsidR="004A60F6" w:rsidRPr="00402D11">
        <w:rPr>
          <w:rFonts w:asciiTheme="minorHAnsi" w:hAnsiTheme="minorHAnsi" w:cstheme="minorHAnsi"/>
          <w:b/>
          <w:lang w:val="el-GR"/>
        </w:rPr>
        <w:t xml:space="preserve">συναντήσεις του παρόντος έργου, </w:t>
      </w:r>
      <w:r w:rsidRPr="00402D11">
        <w:rPr>
          <w:rFonts w:asciiTheme="minorHAnsi" w:hAnsiTheme="minorHAnsi" w:cstheme="minorHAnsi"/>
          <w:b/>
          <w:u w:val="single"/>
          <w:lang w:val="el-GR"/>
        </w:rPr>
        <w:t>περιλαμβάνονται</w:t>
      </w:r>
      <w:r w:rsidRPr="00402D11">
        <w:rPr>
          <w:rFonts w:asciiTheme="minorHAnsi" w:hAnsiTheme="minorHAnsi" w:cstheme="minorHAnsi"/>
          <w:b/>
          <w:lang w:val="el-GR"/>
        </w:rPr>
        <w:t xml:space="preserve"> στο τελικό συμβατικό ποσό της αμοιβής του αναδόχου. </w:t>
      </w:r>
    </w:p>
    <w:p w:rsidR="004A60F6" w:rsidRPr="00402D11" w:rsidRDefault="004A60F6" w:rsidP="00B13C5A">
      <w:pPr>
        <w:autoSpaceDE w:val="0"/>
        <w:autoSpaceDN w:val="0"/>
        <w:adjustRightInd w:val="0"/>
        <w:spacing w:line="360" w:lineRule="auto"/>
        <w:rPr>
          <w:rFonts w:asciiTheme="minorHAnsi" w:hAnsiTheme="minorHAnsi" w:cstheme="minorHAnsi"/>
          <w:b/>
          <w:lang w:val="el-GR"/>
        </w:rPr>
      </w:pPr>
      <w:r w:rsidRPr="00402D11">
        <w:rPr>
          <w:rFonts w:asciiTheme="minorHAnsi" w:hAnsiTheme="minorHAnsi" w:cstheme="minorHAnsi"/>
          <w:b/>
          <w:lang w:val="el-GR"/>
        </w:rPr>
        <w:t xml:space="preserve">Το έργο και οι υπηρεσίες του Αναδόχου θα ολοκληρωθούν στις </w:t>
      </w:r>
      <w:r w:rsidR="00461DA6">
        <w:rPr>
          <w:rFonts w:asciiTheme="minorHAnsi" w:hAnsiTheme="minorHAnsi" w:cstheme="minorHAnsi"/>
          <w:b/>
          <w:lang w:val="el-GR"/>
        </w:rPr>
        <w:t>26</w:t>
      </w:r>
      <w:r w:rsidRPr="00402D11">
        <w:rPr>
          <w:rFonts w:asciiTheme="minorHAnsi" w:hAnsiTheme="minorHAnsi" w:cstheme="minorHAnsi"/>
          <w:b/>
          <w:lang w:val="el-GR"/>
        </w:rPr>
        <w:t>/03/2020.</w:t>
      </w:r>
    </w:p>
    <w:p w:rsidR="00863056" w:rsidRPr="00402D11" w:rsidRDefault="00863056" w:rsidP="00863056">
      <w:pPr>
        <w:suppressAutoHyphens w:val="0"/>
        <w:spacing w:line="360" w:lineRule="auto"/>
        <w:rPr>
          <w:rFonts w:asciiTheme="minorHAnsi" w:hAnsiTheme="minorHAnsi" w:cstheme="minorHAnsi"/>
          <w:szCs w:val="20"/>
          <w:lang w:val="el-GR" w:eastAsia="el-GR"/>
        </w:rPr>
      </w:pPr>
    </w:p>
    <w:p w:rsidR="00863056" w:rsidRPr="00402D11" w:rsidRDefault="00863056" w:rsidP="00863056">
      <w:pPr>
        <w:keepNext/>
        <w:suppressAutoHyphens w:val="0"/>
        <w:spacing w:line="360" w:lineRule="auto"/>
        <w:rPr>
          <w:rFonts w:asciiTheme="minorHAnsi" w:hAnsiTheme="minorHAnsi" w:cstheme="minorHAnsi"/>
          <w:b/>
          <w:bCs/>
          <w:color w:val="1F4E79"/>
          <w:szCs w:val="20"/>
          <w:u w:val="single"/>
          <w:lang w:val="el-GR" w:eastAsia="el-GR"/>
        </w:rPr>
      </w:pPr>
      <w:r w:rsidRPr="00402D11">
        <w:rPr>
          <w:rFonts w:asciiTheme="minorHAnsi" w:hAnsiTheme="minorHAnsi" w:cstheme="minorHAnsi"/>
          <w:b/>
          <w:bCs/>
          <w:color w:val="1F4E79"/>
          <w:szCs w:val="20"/>
          <w:u w:val="single"/>
          <w:lang w:val="el-GR" w:eastAsia="el-GR"/>
        </w:rPr>
        <w:t>Υποχρεώσεις Αναδόχου</w:t>
      </w:r>
    </w:p>
    <w:p w:rsidR="00863056" w:rsidRPr="00402D11" w:rsidRDefault="00863056" w:rsidP="00863056">
      <w:pPr>
        <w:autoSpaceDE w:val="0"/>
        <w:autoSpaceDN w:val="0"/>
        <w:adjustRightInd w:val="0"/>
        <w:spacing w:line="360" w:lineRule="auto"/>
        <w:rPr>
          <w:rFonts w:asciiTheme="minorHAnsi" w:hAnsiTheme="minorHAnsi" w:cstheme="minorHAnsi"/>
          <w:b/>
          <w:szCs w:val="20"/>
          <w:lang w:val="el-GR" w:eastAsia="el-GR"/>
        </w:rPr>
      </w:pPr>
      <w:r w:rsidRPr="00402D11">
        <w:rPr>
          <w:rFonts w:asciiTheme="minorHAnsi" w:hAnsiTheme="minorHAnsi" w:cstheme="minorHAnsi"/>
          <w:b/>
          <w:szCs w:val="20"/>
          <w:lang w:val="el-GR" w:eastAsia="el-GR"/>
        </w:rPr>
        <w:t xml:space="preserve">1. Διοικητική και οικονομική διαχείριση του έργου </w:t>
      </w:r>
      <w:r w:rsidR="004637D6" w:rsidRPr="00402D11">
        <w:rPr>
          <w:rFonts w:asciiTheme="minorHAnsi" w:hAnsiTheme="minorHAnsi" w:cstheme="minorHAnsi"/>
          <w:b/>
          <w:szCs w:val="20"/>
          <w:lang w:val="el-GR" w:eastAsia="el-GR"/>
        </w:rPr>
        <w:t>(Πακέτο Εργασίας 1)</w:t>
      </w:r>
    </w:p>
    <w:p w:rsidR="00863056" w:rsidRPr="00402D11" w:rsidRDefault="00863056" w:rsidP="00863056">
      <w:pPr>
        <w:suppressAutoHyphens w:val="0"/>
        <w:spacing w:line="360" w:lineRule="auto"/>
        <w:rPr>
          <w:rFonts w:asciiTheme="minorHAnsi" w:hAnsiTheme="minorHAnsi" w:cstheme="minorHAnsi"/>
          <w:color w:val="000000"/>
          <w:szCs w:val="20"/>
          <w:lang w:val="el-GR" w:eastAsia="el-GR"/>
        </w:rPr>
      </w:pPr>
      <w:r w:rsidRPr="00402D11">
        <w:rPr>
          <w:rFonts w:asciiTheme="minorHAnsi" w:hAnsiTheme="minorHAnsi" w:cstheme="minorHAnsi"/>
          <w:color w:val="000000"/>
          <w:szCs w:val="20"/>
          <w:lang w:val="el-GR" w:eastAsia="el-GR"/>
        </w:rPr>
        <w:t>Ειδικότερα, στο πλαίσιο της διοικητικής και οικονομικής διαχείρισης του έργου, ο Ανάδοχος θα έχει τις κάτωθι υποχρεώσεις:</w:t>
      </w:r>
    </w:p>
    <w:p w:rsidR="001B40EA" w:rsidRPr="00402D11" w:rsidRDefault="001B40EA" w:rsidP="00863056">
      <w:pPr>
        <w:suppressAutoHyphens w:val="0"/>
        <w:spacing w:line="360" w:lineRule="auto"/>
        <w:rPr>
          <w:rFonts w:asciiTheme="minorHAnsi" w:hAnsiTheme="minorHAnsi" w:cstheme="minorHAnsi"/>
          <w:szCs w:val="20"/>
          <w:lang w:val="el-GR"/>
        </w:rPr>
      </w:pPr>
      <w:r w:rsidRPr="00402D11">
        <w:rPr>
          <w:rFonts w:asciiTheme="minorHAnsi" w:hAnsiTheme="minorHAnsi" w:cstheme="minorHAnsi"/>
          <w:szCs w:val="20"/>
          <w:u w:val="single"/>
          <w:lang w:val="el-GR"/>
        </w:rPr>
        <w:t>1.Α. Συντονισμός και οικονομικές-διαχειριστικές εκθέσεις</w:t>
      </w:r>
      <w:r w:rsidRPr="00402D11">
        <w:rPr>
          <w:rFonts w:asciiTheme="minorHAnsi" w:hAnsiTheme="minorHAnsi" w:cstheme="minorHAnsi"/>
          <w:szCs w:val="20"/>
          <w:lang w:val="el-GR"/>
        </w:rPr>
        <w:t>(</w:t>
      </w:r>
      <w:r w:rsidRPr="00402D11">
        <w:rPr>
          <w:rFonts w:asciiTheme="minorHAnsi" w:hAnsiTheme="minorHAnsi" w:cstheme="minorHAnsi"/>
          <w:szCs w:val="20"/>
          <w:lang w:val="en-US"/>
        </w:rPr>
        <w:t>D</w:t>
      </w:r>
      <w:r w:rsidRPr="00402D11">
        <w:rPr>
          <w:rFonts w:asciiTheme="minorHAnsi" w:hAnsiTheme="minorHAnsi" w:cstheme="minorHAnsi"/>
          <w:szCs w:val="20"/>
          <w:lang w:val="el-GR"/>
        </w:rPr>
        <w:t xml:space="preserve">.1.2.2) </w:t>
      </w:r>
    </w:p>
    <w:p w:rsidR="001B40EA" w:rsidRPr="00402D11" w:rsidRDefault="001B40EA" w:rsidP="00FE71A0">
      <w:pPr>
        <w:suppressAutoHyphens w:val="0"/>
        <w:spacing w:after="0" w:line="360" w:lineRule="auto"/>
        <w:rPr>
          <w:rFonts w:asciiTheme="minorHAnsi" w:hAnsiTheme="minorHAnsi" w:cstheme="minorHAnsi"/>
          <w:szCs w:val="20"/>
          <w:lang w:val="el-GR" w:eastAsia="el-GR"/>
        </w:rPr>
      </w:pPr>
      <w:r w:rsidRPr="00402D11">
        <w:rPr>
          <w:rFonts w:asciiTheme="minorHAnsi" w:hAnsiTheme="minorHAnsi" w:cstheme="minorHAnsi"/>
          <w:szCs w:val="20"/>
          <w:lang w:val="el-GR" w:eastAsia="el-GR"/>
        </w:rPr>
        <w:t xml:space="preserve">Το έργο του αναδόχου αφορά την υλοποίηση δράσεων διαχείρισης του έργου και ειδικότερα την παρακολούθηση της προόδου του έργου της Περιφέρειας Δυτικής Μακεδονίας συμφώνα με το Τεχνικό Δελτίο, την παρακολούθηση της εξέλιξης των δαπανών και του προϋπολογισμού του έργου, καθώς και της επιμέρους απορρόφησης ανά  πακέτο εργασίας, και παραδοτέο, τήρηση αναλυτικών και επικαιροποιημένων στοιχείων του έργου σε σχέση με το φυσικό αντικείμενο (δράσεις), το οικονομικό αντικείμενο (δαπάνες) και το χρονοδιάγραμμα, σύνταξη των σχετικών εκθέσεων προόδου και αναφορών προς τον επικεφαλή εταίρο του έργου. </w:t>
      </w:r>
    </w:p>
    <w:p w:rsidR="001B40EA" w:rsidRPr="00402D11" w:rsidRDefault="001B40EA" w:rsidP="001B40EA">
      <w:pPr>
        <w:spacing w:after="0"/>
        <w:rPr>
          <w:rFonts w:asciiTheme="minorHAnsi" w:hAnsiTheme="minorHAnsi" w:cstheme="minorHAnsi"/>
          <w:lang w:val="el-GR"/>
        </w:rPr>
      </w:pPr>
    </w:p>
    <w:p w:rsidR="00FE71A0" w:rsidRPr="00402D11" w:rsidRDefault="00FE71A0" w:rsidP="00435153">
      <w:pPr>
        <w:numPr>
          <w:ilvl w:val="0"/>
          <w:numId w:val="23"/>
        </w:numPr>
        <w:suppressAutoHyphens w:val="0"/>
        <w:spacing w:after="0" w:line="360" w:lineRule="auto"/>
        <w:jc w:val="left"/>
        <w:rPr>
          <w:rFonts w:asciiTheme="minorHAnsi" w:hAnsiTheme="minorHAnsi" w:cstheme="minorHAnsi"/>
          <w:color w:val="000000"/>
          <w:szCs w:val="20"/>
          <w:lang w:val="el-GR" w:eastAsia="el-GR"/>
        </w:rPr>
      </w:pPr>
      <w:r w:rsidRPr="00402D11">
        <w:rPr>
          <w:rFonts w:asciiTheme="minorHAnsi" w:hAnsiTheme="minorHAnsi" w:cstheme="minorHAnsi"/>
          <w:color w:val="000000"/>
          <w:szCs w:val="20"/>
          <w:lang w:val="el-GR" w:eastAsia="el-GR"/>
        </w:rPr>
        <w:t xml:space="preserve">Συντονισμός και οργάνωση δράσεων υλοποίησης της ΠΔΜ σε συνεργασία με τους εταίρους του έργου </w:t>
      </w:r>
      <w:r w:rsidRPr="00402D11">
        <w:rPr>
          <w:rFonts w:asciiTheme="minorHAnsi" w:hAnsiTheme="minorHAnsi" w:cstheme="minorHAnsi"/>
          <w:color w:val="000000"/>
          <w:szCs w:val="20"/>
          <w:lang w:val="en-US" w:eastAsia="el-GR"/>
        </w:rPr>
        <w:t>COMPLETE</w:t>
      </w:r>
      <w:r w:rsidRPr="00402D11">
        <w:rPr>
          <w:rFonts w:asciiTheme="minorHAnsi" w:hAnsiTheme="minorHAnsi" w:cstheme="minorHAnsi"/>
          <w:color w:val="000000"/>
          <w:szCs w:val="20"/>
          <w:lang w:val="el-GR" w:eastAsia="el-GR"/>
        </w:rPr>
        <w:t>και την τεχνική Γραμματεία του</w:t>
      </w:r>
      <w:r w:rsidR="00461DA6">
        <w:rPr>
          <w:rFonts w:asciiTheme="minorHAnsi" w:hAnsiTheme="minorHAnsi" w:cstheme="minorHAnsi"/>
          <w:color w:val="000000"/>
          <w:szCs w:val="20"/>
          <w:lang w:val="el-GR" w:eastAsia="el-GR"/>
        </w:rPr>
        <w:t xml:space="preserve"> </w:t>
      </w:r>
      <w:r w:rsidRPr="00402D11">
        <w:rPr>
          <w:rFonts w:asciiTheme="minorHAnsi" w:hAnsiTheme="minorHAnsi" w:cstheme="minorHAnsi"/>
          <w:lang w:val="el-GR"/>
        </w:rPr>
        <w:t>Προγράμματος INTERREG IPA CBC Greece - Albania 2014-2020</w:t>
      </w:r>
    </w:p>
    <w:p w:rsidR="00863056" w:rsidRPr="00402D11" w:rsidRDefault="00863056" w:rsidP="00435153">
      <w:pPr>
        <w:numPr>
          <w:ilvl w:val="0"/>
          <w:numId w:val="23"/>
        </w:numPr>
        <w:suppressAutoHyphens w:val="0"/>
        <w:spacing w:after="0" w:line="360" w:lineRule="auto"/>
        <w:jc w:val="left"/>
        <w:rPr>
          <w:rFonts w:asciiTheme="minorHAnsi" w:hAnsiTheme="minorHAnsi" w:cstheme="minorHAnsi"/>
          <w:color w:val="000000"/>
          <w:szCs w:val="20"/>
          <w:lang w:val="el-GR" w:eastAsia="el-GR"/>
        </w:rPr>
      </w:pPr>
      <w:r w:rsidRPr="00402D11">
        <w:rPr>
          <w:rFonts w:asciiTheme="minorHAnsi" w:hAnsiTheme="minorHAnsi" w:cstheme="minorHAnsi"/>
          <w:color w:val="000000"/>
          <w:szCs w:val="20"/>
          <w:lang w:val="el-GR" w:eastAsia="el-GR"/>
        </w:rPr>
        <w:t>Τήρηση φυσικού και ηλεκτρονικού αρχείου παρακολούθησης του έργου</w:t>
      </w:r>
    </w:p>
    <w:p w:rsidR="00863056" w:rsidRPr="00402D11" w:rsidRDefault="00863056" w:rsidP="00435153">
      <w:pPr>
        <w:numPr>
          <w:ilvl w:val="0"/>
          <w:numId w:val="23"/>
        </w:numPr>
        <w:suppressAutoHyphens w:val="0"/>
        <w:spacing w:after="0" w:line="360" w:lineRule="auto"/>
        <w:jc w:val="left"/>
        <w:rPr>
          <w:rFonts w:asciiTheme="minorHAnsi" w:hAnsiTheme="minorHAnsi" w:cstheme="minorHAnsi"/>
          <w:color w:val="000000"/>
          <w:szCs w:val="20"/>
          <w:lang w:val="el-GR" w:eastAsia="el-GR"/>
        </w:rPr>
      </w:pPr>
      <w:r w:rsidRPr="00402D11">
        <w:rPr>
          <w:rFonts w:asciiTheme="minorHAnsi" w:hAnsiTheme="minorHAnsi" w:cstheme="minorHAnsi"/>
          <w:color w:val="000000"/>
          <w:szCs w:val="20"/>
          <w:lang w:val="el-GR" w:eastAsia="el-GR"/>
        </w:rPr>
        <w:t>Συνεχής και πλήρης ενημέρωση της Αναθέτουσας Αρχής, του Επικεφαλής και των λοιπών εταίρων για την πορεία των εργασιών του έργου</w:t>
      </w:r>
    </w:p>
    <w:p w:rsidR="00863056" w:rsidRPr="00402D11" w:rsidRDefault="00863056" w:rsidP="00435153">
      <w:pPr>
        <w:numPr>
          <w:ilvl w:val="0"/>
          <w:numId w:val="23"/>
        </w:numPr>
        <w:suppressAutoHyphens w:val="0"/>
        <w:spacing w:after="0" w:line="360" w:lineRule="auto"/>
        <w:jc w:val="left"/>
        <w:rPr>
          <w:rFonts w:asciiTheme="minorHAnsi" w:hAnsiTheme="minorHAnsi" w:cstheme="minorHAnsi"/>
          <w:color w:val="000000"/>
          <w:szCs w:val="20"/>
          <w:lang w:val="el-GR" w:eastAsia="el-GR"/>
        </w:rPr>
      </w:pPr>
      <w:r w:rsidRPr="00402D11">
        <w:rPr>
          <w:rFonts w:asciiTheme="minorHAnsi" w:hAnsiTheme="minorHAnsi" w:cstheme="minorHAnsi"/>
          <w:color w:val="000000"/>
          <w:szCs w:val="20"/>
          <w:lang w:val="el-GR" w:eastAsia="el-GR"/>
        </w:rPr>
        <w:t>Σύνταξη των εκθέσεων προόδου φυσικού και οικονομικού αντικειμένου του έργου</w:t>
      </w:r>
      <w:r w:rsidR="001B40EA" w:rsidRPr="00402D11">
        <w:rPr>
          <w:rFonts w:asciiTheme="minorHAnsi" w:hAnsiTheme="minorHAnsi" w:cstheme="minorHAnsi"/>
          <w:color w:val="000000"/>
          <w:szCs w:val="20"/>
          <w:lang w:val="el-GR" w:eastAsia="el-GR"/>
        </w:rPr>
        <w:t xml:space="preserve"> σύμφωνα με το πρότυπο αναφορών της ΚΤΓ</w:t>
      </w:r>
      <w:r w:rsidR="00461DA6">
        <w:rPr>
          <w:rFonts w:asciiTheme="minorHAnsi" w:hAnsiTheme="minorHAnsi" w:cstheme="minorHAnsi"/>
          <w:color w:val="000000"/>
          <w:szCs w:val="20"/>
          <w:lang w:val="el-GR" w:eastAsia="el-GR"/>
        </w:rPr>
        <w:t xml:space="preserve"> </w:t>
      </w:r>
      <w:r w:rsidR="00FE71A0" w:rsidRPr="00402D11">
        <w:rPr>
          <w:rFonts w:asciiTheme="minorHAnsi" w:hAnsiTheme="minorHAnsi" w:cstheme="minorHAnsi"/>
          <w:lang w:val="el-GR"/>
        </w:rPr>
        <w:t xml:space="preserve">του Προγράμματος INTERREG IPA CBC </w:t>
      </w:r>
      <w:r w:rsidR="00461DA6">
        <w:rPr>
          <w:rFonts w:asciiTheme="minorHAnsi" w:hAnsiTheme="minorHAnsi" w:cstheme="minorHAnsi"/>
          <w:lang w:val="el-GR"/>
        </w:rPr>
        <w:t xml:space="preserve"> </w:t>
      </w:r>
      <w:r w:rsidR="00FE71A0" w:rsidRPr="00402D11">
        <w:rPr>
          <w:rFonts w:asciiTheme="minorHAnsi" w:hAnsiTheme="minorHAnsi" w:cstheme="minorHAnsi"/>
          <w:lang w:val="el-GR"/>
        </w:rPr>
        <w:t xml:space="preserve">Greece - Albania </w:t>
      </w:r>
      <w:r w:rsidR="00461DA6">
        <w:rPr>
          <w:rFonts w:asciiTheme="minorHAnsi" w:hAnsiTheme="minorHAnsi" w:cstheme="minorHAnsi"/>
          <w:lang w:val="el-GR"/>
        </w:rPr>
        <w:t xml:space="preserve"> </w:t>
      </w:r>
      <w:r w:rsidR="00FE71A0" w:rsidRPr="00402D11">
        <w:rPr>
          <w:rFonts w:asciiTheme="minorHAnsi" w:hAnsiTheme="minorHAnsi" w:cstheme="minorHAnsi"/>
          <w:lang w:val="el-GR"/>
        </w:rPr>
        <w:t>2014-2020</w:t>
      </w:r>
    </w:p>
    <w:p w:rsidR="001B40EA" w:rsidRPr="00402D11" w:rsidRDefault="001B40EA" w:rsidP="001B40EA">
      <w:pPr>
        <w:suppressAutoHyphens w:val="0"/>
        <w:spacing w:after="0" w:line="360" w:lineRule="auto"/>
        <w:jc w:val="left"/>
        <w:rPr>
          <w:rFonts w:asciiTheme="minorHAnsi" w:hAnsiTheme="minorHAnsi" w:cstheme="minorHAnsi"/>
          <w:szCs w:val="20"/>
          <w:lang w:val="el-GR"/>
        </w:rPr>
      </w:pPr>
    </w:p>
    <w:p w:rsidR="001B40EA" w:rsidRPr="00402D11" w:rsidRDefault="001B40EA" w:rsidP="001B40EA">
      <w:pPr>
        <w:suppressAutoHyphens w:val="0"/>
        <w:spacing w:after="0" w:line="360" w:lineRule="auto"/>
        <w:jc w:val="left"/>
        <w:rPr>
          <w:rFonts w:asciiTheme="minorHAnsi" w:hAnsiTheme="minorHAnsi" w:cstheme="minorHAnsi"/>
          <w:szCs w:val="20"/>
          <w:lang w:val="el-GR" w:eastAsia="el-GR"/>
        </w:rPr>
      </w:pPr>
      <w:r w:rsidRPr="00402D11">
        <w:rPr>
          <w:rFonts w:asciiTheme="minorHAnsi" w:hAnsiTheme="minorHAnsi" w:cstheme="minorHAnsi"/>
          <w:szCs w:val="20"/>
          <w:u w:val="single"/>
          <w:lang w:val="el-GR"/>
        </w:rPr>
        <w:t>1.Β. Συναντήσεις εταίρων</w:t>
      </w:r>
      <w:r w:rsidRPr="00402D11">
        <w:rPr>
          <w:rFonts w:asciiTheme="minorHAnsi" w:hAnsiTheme="minorHAnsi" w:cstheme="minorHAnsi"/>
          <w:szCs w:val="20"/>
          <w:lang w:val="el-GR"/>
        </w:rPr>
        <w:t>(</w:t>
      </w:r>
      <w:r w:rsidRPr="00402D11">
        <w:rPr>
          <w:rFonts w:asciiTheme="minorHAnsi" w:hAnsiTheme="minorHAnsi" w:cstheme="minorHAnsi"/>
          <w:szCs w:val="20"/>
          <w:lang w:val="en-US"/>
        </w:rPr>
        <w:t>D</w:t>
      </w:r>
      <w:r w:rsidRPr="00402D11">
        <w:rPr>
          <w:rFonts w:asciiTheme="minorHAnsi" w:hAnsiTheme="minorHAnsi" w:cstheme="minorHAnsi"/>
          <w:szCs w:val="20"/>
          <w:lang w:val="el-GR"/>
        </w:rPr>
        <w:t xml:space="preserve">.1.2.3),  </w:t>
      </w:r>
    </w:p>
    <w:p w:rsidR="00915FAA" w:rsidRPr="00402D11" w:rsidRDefault="00537CE0" w:rsidP="00915FAA">
      <w:pPr>
        <w:spacing w:line="360" w:lineRule="auto"/>
        <w:rPr>
          <w:rFonts w:asciiTheme="minorHAnsi" w:hAnsiTheme="minorHAnsi" w:cstheme="minorHAnsi"/>
          <w:szCs w:val="20"/>
          <w:lang w:val="el-GR"/>
        </w:rPr>
      </w:pPr>
      <w:r w:rsidRPr="00402D11">
        <w:rPr>
          <w:rFonts w:asciiTheme="minorHAnsi" w:hAnsiTheme="minorHAnsi" w:cstheme="minorHAnsi"/>
          <w:szCs w:val="20"/>
          <w:lang w:val="el-GR" w:eastAsia="el-GR"/>
        </w:rPr>
        <w:t>Οργάνωση μίας συνάντησης των εταίρων του έργου στην Περιφέρεια Δυτικής Μακεδονίας</w:t>
      </w:r>
      <w:r w:rsidR="00461DA6">
        <w:rPr>
          <w:rFonts w:asciiTheme="minorHAnsi" w:hAnsiTheme="minorHAnsi" w:cstheme="minorHAnsi"/>
          <w:szCs w:val="20"/>
          <w:lang w:val="el-GR" w:eastAsia="el-GR"/>
        </w:rPr>
        <w:t xml:space="preserve"> </w:t>
      </w:r>
      <w:r w:rsidRPr="00402D11">
        <w:rPr>
          <w:rFonts w:asciiTheme="minorHAnsi" w:hAnsiTheme="minorHAnsi" w:cstheme="minorHAnsi"/>
          <w:szCs w:val="20"/>
          <w:lang w:val="el-GR" w:eastAsia="el-GR"/>
        </w:rPr>
        <w:t xml:space="preserve">που θα περιλαμβάνει προετοιμασία της ατζέντας της συνάντησης, την οργάνωση του χώρου και την πλήρη επιμέλεια, οργάνωση και ευθύνη των υπηρεσιών επισιτισμού (catering), σε συνεννόηση με την αναθέτουσα αρχή. </w:t>
      </w:r>
      <w:r w:rsidR="00915FAA" w:rsidRPr="00402D11">
        <w:rPr>
          <w:rFonts w:asciiTheme="minorHAnsi" w:hAnsiTheme="minorHAnsi" w:cstheme="minorHAnsi"/>
          <w:szCs w:val="20"/>
          <w:lang w:val="el-GR" w:eastAsia="el-GR"/>
        </w:rPr>
        <w:t xml:space="preserve">Επιπλέον, </w:t>
      </w:r>
      <w:r w:rsidR="00915FAA" w:rsidRPr="00402D11">
        <w:rPr>
          <w:rFonts w:asciiTheme="minorHAnsi" w:hAnsiTheme="minorHAnsi" w:cstheme="minorHAnsi"/>
          <w:szCs w:val="20"/>
          <w:lang w:val="el-GR"/>
        </w:rPr>
        <w:t>προς υποστήριξη  της αναθέτουσας αρχής ο ανάδοχος οφείλει να παρευρίσκεται  σε όλες τις τακτικές συναντήσεις των εταίρων έργου στο εξωτερικό και στο εσωτερικό όπως αυτές προβλέπονται στο τεχνικό δελτίο του έργου</w:t>
      </w:r>
      <w:r w:rsidR="00915FAA" w:rsidRPr="00402D11">
        <w:rPr>
          <w:rFonts w:asciiTheme="minorHAnsi" w:hAnsiTheme="minorHAnsi" w:cstheme="minorHAnsi"/>
          <w:szCs w:val="20"/>
          <w:lang w:val="en-US"/>
        </w:rPr>
        <w:t>COMPLETE</w:t>
      </w:r>
      <w:r w:rsidR="00915FAA" w:rsidRPr="00402D11">
        <w:rPr>
          <w:rFonts w:asciiTheme="minorHAnsi" w:hAnsiTheme="minorHAnsi" w:cstheme="minorHAnsi"/>
          <w:szCs w:val="20"/>
          <w:lang w:val="el-GR"/>
        </w:rPr>
        <w:t>.</w:t>
      </w:r>
    </w:p>
    <w:p w:rsidR="00540FDA" w:rsidRPr="00402D11" w:rsidRDefault="00540FDA" w:rsidP="00537CE0">
      <w:pPr>
        <w:autoSpaceDE w:val="0"/>
        <w:autoSpaceDN w:val="0"/>
        <w:adjustRightInd w:val="0"/>
        <w:spacing w:line="360" w:lineRule="auto"/>
        <w:rPr>
          <w:rFonts w:asciiTheme="minorHAnsi" w:hAnsiTheme="minorHAnsi" w:cstheme="minorHAnsi"/>
          <w:b/>
          <w:szCs w:val="20"/>
          <w:lang w:val="el-GR" w:eastAsia="el-GR"/>
        </w:rPr>
      </w:pPr>
    </w:p>
    <w:p w:rsidR="00537CE0" w:rsidRPr="00402D11" w:rsidRDefault="00537CE0" w:rsidP="00537CE0">
      <w:pPr>
        <w:autoSpaceDE w:val="0"/>
        <w:autoSpaceDN w:val="0"/>
        <w:adjustRightInd w:val="0"/>
        <w:spacing w:line="360" w:lineRule="auto"/>
        <w:rPr>
          <w:rFonts w:asciiTheme="minorHAnsi" w:hAnsiTheme="minorHAnsi" w:cstheme="minorHAnsi"/>
          <w:b/>
          <w:szCs w:val="20"/>
          <w:lang w:val="el-GR" w:eastAsia="el-GR"/>
        </w:rPr>
      </w:pPr>
      <w:r w:rsidRPr="00402D11">
        <w:rPr>
          <w:rFonts w:asciiTheme="minorHAnsi" w:hAnsiTheme="minorHAnsi" w:cstheme="minorHAnsi"/>
          <w:b/>
          <w:szCs w:val="20"/>
          <w:lang w:val="el-GR" w:eastAsia="el-GR"/>
        </w:rPr>
        <w:t>2. Οργάνωση δράσεων επικοινωνίας και δημοσιότητας του έργου</w:t>
      </w:r>
      <w:r w:rsidR="004637D6" w:rsidRPr="00402D11">
        <w:rPr>
          <w:rFonts w:asciiTheme="minorHAnsi" w:hAnsiTheme="minorHAnsi" w:cstheme="minorHAnsi"/>
          <w:b/>
          <w:szCs w:val="20"/>
          <w:lang w:val="el-GR" w:eastAsia="el-GR"/>
        </w:rPr>
        <w:t xml:space="preserve"> (Πακέτο Εργασίας 2)</w:t>
      </w:r>
    </w:p>
    <w:p w:rsidR="000265D2" w:rsidRPr="00402D11" w:rsidRDefault="000265D2" w:rsidP="000265D2">
      <w:pPr>
        <w:suppressAutoHyphens w:val="0"/>
        <w:spacing w:line="360" w:lineRule="auto"/>
        <w:rPr>
          <w:rFonts w:asciiTheme="minorHAnsi" w:hAnsiTheme="minorHAnsi" w:cstheme="minorHAnsi"/>
          <w:color w:val="000000"/>
          <w:szCs w:val="20"/>
          <w:lang w:val="el-GR" w:eastAsia="el-GR"/>
        </w:rPr>
      </w:pPr>
      <w:r w:rsidRPr="00402D11">
        <w:rPr>
          <w:rFonts w:asciiTheme="minorHAnsi" w:hAnsiTheme="minorHAnsi" w:cstheme="minorHAnsi"/>
          <w:color w:val="000000"/>
          <w:szCs w:val="20"/>
          <w:lang w:val="el-GR" w:eastAsia="el-GR"/>
        </w:rPr>
        <w:t>Στο πλαίσιο οργάνωσης και ανάπτυξης των δράσεων επικοινωνίας και δημοσιότητας του έργου, ο Ανάδοχος έχει τις κάτωθι υποχρεώσεις:</w:t>
      </w:r>
    </w:p>
    <w:p w:rsidR="004637D6" w:rsidRPr="00402D11" w:rsidRDefault="001B40EA" w:rsidP="002451B3">
      <w:pPr>
        <w:suppressAutoHyphens w:val="0"/>
        <w:spacing w:line="360" w:lineRule="auto"/>
        <w:rPr>
          <w:rFonts w:asciiTheme="minorHAnsi" w:hAnsiTheme="minorHAnsi" w:cstheme="minorHAnsi"/>
          <w:szCs w:val="20"/>
          <w:u w:val="single"/>
          <w:lang w:val="el-GR"/>
        </w:rPr>
      </w:pPr>
      <w:r w:rsidRPr="00402D11">
        <w:rPr>
          <w:rFonts w:asciiTheme="minorHAnsi" w:hAnsiTheme="minorHAnsi" w:cstheme="minorHAnsi"/>
          <w:szCs w:val="20"/>
          <w:u w:val="single"/>
          <w:lang w:val="el-GR"/>
        </w:rPr>
        <w:t>2.</w:t>
      </w:r>
      <w:r w:rsidR="000265D2" w:rsidRPr="00402D11">
        <w:rPr>
          <w:rFonts w:asciiTheme="minorHAnsi" w:hAnsiTheme="minorHAnsi" w:cstheme="minorHAnsi"/>
          <w:szCs w:val="20"/>
          <w:u w:val="single"/>
          <w:lang w:val="el-GR"/>
        </w:rPr>
        <w:t xml:space="preserve">Α. </w:t>
      </w:r>
      <w:r w:rsidR="004637D6" w:rsidRPr="00402D11">
        <w:rPr>
          <w:rFonts w:asciiTheme="minorHAnsi" w:hAnsiTheme="minorHAnsi" w:cstheme="minorHAnsi"/>
          <w:szCs w:val="20"/>
          <w:u w:val="single"/>
          <w:lang w:val="el-GR"/>
        </w:rPr>
        <w:t xml:space="preserve">Στρατηγική </w:t>
      </w:r>
      <w:r w:rsidR="00E33CEC" w:rsidRPr="00402D11">
        <w:rPr>
          <w:rFonts w:asciiTheme="minorHAnsi" w:hAnsiTheme="minorHAnsi" w:cstheme="minorHAnsi"/>
          <w:szCs w:val="20"/>
          <w:u w:val="single"/>
          <w:lang w:val="el-GR"/>
        </w:rPr>
        <w:t>επικοινωνίας</w:t>
      </w:r>
      <w:r w:rsidR="004637D6" w:rsidRPr="00402D11">
        <w:rPr>
          <w:rFonts w:asciiTheme="minorHAnsi" w:hAnsiTheme="minorHAnsi" w:cstheme="minorHAnsi"/>
          <w:szCs w:val="20"/>
          <w:u w:val="single"/>
          <w:lang w:val="el-GR"/>
        </w:rPr>
        <w:t>, ταυτότητα και ιστοσελίδα έργου</w:t>
      </w:r>
      <w:r w:rsidR="000265D2" w:rsidRPr="00402D11">
        <w:rPr>
          <w:rFonts w:asciiTheme="minorHAnsi" w:hAnsiTheme="minorHAnsi" w:cstheme="minorHAnsi"/>
          <w:szCs w:val="20"/>
          <w:lang w:val="el-GR"/>
        </w:rPr>
        <w:t>(</w:t>
      </w:r>
      <w:r w:rsidR="000265D2" w:rsidRPr="00402D11">
        <w:rPr>
          <w:rFonts w:asciiTheme="minorHAnsi" w:hAnsiTheme="minorHAnsi" w:cstheme="minorHAnsi"/>
          <w:szCs w:val="20"/>
          <w:lang w:val="en-US"/>
        </w:rPr>
        <w:t>D</w:t>
      </w:r>
      <w:r w:rsidR="000265D2" w:rsidRPr="00402D11">
        <w:rPr>
          <w:rFonts w:asciiTheme="minorHAnsi" w:hAnsiTheme="minorHAnsi" w:cstheme="minorHAnsi"/>
          <w:szCs w:val="20"/>
          <w:lang w:val="el-GR"/>
        </w:rPr>
        <w:t>.2.2.1)</w:t>
      </w:r>
    </w:p>
    <w:p w:rsidR="000265D2" w:rsidRPr="00402D11" w:rsidRDefault="000265D2" w:rsidP="002451B3">
      <w:pPr>
        <w:suppressAutoHyphens w:val="0"/>
        <w:spacing w:line="360" w:lineRule="auto"/>
        <w:rPr>
          <w:rFonts w:asciiTheme="minorHAnsi" w:hAnsiTheme="minorHAnsi" w:cstheme="minorHAnsi"/>
          <w:lang w:val="el-GR"/>
        </w:rPr>
      </w:pPr>
      <w:r w:rsidRPr="00402D11">
        <w:rPr>
          <w:rFonts w:asciiTheme="minorHAnsi" w:hAnsiTheme="minorHAnsi" w:cstheme="minorHAnsi"/>
          <w:lang w:val="el-GR"/>
        </w:rPr>
        <w:t>Α</w:t>
      </w:r>
      <w:r w:rsidR="00867BD5" w:rsidRPr="00402D11">
        <w:rPr>
          <w:rFonts w:asciiTheme="minorHAnsi" w:hAnsiTheme="minorHAnsi" w:cstheme="minorHAnsi"/>
          <w:lang w:val="el-GR"/>
        </w:rPr>
        <w:t>νάπτυξη ολοκληρωμένης στρατηγικής η οποία θα αποσκοπεί στη μεγιστοποίηση της προβολής – δημοσιότητας - διάχυσης των στόχων και</w:t>
      </w:r>
      <w:r w:rsidR="00461DA6">
        <w:rPr>
          <w:rFonts w:asciiTheme="minorHAnsi" w:hAnsiTheme="minorHAnsi" w:cstheme="minorHAnsi"/>
          <w:lang w:val="el-GR"/>
        </w:rPr>
        <w:t xml:space="preserve"> </w:t>
      </w:r>
      <w:r w:rsidR="00867BD5" w:rsidRPr="00402D11">
        <w:rPr>
          <w:rFonts w:asciiTheme="minorHAnsi" w:hAnsiTheme="minorHAnsi" w:cstheme="minorHAnsi"/>
          <w:lang w:val="el-GR"/>
        </w:rPr>
        <w:t xml:space="preserve">των αποτελεσμάτων του έργου, καθώς και στην επίτευξη του βέλτιστου βαθμού ανταπόκρισης των ομάδων – στόχων του έργου. </w:t>
      </w:r>
    </w:p>
    <w:p w:rsidR="000265D2" w:rsidRPr="00402D11" w:rsidRDefault="000265D2" w:rsidP="002451B3">
      <w:pPr>
        <w:suppressAutoHyphens w:val="0"/>
        <w:spacing w:line="360" w:lineRule="auto"/>
        <w:rPr>
          <w:rFonts w:asciiTheme="minorHAnsi" w:hAnsiTheme="minorHAnsi" w:cstheme="minorHAnsi"/>
          <w:lang w:val="el-GR"/>
        </w:rPr>
      </w:pPr>
      <w:r w:rsidRPr="00402D11">
        <w:rPr>
          <w:rFonts w:asciiTheme="minorHAnsi" w:hAnsiTheme="minorHAnsi" w:cstheme="minorHAnsi"/>
          <w:lang w:val="en-US"/>
        </w:rPr>
        <w:t>i</w:t>
      </w:r>
      <w:r w:rsidRPr="00402D11">
        <w:rPr>
          <w:rFonts w:asciiTheme="minorHAnsi" w:hAnsiTheme="minorHAnsi" w:cstheme="minorHAnsi"/>
          <w:lang w:val="el-GR"/>
        </w:rPr>
        <w:t xml:space="preserve">) Η στρατηγική </w:t>
      </w:r>
      <w:r w:rsidR="00867BD5" w:rsidRPr="00402D11">
        <w:rPr>
          <w:rFonts w:asciiTheme="minorHAnsi" w:hAnsiTheme="minorHAnsi" w:cstheme="minorHAnsi"/>
          <w:lang w:val="el-GR"/>
        </w:rPr>
        <w:t xml:space="preserve">θα περιλαμβάνει κατ’ ελάχιστον τα ακόλουθα: </w:t>
      </w:r>
    </w:p>
    <w:p w:rsidR="000265D2" w:rsidRPr="00402D11" w:rsidRDefault="00867BD5" w:rsidP="002451B3">
      <w:pPr>
        <w:suppressAutoHyphens w:val="0"/>
        <w:spacing w:line="360" w:lineRule="auto"/>
        <w:rPr>
          <w:rFonts w:asciiTheme="minorHAnsi" w:hAnsiTheme="minorHAnsi" w:cstheme="minorHAnsi"/>
          <w:lang w:val="el-GR"/>
        </w:rPr>
      </w:pPr>
      <w:r w:rsidRPr="00402D11">
        <w:rPr>
          <w:rFonts w:asciiTheme="minorHAnsi" w:hAnsiTheme="minorHAnsi" w:cstheme="minorHAnsi"/>
        </w:rPr>
        <w:sym w:font="Symbol" w:char="F0B7"/>
      </w:r>
      <w:r w:rsidRPr="00402D11">
        <w:rPr>
          <w:rFonts w:asciiTheme="minorHAnsi" w:hAnsiTheme="minorHAnsi" w:cstheme="minorHAnsi"/>
          <w:lang w:val="el-GR"/>
        </w:rPr>
        <w:t xml:space="preserve"> Ανάλυση των στόχων και του περιεχομένου της επικοινωνιακής στρατηγικής. </w:t>
      </w:r>
    </w:p>
    <w:p w:rsidR="000265D2" w:rsidRPr="00402D11" w:rsidRDefault="00867BD5" w:rsidP="002451B3">
      <w:pPr>
        <w:suppressAutoHyphens w:val="0"/>
        <w:spacing w:line="360" w:lineRule="auto"/>
        <w:rPr>
          <w:rFonts w:asciiTheme="minorHAnsi" w:hAnsiTheme="minorHAnsi" w:cstheme="minorHAnsi"/>
          <w:lang w:val="el-GR"/>
        </w:rPr>
      </w:pPr>
      <w:r w:rsidRPr="00402D11">
        <w:rPr>
          <w:rFonts w:asciiTheme="minorHAnsi" w:hAnsiTheme="minorHAnsi" w:cstheme="minorHAnsi"/>
        </w:rPr>
        <w:sym w:font="Symbol" w:char="F0B7"/>
      </w:r>
      <w:r w:rsidRPr="00402D11">
        <w:rPr>
          <w:rFonts w:asciiTheme="minorHAnsi" w:hAnsiTheme="minorHAnsi" w:cstheme="minorHAnsi"/>
          <w:lang w:val="el-GR"/>
        </w:rPr>
        <w:t xml:space="preserve"> Ανάλυση των διαδικασιών, μεθόδων και εργαλείων επικοινωνίας και δημοσιότητας του έργου.</w:t>
      </w:r>
    </w:p>
    <w:p w:rsidR="000265D2" w:rsidRPr="00402D11" w:rsidRDefault="00867BD5" w:rsidP="002451B3">
      <w:pPr>
        <w:suppressAutoHyphens w:val="0"/>
        <w:spacing w:line="360" w:lineRule="auto"/>
        <w:rPr>
          <w:rFonts w:asciiTheme="minorHAnsi" w:hAnsiTheme="minorHAnsi" w:cstheme="minorHAnsi"/>
          <w:lang w:val="el-GR"/>
        </w:rPr>
      </w:pPr>
      <w:r w:rsidRPr="00402D11">
        <w:rPr>
          <w:rFonts w:asciiTheme="minorHAnsi" w:hAnsiTheme="minorHAnsi" w:cstheme="minorHAnsi"/>
        </w:rPr>
        <w:sym w:font="Symbol" w:char="F0B7"/>
      </w:r>
      <w:r w:rsidRPr="00402D11">
        <w:rPr>
          <w:rFonts w:asciiTheme="minorHAnsi" w:hAnsiTheme="minorHAnsi" w:cstheme="minorHAnsi"/>
          <w:lang w:val="el-GR"/>
        </w:rPr>
        <w:t xml:space="preserve"> Ανάπτυξη και δημιουργία προσχεδίων του υλικού επικοινωνίας (φυλλάδιο, </w:t>
      </w:r>
      <w:r w:rsidRPr="00402D11">
        <w:rPr>
          <w:rFonts w:asciiTheme="minorHAnsi" w:hAnsiTheme="minorHAnsi" w:cstheme="minorHAnsi"/>
        </w:rPr>
        <w:t>rollupbanner</w:t>
      </w:r>
      <w:r w:rsidRPr="00402D11">
        <w:rPr>
          <w:rFonts w:asciiTheme="minorHAnsi" w:hAnsiTheme="minorHAnsi" w:cstheme="minorHAnsi"/>
          <w:lang w:val="el-GR"/>
        </w:rPr>
        <w:t xml:space="preserve">). </w:t>
      </w:r>
    </w:p>
    <w:p w:rsidR="000265D2" w:rsidRPr="00402D11" w:rsidRDefault="00867BD5" w:rsidP="002451B3">
      <w:pPr>
        <w:suppressAutoHyphens w:val="0"/>
        <w:spacing w:line="360" w:lineRule="auto"/>
        <w:rPr>
          <w:rFonts w:asciiTheme="minorHAnsi" w:hAnsiTheme="minorHAnsi" w:cstheme="minorHAnsi"/>
          <w:lang w:val="el-GR"/>
        </w:rPr>
      </w:pPr>
      <w:r w:rsidRPr="00402D11">
        <w:rPr>
          <w:rFonts w:asciiTheme="minorHAnsi" w:hAnsiTheme="minorHAnsi" w:cstheme="minorHAnsi"/>
        </w:rPr>
        <w:sym w:font="Symbol" w:char="F0B7"/>
      </w:r>
      <w:r w:rsidRPr="00402D11">
        <w:rPr>
          <w:rFonts w:asciiTheme="minorHAnsi" w:hAnsiTheme="minorHAnsi" w:cstheme="minorHAnsi"/>
          <w:lang w:val="el-GR"/>
        </w:rPr>
        <w:t xml:space="preserve"> Δημιουργία καταλόγου ενδιαφερόμενων μερών </w:t>
      </w:r>
    </w:p>
    <w:p w:rsidR="004637D6" w:rsidRPr="00402D11" w:rsidRDefault="000265D2" w:rsidP="002451B3">
      <w:pPr>
        <w:suppressAutoHyphens w:val="0"/>
        <w:spacing w:line="360" w:lineRule="auto"/>
        <w:rPr>
          <w:rFonts w:asciiTheme="minorHAnsi" w:hAnsiTheme="minorHAnsi" w:cstheme="minorHAnsi"/>
          <w:szCs w:val="20"/>
          <w:lang w:val="el-GR"/>
        </w:rPr>
      </w:pPr>
      <w:r w:rsidRPr="00402D11">
        <w:rPr>
          <w:rFonts w:asciiTheme="minorHAnsi" w:hAnsiTheme="minorHAnsi" w:cstheme="minorHAnsi"/>
          <w:lang w:val="el-GR"/>
        </w:rPr>
        <w:t xml:space="preserve">Η στρατηγική </w:t>
      </w:r>
      <w:r w:rsidR="00867BD5" w:rsidRPr="00402D11">
        <w:rPr>
          <w:rFonts w:asciiTheme="minorHAnsi" w:hAnsiTheme="minorHAnsi" w:cstheme="minorHAnsi"/>
          <w:lang w:val="el-GR"/>
        </w:rPr>
        <w:t xml:space="preserve">επικοινωνίας και διάδοσης θα αξιολογείται και επικαιροποιείται από τον ανάδοχο κάθε 6 μήνες. </w:t>
      </w:r>
    </w:p>
    <w:p w:rsidR="000265D2" w:rsidRPr="00402D11" w:rsidRDefault="000265D2" w:rsidP="000265D2">
      <w:pPr>
        <w:suppressAutoHyphens w:val="0"/>
        <w:spacing w:line="360" w:lineRule="auto"/>
        <w:rPr>
          <w:rFonts w:asciiTheme="minorHAnsi" w:hAnsiTheme="minorHAnsi" w:cstheme="minorHAnsi"/>
          <w:lang w:val="el-GR"/>
        </w:rPr>
      </w:pPr>
      <w:r w:rsidRPr="00402D11">
        <w:rPr>
          <w:rFonts w:asciiTheme="minorHAnsi" w:hAnsiTheme="minorHAnsi" w:cstheme="minorHAnsi"/>
          <w:lang w:val="en-US"/>
        </w:rPr>
        <w:t>ii</w:t>
      </w:r>
      <w:r w:rsidRPr="00402D11">
        <w:rPr>
          <w:rFonts w:asciiTheme="minorHAnsi" w:hAnsiTheme="minorHAnsi" w:cstheme="minorHAnsi"/>
          <w:lang w:val="el-GR"/>
        </w:rPr>
        <w:t xml:space="preserve">) Ανάπτυξη και δημιουργία της εταιρικής ταυτότητας έργου που θα περιλαμβάνει το λογότυπο και το σλόγκαν και θα προσαρμοστούν σε διαφορετικές εκδοχές σύμφωνα µε τους κανονισμούς της Στρατηγικής Επικοινωνίας του Προγράμματος INTERREG IPA CBC Greece - Albania 2014-2020και για όλες τις πιθανές χρήσεις, έντυπα και ηλεκτρονικά (φυλλάδια, αφίσες, </w:t>
      </w:r>
      <w:r w:rsidRPr="00402D11">
        <w:rPr>
          <w:rFonts w:asciiTheme="minorHAnsi" w:hAnsiTheme="minorHAnsi" w:cstheme="minorHAnsi"/>
        </w:rPr>
        <w:t>folders</w:t>
      </w:r>
      <w:r w:rsidRPr="00402D11">
        <w:rPr>
          <w:rFonts w:asciiTheme="minorHAnsi" w:hAnsiTheme="minorHAnsi" w:cstheme="minorHAnsi"/>
          <w:lang w:val="el-GR"/>
        </w:rPr>
        <w:t xml:space="preserve">, </w:t>
      </w:r>
      <w:r w:rsidRPr="00402D11">
        <w:rPr>
          <w:rFonts w:asciiTheme="minorHAnsi" w:hAnsiTheme="minorHAnsi" w:cstheme="minorHAnsi"/>
        </w:rPr>
        <w:t>roll</w:t>
      </w:r>
      <w:r w:rsidRPr="00402D11">
        <w:rPr>
          <w:rFonts w:asciiTheme="minorHAnsi" w:hAnsiTheme="minorHAnsi" w:cstheme="minorHAnsi"/>
          <w:lang w:val="el-GR"/>
        </w:rPr>
        <w:t>-</w:t>
      </w:r>
      <w:r w:rsidRPr="00402D11">
        <w:rPr>
          <w:rFonts w:asciiTheme="minorHAnsi" w:hAnsiTheme="minorHAnsi" w:cstheme="minorHAnsi"/>
        </w:rPr>
        <w:t>ups</w:t>
      </w:r>
      <w:r w:rsidRPr="00402D11">
        <w:rPr>
          <w:rFonts w:asciiTheme="minorHAnsi" w:hAnsiTheme="minorHAnsi" w:cstheme="minorHAnsi"/>
          <w:lang w:val="el-GR"/>
        </w:rPr>
        <w:t xml:space="preserve">, </w:t>
      </w:r>
      <w:r w:rsidRPr="00402D11">
        <w:rPr>
          <w:rFonts w:asciiTheme="minorHAnsi" w:hAnsiTheme="minorHAnsi" w:cstheme="minorHAnsi"/>
        </w:rPr>
        <w:t>USBs</w:t>
      </w:r>
      <w:r w:rsidRPr="00402D11">
        <w:rPr>
          <w:rFonts w:asciiTheme="minorHAnsi" w:hAnsiTheme="minorHAnsi" w:cstheme="minorHAnsi"/>
          <w:lang w:val="el-GR"/>
        </w:rPr>
        <w:t xml:space="preserve"> κλπ.). </w:t>
      </w:r>
    </w:p>
    <w:p w:rsidR="000265D2" w:rsidRPr="00402D11" w:rsidRDefault="000265D2" w:rsidP="000265D2">
      <w:pPr>
        <w:suppressAutoHyphens w:val="0"/>
        <w:spacing w:line="360" w:lineRule="auto"/>
        <w:rPr>
          <w:rFonts w:asciiTheme="minorHAnsi" w:hAnsiTheme="minorHAnsi" w:cstheme="minorHAnsi"/>
          <w:lang w:val="el-GR"/>
        </w:rPr>
      </w:pPr>
      <w:r w:rsidRPr="00402D11">
        <w:rPr>
          <w:rFonts w:asciiTheme="minorHAnsi" w:hAnsiTheme="minorHAnsi" w:cstheme="minorHAnsi"/>
          <w:lang w:val="en-US"/>
        </w:rPr>
        <w:t>iii</w:t>
      </w:r>
      <w:r w:rsidRPr="00402D11">
        <w:rPr>
          <w:rFonts w:asciiTheme="minorHAnsi" w:hAnsiTheme="minorHAnsi" w:cstheme="minorHAnsi"/>
          <w:lang w:val="el-GR"/>
        </w:rPr>
        <w:t xml:space="preserve">) Κατασκευή τρίγλωσσης ιστοσελίδας του έργου (με βασική γλώσσα τα αγγλικά, και μετάφραση των «σταθερών σημείων» αυτής πχ τίτλοι </w:t>
      </w:r>
      <w:r w:rsidRPr="00402D11">
        <w:rPr>
          <w:rFonts w:asciiTheme="minorHAnsi" w:hAnsiTheme="minorHAnsi" w:cstheme="minorHAnsi"/>
        </w:rPr>
        <w:t>tabs</w:t>
      </w:r>
      <w:r w:rsidRPr="00402D11">
        <w:rPr>
          <w:rFonts w:asciiTheme="minorHAnsi" w:hAnsiTheme="minorHAnsi" w:cstheme="minorHAnsi"/>
          <w:lang w:val="el-GR"/>
        </w:rPr>
        <w:t>, περιγραφή έργου, περιγραφή εταιρικού σχήματος, στοιχεία επικοινωνίας κ.λπ. στα ελληνικά και αλβανικά). Θα δίνει τη δυνατότητα στο χρήστη να κατανοήσει το περιεχόμενο του έργου, με πληροφορίες για τις δράσεις και</w:t>
      </w:r>
      <w:r w:rsidR="008679F7">
        <w:rPr>
          <w:rFonts w:asciiTheme="minorHAnsi" w:hAnsiTheme="minorHAnsi" w:cstheme="minorHAnsi"/>
          <w:lang w:val="el-GR"/>
        </w:rPr>
        <w:t xml:space="preserve"> </w:t>
      </w:r>
      <w:r w:rsidRPr="00402D11">
        <w:rPr>
          <w:rFonts w:asciiTheme="minorHAnsi" w:hAnsiTheme="minorHAnsi" w:cstheme="minorHAnsi"/>
          <w:lang w:val="el-GR"/>
        </w:rPr>
        <w:t>την εξέλιξη των εργασιών, τις συμμετέχουσες χώρες και με ενημερωτικό υλικό συναφές με το αντικείμενο του Έργου. Η ενημέρωση της ιστοσελίδας με ειδήσεις θα γίνεται από τους Εταίρους του έργου (σύμφωνα με τις δράσεις που υλοποιούν), τόσο στην ελληνική και αλβανική γλώσσα, όσο και στην αγγλική.  Επιπλέον, ο ανάδοχος θα είναι υπεύθυνος για τη μετάφραση υλικού αναρτήσεων της Αναθέτουσας Αρχής στην ιστοσελίδα (πχ ειδήσεις, ανακοινώσεις, Δελτία Τύπου κλπ.), από την ελληνική στην αγγλική (περίπου 10 σελίδες), για την ενημέρωση της ιστοσελίδας με ειδήσεις στην αγγλική γλώσσα. Η ιστοσελίδα του έργου θα πρέπει να παραμείνει ενεργή με ευθύνη του Αναδόχου για πέντε (5) έτη.</w:t>
      </w:r>
    </w:p>
    <w:p w:rsidR="000265D2" w:rsidRPr="00402D11" w:rsidRDefault="000265D2" w:rsidP="002451B3">
      <w:pPr>
        <w:suppressAutoHyphens w:val="0"/>
        <w:spacing w:line="360" w:lineRule="auto"/>
        <w:rPr>
          <w:rFonts w:asciiTheme="minorHAnsi" w:hAnsiTheme="minorHAnsi" w:cstheme="minorHAnsi"/>
          <w:szCs w:val="20"/>
          <w:u w:val="single"/>
          <w:lang w:val="el-GR" w:eastAsia="el-GR"/>
        </w:rPr>
      </w:pPr>
    </w:p>
    <w:p w:rsidR="002451B3" w:rsidRPr="00402D11" w:rsidRDefault="001B40EA" w:rsidP="002451B3">
      <w:pPr>
        <w:suppressAutoHyphens w:val="0"/>
        <w:spacing w:line="360" w:lineRule="auto"/>
        <w:rPr>
          <w:rFonts w:asciiTheme="minorHAnsi" w:hAnsiTheme="minorHAnsi" w:cstheme="minorHAnsi"/>
          <w:szCs w:val="20"/>
          <w:u w:val="single"/>
          <w:lang w:val="el-GR" w:eastAsia="el-GR"/>
        </w:rPr>
      </w:pPr>
      <w:r w:rsidRPr="00402D11">
        <w:rPr>
          <w:rFonts w:asciiTheme="minorHAnsi" w:hAnsiTheme="minorHAnsi" w:cstheme="minorHAnsi"/>
          <w:szCs w:val="20"/>
          <w:u w:val="single"/>
          <w:lang w:val="el-GR" w:eastAsia="el-GR"/>
        </w:rPr>
        <w:lastRenderedPageBreak/>
        <w:t>2.</w:t>
      </w:r>
      <w:r w:rsidR="000265D2" w:rsidRPr="00402D11">
        <w:rPr>
          <w:rFonts w:asciiTheme="minorHAnsi" w:hAnsiTheme="minorHAnsi" w:cstheme="minorHAnsi"/>
          <w:szCs w:val="20"/>
          <w:u w:val="single"/>
          <w:lang w:val="el-GR" w:eastAsia="el-GR"/>
        </w:rPr>
        <w:t xml:space="preserve">Β. </w:t>
      </w:r>
      <w:r w:rsidR="004637D6" w:rsidRPr="00402D11">
        <w:rPr>
          <w:rFonts w:asciiTheme="minorHAnsi" w:hAnsiTheme="minorHAnsi" w:cstheme="minorHAnsi"/>
          <w:szCs w:val="20"/>
          <w:u w:val="single"/>
          <w:lang w:val="el-GR" w:eastAsia="el-GR"/>
        </w:rPr>
        <w:t>Συνέδριο</w:t>
      </w:r>
      <w:r w:rsidR="008679F7">
        <w:rPr>
          <w:rFonts w:asciiTheme="minorHAnsi" w:hAnsiTheme="minorHAnsi" w:cstheme="minorHAnsi"/>
          <w:szCs w:val="20"/>
          <w:u w:val="single"/>
          <w:lang w:val="el-GR" w:eastAsia="el-GR"/>
        </w:rPr>
        <w:t xml:space="preserve"> </w:t>
      </w:r>
      <w:r w:rsidR="004637D6" w:rsidRPr="00402D11">
        <w:rPr>
          <w:rFonts w:asciiTheme="minorHAnsi" w:hAnsiTheme="minorHAnsi" w:cstheme="minorHAnsi"/>
          <w:szCs w:val="20"/>
          <w:u w:val="single"/>
          <w:lang w:val="el-GR" w:eastAsia="el-GR"/>
        </w:rPr>
        <w:t xml:space="preserve">Έργου  </w:t>
      </w:r>
      <w:r w:rsidR="000265D2" w:rsidRPr="00402D11">
        <w:rPr>
          <w:rFonts w:asciiTheme="minorHAnsi" w:hAnsiTheme="minorHAnsi" w:cstheme="minorHAnsi"/>
          <w:szCs w:val="20"/>
          <w:lang w:val="el-GR"/>
        </w:rPr>
        <w:t>(</w:t>
      </w:r>
      <w:r w:rsidR="000265D2" w:rsidRPr="00402D11">
        <w:rPr>
          <w:rFonts w:asciiTheme="minorHAnsi" w:hAnsiTheme="minorHAnsi" w:cstheme="minorHAnsi"/>
          <w:szCs w:val="20"/>
          <w:lang w:val="en-US"/>
        </w:rPr>
        <w:t>D</w:t>
      </w:r>
      <w:r w:rsidR="000265D2" w:rsidRPr="00402D11">
        <w:rPr>
          <w:rFonts w:asciiTheme="minorHAnsi" w:hAnsiTheme="minorHAnsi" w:cstheme="minorHAnsi"/>
          <w:szCs w:val="20"/>
          <w:lang w:val="el-GR"/>
        </w:rPr>
        <w:t>.2.2.2)</w:t>
      </w:r>
    </w:p>
    <w:p w:rsidR="00CA0430" w:rsidRPr="00402D11" w:rsidRDefault="004637D6" w:rsidP="00CA0430">
      <w:pPr>
        <w:suppressAutoHyphens w:val="0"/>
        <w:spacing w:line="360" w:lineRule="auto"/>
        <w:rPr>
          <w:rFonts w:asciiTheme="minorHAnsi" w:hAnsiTheme="minorHAnsi" w:cstheme="minorHAnsi"/>
          <w:szCs w:val="20"/>
          <w:lang w:val="el-GR" w:eastAsia="el-GR"/>
        </w:rPr>
      </w:pPr>
      <w:r w:rsidRPr="00402D11">
        <w:rPr>
          <w:rFonts w:asciiTheme="minorHAnsi" w:hAnsiTheme="minorHAnsi" w:cstheme="minorHAnsi"/>
          <w:szCs w:val="20"/>
          <w:lang w:val="el-GR" w:eastAsia="el-GR"/>
        </w:rPr>
        <w:t>Αφορά στην οργάνωση του τελικού συνεδρίου του έργου εντός της επιλέξιμης περιοχής της Περιφέρειας Δυτικής Μακεδονίας</w:t>
      </w:r>
      <w:r w:rsidR="00CA0430" w:rsidRPr="00402D11">
        <w:rPr>
          <w:rFonts w:asciiTheme="minorHAnsi" w:hAnsiTheme="minorHAnsi" w:cstheme="minorHAnsi"/>
          <w:szCs w:val="20"/>
          <w:lang w:val="el-GR" w:eastAsia="el-GR"/>
        </w:rPr>
        <w:t xml:space="preserve"> και θα περιλαμβάνει κατ’ελάχιστο:</w:t>
      </w:r>
    </w:p>
    <w:p w:rsidR="00CA0430" w:rsidRPr="00402D11" w:rsidRDefault="00CA0430" w:rsidP="00DB1411">
      <w:pPr>
        <w:pStyle w:val="aff1"/>
        <w:numPr>
          <w:ilvl w:val="0"/>
          <w:numId w:val="41"/>
        </w:numPr>
        <w:spacing w:line="360" w:lineRule="auto"/>
        <w:rPr>
          <w:rFonts w:asciiTheme="minorHAnsi" w:hAnsiTheme="minorHAnsi" w:cstheme="minorHAnsi"/>
          <w:sz w:val="22"/>
          <w:szCs w:val="22"/>
        </w:rPr>
      </w:pPr>
      <w:r w:rsidRPr="00402D11">
        <w:rPr>
          <w:rFonts w:asciiTheme="minorHAnsi" w:hAnsiTheme="minorHAnsi" w:cstheme="minorHAnsi"/>
          <w:sz w:val="22"/>
          <w:szCs w:val="22"/>
        </w:rPr>
        <w:t>Διασφάλιση και ο</w:t>
      </w:r>
      <w:r w:rsidR="00633BB5" w:rsidRPr="00402D11">
        <w:rPr>
          <w:rFonts w:asciiTheme="minorHAnsi" w:hAnsiTheme="minorHAnsi" w:cstheme="minorHAnsi"/>
          <w:sz w:val="22"/>
          <w:szCs w:val="22"/>
        </w:rPr>
        <w:t xml:space="preserve">ργάνωση του χώρου </w:t>
      </w:r>
      <w:r w:rsidRPr="00402D11">
        <w:rPr>
          <w:rFonts w:asciiTheme="minorHAnsi" w:hAnsiTheme="minorHAnsi" w:cstheme="minorHAnsi"/>
          <w:sz w:val="22"/>
          <w:szCs w:val="22"/>
        </w:rPr>
        <w:t xml:space="preserve">διεξαγωγής του συνεδρίου </w:t>
      </w:r>
      <w:r w:rsidR="00DB1411" w:rsidRPr="00402D11">
        <w:rPr>
          <w:rFonts w:asciiTheme="minorHAnsi" w:hAnsiTheme="minorHAnsi" w:cstheme="minorHAnsi"/>
          <w:sz w:val="22"/>
          <w:szCs w:val="22"/>
        </w:rPr>
        <w:t xml:space="preserve">100 ατόμων </w:t>
      </w:r>
      <w:r w:rsidRPr="00402D11">
        <w:rPr>
          <w:rFonts w:asciiTheme="minorHAnsi" w:hAnsiTheme="minorHAnsi" w:cstheme="minorHAnsi"/>
          <w:sz w:val="22"/>
          <w:szCs w:val="22"/>
        </w:rPr>
        <w:t xml:space="preserve">με την εξασφάλιση όλης της </w:t>
      </w:r>
      <w:r w:rsidR="00DB1411" w:rsidRPr="00402D11">
        <w:rPr>
          <w:rFonts w:asciiTheme="minorHAnsi" w:hAnsiTheme="minorHAnsi" w:cstheme="minorHAnsi"/>
          <w:sz w:val="22"/>
          <w:szCs w:val="22"/>
        </w:rPr>
        <w:t>απαιτούμενης</w:t>
      </w:r>
      <w:r w:rsidRPr="00402D11">
        <w:rPr>
          <w:rFonts w:asciiTheme="minorHAnsi" w:hAnsiTheme="minorHAnsi" w:cstheme="minorHAnsi"/>
          <w:sz w:val="22"/>
          <w:szCs w:val="22"/>
        </w:rPr>
        <w:t xml:space="preserve"> υλικοτεχνικής υποδομής </w:t>
      </w:r>
      <w:r w:rsidR="00DB1411" w:rsidRPr="00402D11">
        <w:rPr>
          <w:rFonts w:asciiTheme="minorHAnsi" w:hAnsiTheme="minorHAnsi" w:cstheme="minorHAnsi"/>
          <w:sz w:val="22"/>
          <w:szCs w:val="22"/>
        </w:rPr>
        <w:t xml:space="preserve"> διεξαγωγής του συνεδρίου </w:t>
      </w:r>
      <w:r w:rsidRPr="00402D11">
        <w:rPr>
          <w:rFonts w:asciiTheme="minorHAnsi" w:hAnsiTheme="minorHAnsi" w:cstheme="minorHAnsi"/>
          <w:sz w:val="22"/>
          <w:szCs w:val="22"/>
        </w:rPr>
        <w:t>(σύστημα προβολής παρουσιάσεων, μικροφωνικές εγκαταστάσεις κλπ)</w:t>
      </w:r>
    </w:p>
    <w:p w:rsidR="00DB1411" w:rsidRPr="00402D11" w:rsidRDefault="00DB1411" w:rsidP="00DB1411">
      <w:pPr>
        <w:pStyle w:val="aff1"/>
        <w:numPr>
          <w:ilvl w:val="0"/>
          <w:numId w:val="41"/>
        </w:numPr>
        <w:spacing w:line="360" w:lineRule="auto"/>
        <w:rPr>
          <w:rFonts w:asciiTheme="minorHAnsi" w:hAnsiTheme="minorHAnsi" w:cstheme="minorHAnsi"/>
          <w:sz w:val="22"/>
          <w:szCs w:val="22"/>
        </w:rPr>
      </w:pPr>
      <w:r w:rsidRPr="00402D11">
        <w:rPr>
          <w:rFonts w:asciiTheme="minorHAnsi" w:hAnsiTheme="minorHAnsi" w:cstheme="minorHAnsi"/>
          <w:sz w:val="22"/>
          <w:szCs w:val="22"/>
        </w:rPr>
        <w:t>Μετάφραση Ελληνική-Αγγλική-Αλβανική γλώσσα</w:t>
      </w:r>
    </w:p>
    <w:p w:rsidR="00CA0430" w:rsidRPr="00402D11" w:rsidRDefault="00CA0430" w:rsidP="00DB1411">
      <w:pPr>
        <w:pStyle w:val="aff1"/>
        <w:numPr>
          <w:ilvl w:val="0"/>
          <w:numId w:val="41"/>
        </w:numPr>
        <w:spacing w:line="360" w:lineRule="auto"/>
        <w:rPr>
          <w:rFonts w:asciiTheme="minorHAnsi" w:hAnsiTheme="minorHAnsi" w:cstheme="minorHAnsi"/>
          <w:sz w:val="22"/>
          <w:szCs w:val="22"/>
        </w:rPr>
      </w:pPr>
      <w:r w:rsidRPr="00402D11">
        <w:rPr>
          <w:rFonts w:asciiTheme="minorHAnsi" w:hAnsiTheme="minorHAnsi" w:cstheme="minorHAnsi"/>
          <w:sz w:val="22"/>
          <w:szCs w:val="22"/>
        </w:rPr>
        <w:t xml:space="preserve">Προετοιμασία και διανομή προσκλήσεων και προγράμματος συνεδρίου </w:t>
      </w:r>
    </w:p>
    <w:p w:rsidR="00CA0430" w:rsidRPr="00402D11" w:rsidRDefault="00CA0430" w:rsidP="00DB1411">
      <w:pPr>
        <w:pStyle w:val="aff1"/>
        <w:numPr>
          <w:ilvl w:val="0"/>
          <w:numId w:val="41"/>
        </w:numPr>
        <w:spacing w:line="360" w:lineRule="auto"/>
        <w:rPr>
          <w:rFonts w:asciiTheme="minorHAnsi" w:hAnsiTheme="minorHAnsi" w:cstheme="minorHAnsi"/>
          <w:sz w:val="22"/>
          <w:szCs w:val="22"/>
        </w:rPr>
      </w:pPr>
      <w:r w:rsidRPr="00402D11">
        <w:rPr>
          <w:rFonts w:asciiTheme="minorHAnsi" w:hAnsiTheme="minorHAnsi" w:cstheme="minorHAnsi"/>
          <w:sz w:val="22"/>
          <w:szCs w:val="22"/>
        </w:rPr>
        <w:t>Γραμματεία εγγραφής-εξυπηρέτησης-υποστήριξης συνέδρων</w:t>
      </w:r>
    </w:p>
    <w:p w:rsidR="00DB1411" w:rsidRPr="00402D11" w:rsidRDefault="00DB1411" w:rsidP="00DB1411">
      <w:pPr>
        <w:pStyle w:val="aff1"/>
        <w:numPr>
          <w:ilvl w:val="0"/>
          <w:numId w:val="41"/>
        </w:numPr>
        <w:spacing w:line="360" w:lineRule="auto"/>
        <w:rPr>
          <w:rFonts w:asciiTheme="minorHAnsi" w:hAnsiTheme="minorHAnsi" w:cstheme="minorHAnsi"/>
          <w:sz w:val="22"/>
          <w:szCs w:val="22"/>
        </w:rPr>
      </w:pPr>
      <w:r w:rsidRPr="00402D11">
        <w:rPr>
          <w:rFonts w:asciiTheme="minorHAnsi" w:hAnsiTheme="minorHAnsi" w:cstheme="minorHAnsi"/>
          <w:sz w:val="22"/>
          <w:szCs w:val="22"/>
          <w:lang w:val="en-US"/>
        </w:rPr>
        <w:t>Catering</w:t>
      </w:r>
      <w:r w:rsidRPr="00402D11">
        <w:rPr>
          <w:rFonts w:asciiTheme="minorHAnsi" w:hAnsiTheme="minorHAnsi" w:cstheme="minorHAnsi"/>
          <w:sz w:val="22"/>
          <w:szCs w:val="22"/>
        </w:rPr>
        <w:t xml:space="preserve"> (καφές και ελαφρύ γεύμα) κατά τη διάρκεια του συνεδρίου</w:t>
      </w:r>
    </w:p>
    <w:p w:rsidR="00CA0430" w:rsidRPr="00402D11" w:rsidRDefault="00CA0430" w:rsidP="00DB1411">
      <w:pPr>
        <w:pStyle w:val="aff1"/>
        <w:numPr>
          <w:ilvl w:val="0"/>
          <w:numId w:val="41"/>
        </w:numPr>
        <w:spacing w:line="360" w:lineRule="auto"/>
        <w:rPr>
          <w:rFonts w:asciiTheme="minorHAnsi" w:hAnsiTheme="minorHAnsi" w:cstheme="minorHAnsi"/>
          <w:sz w:val="22"/>
          <w:szCs w:val="22"/>
        </w:rPr>
      </w:pPr>
      <w:r w:rsidRPr="00402D11">
        <w:rPr>
          <w:rFonts w:asciiTheme="minorHAnsi" w:hAnsiTheme="minorHAnsi" w:cstheme="minorHAnsi"/>
          <w:sz w:val="22"/>
          <w:szCs w:val="22"/>
        </w:rPr>
        <w:t xml:space="preserve">Βιντεοσκόπηση, φωτογραφική κάλυψη και τήρηση πρακτικών συνεδρίου </w:t>
      </w:r>
    </w:p>
    <w:p w:rsidR="00DB1411" w:rsidRPr="00402D11" w:rsidRDefault="00CA0430" w:rsidP="00DB1411">
      <w:pPr>
        <w:pStyle w:val="aff1"/>
        <w:numPr>
          <w:ilvl w:val="0"/>
          <w:numId w:val="41"/>
        </w:numPr>
        <w:spacing w:line="360" w:lineRule="auto"/>
        <w:rPr>
          <w:rFonts w:asciiTheme="minorHAnsi" w:hAnsiTheme="minorHAnsi" w:cstheme="minorHAnsi"/>
          <w:sz w:val="22"/>
          <w:szCs w:val="22"/>
        </w:rPr>
      </w:pPr>
      <w:r w:rsidRPr="00402D11">
        <w:rPr>
          <w:rFonts w:asciiTheme="minorHAnsi" w:hAnsiTheme="minorHAnsi" w:cstheme="minorHAnsi"/>
          <w:sz w:val="22"/>
          <w:szCs w:val="22"/>
        </w:rPr>
        <w:t xml:space="preserve">Παραγωγή και διανομή πληροφοριακού  υλικού </w:t>
      </w:r>
      <w:r w:rsidR="00DB1411" w:rsidRPr="00402D11">
        <w:rPr>
          <w:rFonts w:asciiTheme="minorHAnsi" w:hAnsiTheme="minorHAnsi" w:cstheme="minorHAnsi"/>
          <w:sz w:val="22"/>
          <w:szCs w:val="22"/>
        </w:rPr>
        <w:t xml:space="preserve">στους συνέδρους (φάκελος συνεδρίου, μπλόκ σημειώσεων, μολύβι κλπ) </w:t>
      </w:r>
    </w:p>
    <w:p w:rsidR="00DB1411" w:rsidRPr="00402D11" w:rsidRDefault="00DB1411" w:rsidP="00DB1411">
      <w:pPr>
        <w:pStyle w:val="aff1"/>
        <w:numPr>
          <w:ilvl w:val="0"/>
          <w:numId w:val="41"/>
        </w:numPr>
        <w:spacing w:line="360" w:lineRule="auto"/>
        <w:rPr>
          <w:rFonts w:asciiTheme="minorHAnsi" w:hAnsiTheme="minorHAnsi" w:cstheme="minorHAnsi"/>
          <w:sz w:val="22"/>
          <w:szCs w:val="22"/>
        </w:rPr>
      </w:pPr>
      <w:r w:rsidRPr="00402D11">
        <w:rPr>
          <w:rFonts w:asciiTheme="minorHAnsi" w:hAnsiTheme="minorHAnsi" w:cstheme="minorHAnsi"/>
          <w:sz w:val="22"/>
          <w:szCs w:val="22"/>
        </w:rPr>
        <w:t xml:space="preserve">Προβολή-γνωστοποίηση διεξαγωγής συνεδρίου </w:t>
      </w:r>
      <w:r w:rsidR="00867BD5" w:rsidRPr="00402D11">
        <w:rPr>
          <w:rFonts w:asciiTheme="minorHAnsi" w:hAnsiTheme="minorHAnsi" w:cstheme="minorHAnsi"/>
          <w:sz w:val="22"/>
          <w:szCs w:val="22"/>
        </w:rPr>
        <w:t>στα τοπικά μέσα</w:t>
      </w:r>
    </w:p>
    <w:p w:rsidR="00867BD5" w:rsidRPr="00402D11" w:rsidRDefault="00867BD5" w:rsidP="00867BD5">
      <w:pPr>
        <w:pStyle w:val="aff1"/>
        <w:numPr>
          <w:ilvl w:val="0"/>
          <w:numId w:val="41"/>
        </w:numPr>
        <w:spacing w:line="360" w:lineRule="auto"/>
        <w:rPr>
          <w:rFonts w:asciiTheme="minorHAnsi" w:hAnsiTheme="minorHAnsi" w:cstheme="minorHAnsi"/>
          <w:sz w:val="22"/>
          <w:szCs w:val="22"/>
        </w:rPr>
      </w:pPr>
      <w:r w:rsidRPr="00402D11">
        <w:rPr>
          <w:rFonts w:asciiTheme="minorHAnsi" w:hAnsiTheme="minorHAnsi" w:cstheme="minorHAnsi"/>
          <w:sz w:val="22"/>
          <w:szCs w:val="22"/>
        </w:rPr>
        <w:t>Παροχή επίσημου δείπνου μετά το τέλος της συνάντησης (εταίροι / εισηγητές, συνολικά 20 άτομα)</w:t>
      </w:r>
    </w:p>
    <w:p w:rsidR="004637D6" w:rsidRPr="00402D11" w:rsidRDefault="00DB1411" w:rsidP="00DB1411">
      <w:pPr>
        <w:pStyle w:val="aff1"/>
        <w:numPr>
          <w:ilvl w:val="0"/>
          <w:numId w:val="41"/>
        </w:numPr>
        <w:spacing w:line="360" w:lineRule="auto"/>
        <w:rPr>
          <w:rFonts w:asciiTheme="minorHAnsi" w:hAnsiTheme="minorHAnsi" w:cstheme="minorHAnsi"/>
          <w:sz w:val="22"/>
          <w:szCs w:val="22"/>
        </w:rPr>
      </w:pPr>
      <w:r w:rsidRPr="00402D11">
        <w:rPr>
          <w:rFonts w:asciiTheme="minorHAnsi" w:hAnsiTheme="minorHAnsi" w:cstheme="minorHAnsi"/>
          <w:sz w:val="22"/>
          <w:szCs w:val="22"/>
        </w:rPr>
        <w:t>Οργάνωση συνέντευξης τύπου, προετοιμασία και διανομή δελτίου τύπου</w:t>
      </w:r>
    </w:p>
    <w:p w:rsidR="00CA0430" w:rsidRPr="00402D11" w:rsidRDefault="00CA0430" w:rsidP="002451B3">
      <w:pPr>
        <w:suppressAutoHyphens w:val="0"/>
        <w:spacing w:line="360" w:lineRule="auto"/>
        <w:rPr>
          <w:rFonts w:asciiTheme="minorHAnsi" w:hAnsiTheme="minorHAnsi" w:cstheme="minorHAnsi"/>
          <w:szCs w:val="20"/>
          <w:lang w:val="el-GR" w:eastAsia="el-GR"/>
        </w:rPr>
      </w:pPr>
    </w:p>
    <w:p w:rsidR="004637D6" w:rsidRPr="00402D11" w:rsidRDefault="001B40EA" w:rsidP="002451B3">
      <w:pPr>
        <w:suppressAutoHyphens w:val="0"/>
        <w:spacing w:line="360" w:lineRule="auto"/>
        <w:rPr>
          <w:rFonts w:asciiTheme="minorHAnsi" w:hAnsiTheme="minorHAnsi" w:cstheme="minorHAnsi"/>
          <w:b/>
          <w:bCs/>
          <w:szCs w:val="20"/>
          <w:u w:val="single"/>
          <w:lang w:val="el-GR" w:eastAsia="el-GR"/>
        </w:rPr>
      </w:pPr>
      <w:r w:rsidRPr="00402D11">
        <w:rPr>
          <w:rFonts w:asciiTheme="minorHAnsi" w:hAnsiTheme="minorHAnsi" w:cstheme="minorHAnsi"/>
          <w:szCs w:val="20"/>
          <w:u w:val="single"/>
          <w:lang w:val="el-GR"/>
        </w:rPr>
        <w:t>2.</w:t>
      </w:r>
      <w:r w:rsidR="000265D2" w:rsidRPr="00402D11">
        <w:rPr>
          <w:rFonts w:asciiTheme="minorHAnsi" w:hAnsiTheme="minorHAnsi" w:cstheme="minorHAnsi"/>
          <w:szCs w:val="20"/>
          <w:u w:val="single"/>
          <w:lang w:val="el-GR"/>
        </w:rPr>
        <w:t xml:space="preserve">Γ. </w:t>
      </w:r>
      <w:r w:rsidR="004637D6" w:rsidRPr="00402D11">
        <w:rPr>
          <w:rFonts w:asciiTheme="minorHAnsi" w:hAnsiTheme="minorHAnsi" w:cstheme="minorHAnsi"/>
          <w:szCs w:val="20"/>
          <w:u w:val="single"/>
          <w:lang w:val="el-GR"/>
        </w:rPr>
        <w:t>Ημερίδες  πληροφόρησης</w:t>
      </w:r>
      <w:r w:rsidR="000265D2" w:rsidRPr="00402D11">
        <w:rPr>
          <w:rFonts w:asciiTheme="minorHAnsi" w:hAnsiTheme="minorHAnsi" w:cstheme="minorHAnsi"/>
          <w:szCs w:val="20"/>
          <w:lang w:val="el-GR"/>
        </w:rPr>
        <w:t>(</w:t>
      </w:r>
      <w:r w:rsidR="000265D2" w:rsidRPr="00402D11">
        <w:rPr>
          <w:rFonts w:asciiTheme="minorHAnsi" w:hAnsiTheme="minorHAnsi" w:cstheme="minorHAnsi"/>
          <w:szCs w:val="20"/>
          <w:lang w:val="en-US"/>
        </w:rPr>
        <w:t>D</w:t>
      </w:r>
      <w:r w:rsidR="000265D2" w:rsidRPr="00402D11">
        <w:rPr>
          <w:rFonts w:asciiTheme="minorHAnsi" w:hAnsiTheme="minorHAnsi" w:cstheme="minorHAnsi"/>
          <w:szCs w:val="20"/>
          <w:lang w:val="el-GR"/>
        </w:rPr>
        <w:t>.2.2.3)</w:t>
      </w:r>
    </w:p>
    <w:p w:rsidR="00DB1411" w:rsidRPr="00402D11" w:rsidRDefault="00CA0430" w:rsidP="00DB1411">
      <w:pPr>
        <w:suppressAutoHyphens w:val="0"/>
        <w:spacing w:line="360" w:lineRule="auto"/>
        <w:rPr>
          <w:rFonts w:asciiTheme="minorHAnsi" w:hAnsiTheme="minorHAnsi" w:cstheme="minorHAnsi"/>
          <w:bCs/>
          <w:szCs w:val="20"/>
          <w:lang w:val="el-GR" w:eastAsia="el-GR"/>
        </w:rPr>
      </w:pPr>
      <w:r w:rsidRPr="00402D11">
        <w:rPr>
          <w:rFonts w:asciiTheme="minorHAnsi" w:hAnsiTheme="minorHAnsi" w:cstheme="minorHAnsi"/>
          <w:bCs/>
          <w:szCs w:val="20"/>
          <w:lang w:val="el-GR" w:eastAsia="el-GR"/>
        </w:rPr>
        <w:t>Οργάνωση τριών (3) ημερίδων πληροφόρησης, μία ανά επιλέξιμη Περιφερειακή Ενότητα της Περιφέρειας Δυτικής Μακεδονίας</w:t>
      </w:r>
      <w:r w:rsidR="00DB1411" w:rsidRPr="00402D11">
        <w:rPr>
          <w:rFonts w:asciiTheme="minorHAnsi" w:hAnsiTheme="minorHAnsi" w:cstheme="minorHAnsi"/>
          <w:bCs/>
          <w:szCs w:val="20"/>
          <w:lang w:val="el-GR" w:eastAsia="el-GR"/>
        </w:rPr>
        <w:t xml:space="preserve"> που </w:t>
      </w:r>
      <w:r w:rsidR="00DB1411" w:rsidRPr="00402D11">
        <w:rPr>
          <w:rFonts w:asciiTheme="minorHAnsi" w:hAnsiTheme="minorHAnsi" w:cstheme="minorHAnsi"/>
          <w:szCs w:val="20"/>
          <w:lang w:val="el-GR" w:eastAsia="el-GR"/>
        </w:rPr>
        <w:t xml:space="preserve">θα περιλαμβάνουν κατ’ελάχιστο: </w:t>
      </w:r>
    </w:p>
    <w:p w:rsidR="00DB1411" w:rsidRPr="00402D11" w:rsidRDefault="00DB1411" w:rsidP="00DB1411">
      <w:pPr>
        <w:pStyle w:val="aff1"/>
        <w:numPr>
          <w:ilvl w:val="0"/>
          <w:numId w:val="41"/>
        </w:numPr>
        <w:spacing w:line="360" w:lineRule="auto"/>
        <w:rPr>
          <w:rFonts w:asciiTheme="minorHAnsi" w:hAnsiTheme="minorHAnsi" w:cstheme="minorHAnsi"/>
          <w:sz w:val="22"/>
          <w:szCs w:val="22"/>
        </w:rPr>
      </w:pPr>
      <w:r w:rsidRPr="00402D11">
        <w:rPr>
          <w:rFonts w:asciiTheme="minorHAnsi" w:hAnsiTheme="minorHAnsi" w:cstheme="minorHAnsi"/>
          <w:sz w:val="22"/>
          <w:szCs w:val="22"/>
        </w:rPr>
        <w:t>Διασφάλιση και οργάνωση του χώρου διεξαγωγής ημερίδων30 ατόμων με την εξασφάλιση όλης της απαιτούμενης υλικοτεχνικής υποδομής  (σύστημα προβολής παρουσιάσεων, μικροφωνικές εγκαταστάσεις κλπ)</w:t>
      </w:r>
    </w:p>
    <w:p w:rsidR="00DB1411" w:rsidRPr="00402D11" w:rsidRDefault="00DB1411" w:rsidP="00DB1411">
      <w:pPr>
        <w:pStyle w:val="aff1"/>
        <w:numPr>
          <w:ilvl w:val="0"/>
          <w:numId w:val="41"/>
        </w:numPr>
        <w:spacing w:line="360" w:lineRule="auto"/>
        <w:rPr>
          <w:rFonts w:asciiTheme="minorHAnsi" w:hAnsiTheme="minorHAnsi" w:cstheme="minorHAnsi"/>
          <w:sz w:val="22"/>
          <w:szCs w:val="22"/>
        </w:rPr>
      </w:pPr>
      <w:r w:rsidRPr="00402D11">
        <w:rPr>
          <w:rFonts w:asciiTheme="minorHAnsi" w:hAnsiTheme="minorHAnsi" w:cstheme="minorHAnsi"/>
          <w:sz w:val="22"/>
          <w:szCs w:val="22"/>
        </w:rPr>
        <w:t>Προετοιμασία και διανομή προσκλήσεων και προγράμματος ημερίδων</w:t>
      </w:r>
    </w:p>
    <w:p w:rsidR="00DB1411" w:rsidRPr="00402D11" w:rsidRDefault="00DB1411" w:rsidP="00DB1411">
      <w:pPr>
        <w:pStyle w:val="aff1"/>
        <w:numPr>
          <w:ilvl w:val="0"/>
          <w:numId w:val="41"/>
        </w:numPr>
        <w:spacing w:line="360" w:lineRule="auto"/>
        <w:rPr>
          <w:rFonts w:asciiTheme="minorHAnsi" w:hAnsiTheme="minorHAnsi" w:cstheme="minorHAnsi"/>
          <w:sz w:val="22"/>
          <w:szCs w:val="22"/>
        </w:rPr>
      </w:pPr>
      <w:r w:rsidRPr="00402D11">
        <w:rPr>
          <w:rFonts w:asciiTheme="minorHAnsi" w:hAnsiTheme="minorHAnsi" w:cstheme="minorHAnsi"/>
          <w:sz w:val="22"/>
          <w:szCs w:val="22"/>
        </w:rPr>
        <w:t>Γραμματεία εγγραφής-εξυπηρέτησης-υποστήριξης συμμετεχόντων</w:t>
      </w:r>
    </w:p>
    <w:p w:rsidR="00DB1411" w:rsidRPr="00402D11" w:rsidRDefault="00DB1411" w:rsidP="00DB1411">
      <w:pPr>
        <w:pStyle w:val="aff1"/>
        <w:numPr>
          <w:ilvl w:val="0"/>
          <w:numId w:val="41"/>
        </w:numPr>
        <w:spacing w:line="360" w:lineRule="auto"/>
        <w:rPr>
          <w:rFonts w:asciiTheme="minorHAnsi" w:hAnsiTheme="minorHAnsi" w:cstheme="minorHAnsi"/>
          <w:sz w:val="22"/>
          <w:szCs w:val="22"/>
        </w:rPr>
      </w:pPr>
      <w:r w:rsidRPr="00402D11">
        <w:rPr>
          <w:rFonts w:asciiTheme="minorHAnsi" w:hAnsiTheme="minorHAnsi" w:cstheme="minorHAnsi"/>
          <w:sz w:val="22"/>
          <w:szCs w:val="22"/>
          <w:lang w:val="en-US"/>
        </w:rPr>
        <w:t>Catering</w:t>
      </w:r>
      <w:r w:rsidRPr="00402D11">
        <w:rPr>
          <w:rFonts w:asciiTheme="minorHAnsi" w:hAnsiTheme="minorHAnsi" w:cstheme="minorHAnsi"/>
          <w:sz w:val="22"/>
          <w:szCs w:val="22"/>
        </w:rPr>
        <w:t xml:space="preserve"> (καφές και ελαφρύ γεύμα) κατά τη διάρκεια της ημερίδας</w:t>
      </w:r>
    </w:p>
    <w:p w:rsidR="00DB1411" w:rsidRPr="00402D11" w:rsidRDefault="00DB1411" w:rsidP="00DB1411">
      <w:pPr>
        <w:pStyle w:val="aff1"/>
        <w:numPr>
          <w:ilvl w:val="0"/>
          <w:numId w:val="41"/>
        </w:numPr>
        <w:spacing w:line="360" w:lineRule="auto"/>
        <w:rPr>
          <w:rFonts w:asciiTheme="minorHAnsi" w:hAnsiTheme="minorHAnsi" w:cstheme="minorHAnsi"/>
          <w:sz w:val="22"/>
          <w:szCs w:val="22"/>
        </w:rPr>
      </w:pPr>
      <w:r w:rsidRPr="00402D11">
        <w:rPr>
          <w:rFonts w:asciiTheme="minorHAnsi" w:hAnsiTheme="minorHAnsi" w:cstheme="minorHAnsi"/>
          <w:sz w:val="22"/>
          <w:szCs w:val="22"/>
        </w:rPr>
        <w:t xml:space="preserve">Βιντεοσκόπηση, φωτογραφική κάλυψη και τήρηση πρακτικών </w:t>
      </w:r>
    </w:p>
    <w:p w:rsidR="00DB1411" w:rsidRPr="00402D11" w:rsidRDefault="00DB1411" w:rsidP="00DB1411">
      <w:pPr>
        <w:pStyle w:val="aff1"/>
        <w:numPr>
          <w:ilvl w:val="0"/>
          <w:numId w:val="41"/>
        </w:numPr>
        <w:spacing w:line="360" w:lineRule="auto"/>
        <w:rPr>
          <w:rFonts w:asciiTheme="minorHAnsi" w:hAnsiTheme="minorHAnsi" w:cstheme="minorHAnsi"/>
          <w:sz w:val="22"/>
          <w:szCs w:val="22"/>
        </w:rPr>
      </w:pPr>
      <w:r w:rsidRPr="00402D11">
        <w:rPr>
          <w:rFonts w:asciiTheme="minorHAnsi" w:hAnsiTheme="minorHAnsi" w:cstheme="minorHAnsi"/>
          <w:sz w:val="22"/>
          <w:szCs w:val="22"/>
        </w:rPr>
        <w:t>Παραγωγή και διανομή πληροφοριακού  υλικού στους συμμετέχοντες (</w:t>
      </w:r>
      <w:r w:rsidR="00867BD5" w:rsidRPr="00402D11">
        <w:rPr>
          <w:rFonts w:asciiTheme="minorHAnsi" w:hAnsiTheme="minorHAnsi" w:cstheme="minorHAnsi"/>
          <w:sz w:val="22"/>
          <w:szCs w:val="22"/>
        </w:rPr>
        <w:t>ενημερωτικό υλικό</w:t>
      </w:r>
      <w:r w:rsidRPr="00402D11">
        <w:rPr>
          <w:rFonts w:asciiTheme="minorHAnsi" w:hAnsiTheme="minorHAnsi" w:cstheme="minorHAnsi"/>
          <w:sz w:val="22"/>
          <w:szCs w:val="22"/>
        </w:rPr>
        <w:t xml:space="preserve">, μπλόκ σημειώσεων, μολύβι κλπ) </w:t>
      </w:r>
    </w:p>
    <w:p w:rsidR="00DB1411" w:rsidRPr="00402D11" w:rsidRDefault="00DB1411" w:rsidP="00DB1411">
      <w:pPr>
        <w:pStyle w:val="aff1"/>
        <w:numPr>
          <w:ilvl w:val="0"/>
          <w:numId w:val="41"/>
        </w:numPr>
        <w:spacing w:line="360" w:lineRule="auto"/>
        <w:rPr>
          <w:rFonts w:asciiTheme="minorHAnsi" w:hAnsiTheme="minorHAnsi" w:cstheme="minorHAnsi"/>
          <w:sz w:val="22"/>
          <w:szCs w:val="22"/>
        </w:rPr>
      </w:pPr>
      <w:r w:rsidRPr="00402D11">
        <w:rPr>
          <w:rFonts w:asciiTheme="minorHAnsi" w:hAnsiTheme="minorHAnsi" w:cstheme="minorHAnsi"/>
          <w:sz w:val="22"/>
          <w:szCs w:val="22"/>
        </w:rPr>
        <w:t xml:space="preserve">Προβολή-γνωστοποίηση διεξαγωγής </w:t>
      </w:r>
      <w:r w:rsidR="00867BD5" w:rsidRPr="00402D11">
        <w:rPr>
          <w:rFonts w:asciiTheme="minorHAnsi" w:hAnsiTheme="minorHAnsi" w:cstheme="minorHAnsi"/>
          <w:sz w:val="22"/>
          <w:szCs w:val="22"/>
        </w:rPr>
        <w:t xml:space="preserve">ημερίδων στα τοπικά μέσα </w:t>
      </w:r>
    </w:p>
    <w:p w:rsidR="00DB1411" w:rsidRPr="00402D11" w:rsidRDefault="00867BD5" w:rsidP="00DB1411">
      <w:pPr>
        <w:pStyle w:val="aff1"/>
        <w:numPr>
          <w:ilvl w:val="0"/>
          <w:numId w:val="41"/>
        </w:numPr>
        <w:spacing w:line="360" w:lineRule="auto"/>
        <w:rPr>
          <w:rFonts w:asciiTheme="minorHAnsi" w:hAnsiTheme="minorHAnsi" w:cstheme="minorHAnsi"/>
          <w:sz w:val="22"/>
          <w:szCs w:val="22"/>
        </w:rPr>
      </w:pPr>
      <w:r w:rsidRPr="00402D11">
        <w:rPr>
          <w:rFonts w:asciiTheme="minorHAnsi" w:hAnsiTheme="minorHAnsi" w:cstheme="minorHAnsi"/>
          <w:sz w:val="22"/>
          <w:szCs w:val="22"/>
        </w:rPr>
        <w:t>Π</w:t>
      </w:r>
      <w:r w:rsidR="00DB1411" w:rsidRPr="00402D11">
        <w:rPr>
          <w:rFonts w:asciiTheme="minorHAnsi" w:hAnsiTheme="minorHAnsi" w:cstheme="minorHAnsi"/>
          <w:sz w:val="22"/>
          <w:szCs w:val="22"/>
        </w:rPr>
        <w:t>ροετοιμασία και διανομή δελτίου τύπου</w:t>
      </w:r>
    </w:p>
    <w:p w:rsidR="004637D6" w:rsidRPr="00402D11" w:rsidRDefault="004637D6" w:rsidP="002451B3">
      <w:pPr>
        <w:suppressAutoHyphens w:val="0"/>
        <w:spacing w:line="360" w:lineRule="auto"/>
        <w:rPr>
          <w:rFonts w:asciiTheme="minorHAnsi" w:hAnsiTheme="minorHAnsi" w:cstheme="minorHAnsi"/>
          <w:b/>
          <w:bCs/>
          <w:szCs w:val="20"/>
          <w:lang w:val="el-GR" w:eastAsia="el-GR"/>
        </w:rPr>
      </w:pPr>
    </w:p>
    <w:p w:rsidR="004637D6" w:rsidRPr="00402D11" w:rsidRDefault="001B40EA" w:rsidP="002451B3">
      <w:pPr>
        <w:suppressAutoHyphens w:val="0"/>
        <w:spacing w:line="360" w:lineRule="auto"/>
        <w:rPr>
          <w:rFonts w:asciiTheme="minorHAnsi" w:hAnsiTheme="minorHAnsi" w:cstheme="minorHAnsi"/>
          <w:szCs w:val="20"/>
          <w:u w:val="single"/>
          <w:lang w:val="el-GR"/>
        </w:rPr>
      </w:pPr>
      <w:r w:rsidRPr="00402D11">
        <w:rPr>
          <w:rFonts w:asciiTheme="minorHAnsi" w:hAnsiTheme="minorHAnsi" w:cstheme="minorHAnsi"/>
          <w:szCs w:val="20"/>
          <w:u w:val="single"/>
          <w:lang w:val="el-GR"/>
        </w:rPr>
        <w:lastRenderedPageBreak/>
        <w:t>2.</w:t>
      </w:r>
      <w:r w:rsidR="000265D2" w:rsidRPr="00402D11">
        <w:rPr>
          <w:rFonts w:asciiTheme="minorHAnsi" w:hAnsiTheme="minorHAnsi" w:cstheme="minorHAnsi"/>
          <w:szCs w:val="20"/>
          <w:u w:val="single"/>
          <w:lang w:val="el-GR"/>
        </w:rPr>
        <w:t xml:space="preserve">Δ. </w:t>
      </w:r>
      <w:r w:rsidR="004637D6" w:rsidRPr="00402D11">
        <w:rPr>
          <w:rFonts w:asciiTheme="minorHAnsi" w:hAnsiTheme="minorHAnsi" w:cstheme="minorHAnsi"/>
          <w:szCs w:val="20"/>
          <w:u w:val="single"/>
          <w:lang w:val="el-GR"/>
        </w:rPr>
        <w:t xml:space="preserve">Αναμνηστικό υλικό </w:t>
      </w:r>
      <w:r w:rsidR="00CA0430" w:rsidRPr="00402D11">
        <w:rPr>
          <w:rFonts w:asciiTheme="minorHAnsi" w:hAnsiTheme="minorHAnsi" w:cstheme="minorHAnsi"/>
          <w:szCs w:val="20"/>
          <w:u w:val="single"/>
          <w:lang w:val="el-GR"/>
        </w:rPr>
        <w:t xml:space="preserve">προβολής </w:t>
      </w:r>
      <w:r w:rsidR="004637D6" w:rsidRPr="00402D11">
        <w:rPr>
          <w:rFonts w:asciiTheme="minorHAnsi" w:hAnsiTheme="minorHAnsi" w:cstheme="minorHAnsi"/>
          <w:szCs w:val="20"/>
          <w:u w:val="single"/>
          <w:lang w:val="el-GR"/>
        </w:rPr>
        <w:t>έργου</w:t>
      </w:r>
      <w:r w:rsidR="000265D2" w:rsidRPr="00402D11">
        <w:rPr>
          <w:rFonts w:asciiTheme="minorHAnsi" w:hAnsiTheme="minorHAnsi" w:cstheme="minorHAnsi"/>
          <w:szCs w:val="20"/>
          <w:lang w:val="el-GR"/>
        </w:rPr>
        <w:t>(</w:t>
      </w:r>
      <w:r w:rsidR="000265D2" w:rsidRPr="00402D11">
        <w:rPr>
          <w:rFonts w:asciiTheme="minorHAnsi" w:hAnsiTheme="minorHAnsi" w:cstheme="minorHAnsi"/>
          <w:szCs w:val="20"/>
          <w:lang w:val="en-US"/>
        </w:rPr>
        <w:t>D</w:t>
      </w:r>
      <w:r w:rsidR="000265D2" w:rsidRPr="00402D11">
        <w:rPr>
          <w:rFonts w:asciiTheme="minorHAnsi" w:hAnsiTheme="minorHAnsi" w:cstheme="minorHAnsi"/>
          <w:szCs w:val="20"/>
          <w:lang w:val="el-GR"/>
        </w:rPr>
        <w:t>.2.2.4)</w:t>
      </w:r>
    </w:p>
    <w:p w:rsidR="009747BB" w:rsidRPr="00402D11" w:rsidRDefault="004637D6" w:rsidP="002451B3">
      <w:pPr>
        <w:suppressAutoHyphens w:val="0"/>
        <w:spacing w:line="360" w:lineRule="auto"/>
        <w:rPr>
          <w:rFonts w:asciiTheme="minorHAnsi" w:hAnsiTheme="minorHAnsi" w:cstheme="minorHAnsi"/>
          <w:bCs/>
          <w:szCs w:val="20"/>
          <w:lang w:val="el-GR" w:eastAsia="el-GR"/>
        </w:rPr>
      </w:pPr>
      <w:r w:rsidRPr="00402D11">
        <w:rPr>
          <w:rFonts w:asciiTheme="minorHAnsi" w:hAnsiTheme="minorHAnsi" w:cstheme="minorHAnsi"/>
          <w:bCs/>
          <w:szCs w:val="20"/>
          <w:lang w:val="el-GR" w:eastAsia="el-GR"/>
        </w:rPr>
        <w:t xml:space="preserve">Παραγωγή </w:t>
      </w:r>
      <w:r w:rsidR="009747BB" w:rsidRPr="00402D11">
        <w:rPr>
          <w:rFonts w:asciiTheme="minorHAnsi" w:hAnsiTheme="minorHAnsi" w:cstheme="minorHAnsi"/>
          <w:bCs/>
          <w:szCs w:val="20"/>
          <w:lang w:val="el-GR" w:eastAsia="el-GR"/>
        </w:rPr>
        <w:t>υλικού προβολής του έργου με τη μορφή κοντομάνικης μπλούζας (t-shirt) που θα διαθέτουν κατ’ελάχιστο τα παρακάτω χαρακτηριστικά:</w:t>
      </w:r>
    </w:p>
    <w:p w:rsidR="004637D6" w:rsidRPr="00402D11" w:rsidRDefault="009747BB" w:rsidP="009747BB">
      <w:pPr>
        <w:pStyle w:val="aff1"/>
        <w:numPr>
          <w:ilvl w:val="0"/>
          <w:numId w:val="40"/>
        </w:numPr>
        <w:spacing w:line="360" w:lineRule="auto"/>
        <w:rPr>
          <w:rFonts w:asciiTheme="minorHAnsi" w:hAnsiTheme="minorHAnsi" w:cstheme="minorHAnsi"/>
          <w:bCs/>
          <w:sz w:val="22"/>
          <w:szCs w:val="22"/>
        </w:rPr>
      </w:pPr>
      <w:r w:rsidRPr="00402D11">
        <w:rPr>
          <w:rFonts w:asciiTheme="minorHAnsi" w:hAnsiTheme="minorHAnsi" w:cstheme="minorHAnsi"/>
          <w:bCs/>
          <w:sz w:val="22"/>
          <w:szCs w:val="22"/>
        </w:rPr>
        <w:t>Έγχρωμη εκτύπωση μίας όψης με αναφορά στο έργο και το χρηματοδοτικό πλαίσιο υλοποίησης σύμφωνα με τα προβλεπόμενα στον οδηγό επικοινωνίας του Προγράμματος INTERREG IPA CBC Greece - Albania 2014-2020.</w:t>
      </w:r>
    </w:p>
    <w:p w:rsidR="009747BB" w:rsidRPr="00402D11" w:rsidRDefault="009747BB" w:rsidP="009747BB">
      <w:pPr>
        <w:pStyle w:val="aff1"/>
        <w:numPr>
          <w:ilvl w:val="0"/>
          <w:numId w:val="40"/>
        </w:numPr>
        <w:spacing w:line="360" w:lineRule="auto"/>
        <w:rPr>
          <w:rFonts w:asciiTheme="minorHAnsi" w:hAnsiTheme="minorHAnsi" w:cstheme="minorHAnsi"/>
          <w:bCs/>
          <w:sz w:val="22"/>
          <w:szCs w:val="22"/>
        </w:rPr>
      </w:pPr>
      <w:r w:rsidRPr="00402D11">
        <w:rPr>
          <w:rFonts w:asciiTheme="minorHAnsi" w:hAnsiTheme="minorHAnsi" w:cstheme="minorHAnsi"/>
          <w:bCs/>
          <w:sz w:val="22"/>
          <w:szCs w:val="22"/>
        </w:rPr>
        <w:t>Συνολικά τεμάχια 800, σε πολλαπλά μεγέθη (</w:t>
      </w:r>
      <w:r w:rsidRPr="00402D11">
        <w:rPr>
          <w:rFonts w:asciiTheme="minorHAnsi" w:hAnsiTheme="minorHAnsi" w:cstheme="minorHAnsi"/>
          <w:bCs/>
          <w:sz w:val="22"/>
          <w:szCs w:val="22"/>
          <w:lang w:val="en-US"/>
        </w:rPr>
        <w:t>XS</w:t>
      </w:r>
      <w:r w:rsidRPr="00402D11">
        <w:rPr>
          <w:rFonts w:asciiTheme="minorHAnsi" w:hAnsiTheme="minorHAnsi" w:cstheme="minorHAnsi"/>
          <w:bCs/>
          <w:sz w:val="22"/>
          <w:szCs w:val="22"/>
        </w:rPr>
        <w:t>-</w:t>
      </w:r>
      <w:r w:rsidRPr="00402D11">
        <w:rPr>
          <w:rFonts w:asciiTheme="minorHAnsi" w:hAnsiTheme="minorHAnsi" w:cstheme="minorHAnsi"/>
          <w:bCs/>
          <w:sz w:val="22"/>
          <w:szCs w:val="22"/>
          <w:lang w:val="en-US"/>
        </w:rPr>
        <w:t>S</w:t>
      </w:r>
      <w:r w:rsidRPr="00402D11">
        <w:rPr>
          <w:rFonts w:asciiTheme="minorHAnsi" w:hAnsiTheme="minorHAnsi" w:cstheme="minorHAnsi"/>
          <w:bCs/>
          <w:sz w:val="22"/>
          <w:szCs w:val="22"/>
        </w:rPr>
        <w:t>-</w:t>
      </w:r>
      <w:r w:rsidRPr="00402D11">
        <w:rPr>
          <w:rFonts w:asciiTheme="minorHAnsi" w:hAnsiTheme="minorHAnsi" w:cstheme="minorHAnsi"/>
          <w:bCs/>
          <w:sz w:val="22"/>
          <w:szCs w:val="22"/>
          <w:lang w:val="en-US"/>
        </w:rPr>
        <w:t>M</w:t>
      </w:r>
      <w:r w:rsidRPr="00402D11">
        <w:rPr>
          <w:rFonts w:asciiTheme="minorHAnsi" w:hAnsiTheme="minorHAnsi" w:cstheme="minorHAnsi"/>
          <w:bCs/>
          <w:sz w:val="22"/>
          <w:szCs w:val="22"/>
        </w:rPr>
        <w:t>-</w:t>
      </w:r>
      <w:r w:rsidRPr="00402D11">
        <w:rPr>
          <w:rFonts w:asciiTheme="minorHAnsi" w:hAnsiTheme="minorHAnsi" w:cstheme="minorHAnsi"/>
          <w:bCs/>
          <w:sz w:val="22"/>
          <w:szCs w:val="22"/>
          <w:lang w:val="en-US"/>
        </w:rPr>
        <w:t>L</w:t>
      </w:r>
      <w:r w:rsidRPr="00402D11">
        <w:rPr>
          <w:rFonts w:asciiTheme="minorHAnsi" w:hAnsiTheme="minorHAnsi" w:cstheme="minorHAnsi"/>
          <w:bCs/>
          <w:sz w:val="22"/>
          <w:szCs w:val="22"/>
        </w:rPr>
        <w:t>-</w:t>
      </w:r>
      <w:r w:rsidRPr="00402D11">
        <w:rPr>
          <w:rFonts w:asciiTheme="minorHAnsi" w:hAnsiTheme="minorHAnsi" w:cstheme="minorHAnsi"/>
          <w:bCs/>
          <w:sz w:val="22"/>
          <w:szCs w:val="22"/>
          <w:lang w:val="en-US"/>
        </w:rPr>
        <w:t>XL</w:t>
      </w:r>
      <w:r w:rsidRPr="00402D11">
        <w:rPr>
          <w:rFonts w:asciiTheme="minorHAnsi" w:hAnsiTheme="minorHAnsi" w:cstheme="minorHAnsi"/>
          <w:bCs/>
          <w:sz w:val="22"/>
          <w:szCs w:val="22"/>
        </w:rPr>
        <w:t>)</w:t>
      </w:r>
    </w:p>
    <w:p w:rsidR="004637D6" w:rsidRPr="00402D11" w:rsidRDefault="009747BB" w:rsidP="009747BB">
      <w:pPr>
        <w:pStyle w:val="aff1"/>
        <w:numPr>
          <w:ilvl w:val="0"/>
          <w:numId w:val="40"/>
        </w:numPr>
        <w:spacing w:line="360" w:lineRule="auto"/>
        <w:rPr>
          <w:rFonts w:asciiTheme="minorHAnsi" w:hAnsiTheme="minorHAnsi" w:cstheme="minorHAnsi"/>
          <w:bCs/>
          <w:sz w:val="22"/>
          <w:szCs w:val="22"/>
        </w:rPr>
      </w:pPr>
      <w:r w:rsidRPr="00402D11">
        <w:rPr>
          <w:rFonts w:asciiTheme="minorHAnsi" w:hAnsiTheme="minorHAnsi" w:cstheme="minorHAnsi"/>
          <w:bCs/>
          <w:sz w:val="22"/>
          <w:szCs w:val="22"/>
        </w:rPr>
        <w:t>Ποιότητα μπλούζας: Βαμβακερή 100% , 150gr/m</w:t>
      </w:r>
      <w:r w:rsidRPr="00402D11">
        <w:rPr>
          <w:rFonts w:asciiTheme="minorHAnsi" w:hAnsiTheme="minorHAnsi" w:cstheme="minorHAnsi"/>
          <w:bCs/>
          <w:sz w:val="22"/>
          <w:szCs w:val="22"/>
          <w:vertAlign w:val="superscript"/>
        </w:rPr>
        <w:t>2</w:t>
      </w:r>
    </w:p>
    <w:p w:rsidR="004637D6" w:rsidRPr="00402D11" w:rsidRDefault="004637D6" w:rsidP="002451B3">
      <w:pPr>
        <w:suppressAutoHyphens w:val="0"/>
        <w:spacing w:line="360" w:lineRule="auto"/>
        <w:rPr>
          <w:rFonts w:asciiTheme="minorHAnsi" w:hAnsiTheme="minorHAnsi" w:cstheme="minorHAnsi"/>
          <w:b/>
          <w:bCs/>
          <w:szCs w:val="20"/>
          <w:lang w:val="el-GR" w:eastAsia="el-GR"/>
        </w:rPr>
      </w:pPr>
    </w:p>
    <w:p w:rsidR="00B13C5A" w:rsidRPr="00402D11" w:rsidRDefault="00B13C5A" w:rsidP="002A64B8">
      <w:pPr>
        <w:suppressAutoHyphens w:val="0"/>
        <w:spacing w:line="360" w:lineRule="auto"/>
        <w:rPr>
          <w:rFonts w:asciiTheme="minorHAnsi" w:hAnsiTheme="minorHAnsi" w:cstheme="minorHAnsi"/>
          <w:b/>
          <w:szCs w:val="20"/>
          <w:lang w:val="el-GR"/>
        </w:rPr>
      </w:pPr>
      <w:bookmarkStart w:id="129" w:name="_Toc499800614"/>
      <w:bookmarkStart w:id="130" w:name="_Toc378579065"/>
      <w:r w:rsidRPr="00402D11">
        <w:rPr>
          <w:rFonts w:asciiTheme="minorHAnsi" w:hAnsiTheme="minorHAnsi" w:cstheme="minorHAnsi"/>
          <w:b/>
          <w:szCs w:val="20"/>
          <w:lang w:val="el-GR"/>
        </w:rPr>
        <w:t>ΧΡΟΝΟΔΙΑΓΡΑΜΜΑ ΠΑΡΑΔΟΤΕΩΝ</w:t>
      </w:r>
      <w:bookmarkEnd w:id="129"/>
    </w:p>
    <w:p w:rsidR="00D718E0" w:rsidRPr="00402D11" w:rsidRDefault="00D718E0" w:rsidP="00D718E0">
      <w:pPr>
        <w:pStyle w:val="Default"/>
        <w:spacing w:line="360" w:lineRule="auto"/>
        <w:jc w:val="both"/>
        <w:rPr>
          <w:rFonts w:asciiTheme="minorHAnsi" w:hAnsiTheme="minorHAnsi" w:cstheme="minorHAnsi"/>
          <w:iCs/>
          <w:color w:val="FF0000"/>
          <w:sz w:val="22"/>
          <w:szCs w:val="20"/>
          <w:shd w:val="clear" w:color="auto" w:fill="FFFFFF"/>
        </w:rPr>
      </w:pPr>
      <w:r w:rsidRPr="00402D11">
        <w:rPr>
          <w:rFonts w:asciiTheme="minorHAnsi" w:hAnsiTheme="minorHAnsi" w:cstheme="minorHAnsi"/>
          <w:iCs/>
          <w:color w:val="auto"/>
          <w:sz w:val="22"/>
          <w:szCs w:val="20"/>
        </w:rPr>
        <w:t>Το χρονοδιάγραμμα και οι δράσεις που πρέπει να γίνουν ανά εξάμηνο είναι βάσει του εγκεκριμένου από την Εκτελεστική Γραμματεία (</w:t>
      </w:r>
      <w:r w:rsidRPr="00402D11">
        <w:rPr>
          <w:rFonts w:asciiTheme="minorHAnsi" w:hAnsiTheme="minorHAnsi" w:cstheme="minorHAnsi"/>
          <w:iCs/>
          <w:color w:val="auto"/>
          <w:sz w:val="22"/>
          <w:szCs w:val="20"/>
          <w:lang w:val="en-US"/>
        </w:rPr>
        <w:t>JS</w:t>
      </w:r>
      <w:r w:rsidRPr="00402D11">
        <w:rPr>
          <w:rFonts w:asciiTheme="minorHAnsi" w:hAnsiTheme="minorHAnsi" w:cstheme="minorHAnsi"/>
          <w:iCs/>
          <w:color w:val="auto"/>
          <w:sz w:val="22"/>
          <w:szCs w:val="20"/>
        </w:rPr>
        <w:t xml:space="preserve">) του INTERREG IPA II Cross-border Cooperation Programme “Greece - Albania 2014-2020” χρονοδιαγράμματος του έργου </w:t>
      </w:r>
      <w:r w:rsidRPr="00402D11">
        <w:rPr>
          <w:rFonts w:asciiTheme="minorHAnsi" w:hAnsiTheme="minorHAnsi" w:cstheme="minorHAnsi"/>
          <w:b/>
          <w:iCs/>
          <w:color w:val="auto"/>
          <w:sz w:val="22"/>
          <w:szCs w:val="20"/>
        </w:rPr>
        <w:t>COMPLETE.</w:t>
      </w:r>
      <w:r w:rsidRPr="00402D11">
        <w:rPr>
          <w:rFonts w:asciiTheme="minorHAnsi" w:hAnsiTheme="minorHAnsi" w:cstheme="minorHAnsi"/>
          <w:iCs/>
          <w:color w:val="auto"/>
          <w:sz w:val="22"/>
          <w:szCs w:val="20"/>
        </w:rPr>
        <w:t xml:space="preserve"> Μετά από απόφαση της επιτροπής καθοδήγησης του προγράμματος δύναται το χρονοδιάγραμμα να τροποποιηθεί ανάλογα με την πορεία του έργου και επομένως και το χρονοδιάγραμμα των δράσεων του συμβούλου επίσης δύναται να τροποποιηθεί ανάλογα</w:t>
      </w:r>
      <w:r w:rsidRPr="00402D11">
        <w:rPr>
          <w:rFonts w:asciiTheme="minorHAnsi" w:hAnsiTheme="minorHAnsi" w:cstheme="minorHAnsi"/>
          <w:iCs/>
          <w:color w:val="auto"/>
          <w:sz w:val="22"/>
          <w:szCs w:val="20"/>
          <w:shd w:val="clear" w:color="auto" w:fill="FFFFFF"/>
        </w:rPr>
        <w:t>.</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7"/>
        <w:gridCol w:w="3686"/>
        <w:gridCol w:w="4076"/>
      </w:tblGrid>
      <w:tr w:rsidR="00D718E0" w:rsidRPr="00402D11" w:rsidTr="00540FDA">
        <w:trPr>
          <w:trHeight w:val="678"/>
          <w:jc w:val="center"/>
        </w:trPr>
        <w:tc>
          <w:tcPr>
            <w:tcW w:w="1527" w:type="dxa"/>
            <w:tcBorders>
              <w:top w:val="single" w:sz="4" w:space="0" w:color="auto"/>
              <w:left w:val="single" w:sz="4" w:space="0" w:color="auto"/>
              <w:bottom w:val="single" w:sz="4" w:space="0" w:color="auto"/>
              <w:right w:val="single" w:sz="4" w:space="0" w:color="auto"/>
            </w:tcBorders>
            <w:shd w:val="clear" w:color="auto" w:fill="A5A5A5"/>
            <w:vAlign w:val="center"/>
            <w:hideMark/>
          </w:tcPr>
          <w:p w:rsidR="00D718E0" w:rsidRPr="00402D11" w:rsidRDefault="00D718E0" w:rsidP="00305C4D">
            <w:pPr>
              <w:suppressAutoHyphens w:val="0"/>
              <w:jc w:val="center"/>
              <w:rPr>
                <w:rFonts w:asciiTheme="minorHAnsi" w:hAnsiTheme="minorHAnsi" w:cstheme="minorHAnsi"/>
                <w:b/>
                <w:szCs w:val="20"/>
                <w:lang w:val="el-GR" w:eastAsia="el-GR"/>
              </w:rPr>
            </w:pPr>
            <w:r w:rsidRPr="00402D11">
              <w:rPr>
                <w:rFonts w:asciiTheme="minorHAnsi" w:hAnsiTheme="minorHAnsi" w:cstheme="minorHAnsi"/>
                <w:b/>
                <w:szCs w:val="20"/>
                <w:lang w:val="el-GR" w:eastAsia="el-GR"/>
              </w:rPr>
              <w:t>Πακέτο Εργασίας / Κωδικός Παραδοτέου</w:t>
            </w:r>
          </w:p>
        </w:tc>
        <w:tc>
          <w:tcPr>
            <w:tcW w:w="3686" w:type="dxa"/>
            <w:tcBorders>
              <w:top w:val="single" w:sz="4" w:space="0" w:color="auto"/>
              <w:left w:val="single" w:sz="4" w:space="0" w:color="auto"/>
              <w:bottom w:val="single" w:sz="4" w:space="0" w:color="auto"/>
              <w:right w:val="single" w:sz="4" w:space="0" w:color="auto"/>
            </w:tcBorders>
            <w:shd w:val="clear" w:color="auto" w:fill="A5A5A5"/>
            <w:noWrap/>
            <w:vAlign w:val="center"/>
            <w:hideMark/>
          </w:tcPr>
          <w:p w:rsidR="00D718E0" w:rsidRPr="00402D11" w:rsidRDefault="00D718E0" w:rsidP="00305C4D">
            <w:pPr>
              <w:suppressAutoHyphens w:val="0"/>
              <w:jc w:val="center"/>
              <w:rPr>
                <w:rFonts w:asciiTheme="minorHAnsi" w:hAnsiTheme="minorHAnsi" w:cstheme="minorHAnsi"/>
                <w:b/>
                <w:szCs w:val="20"/>
                <w:lang w:val="el-GR" w:eastAsia="el-GR"/>
              </w:rPr>
            </w:pPr>
            <w:r w:rsidRPr="00402D11">
              <w:rPr>
                <w:rFonts w:asciiTheme="minorHAnsi" w:hAnsiTheme="minorHAnsi" w:cstheme="minorHAnsi"/>
                <w:b/>
                <w:szCs w:val="20"/>
                <w:lang w:val="el-GR" w:eastAsia="el-GR"/>
              </w:rPr>
              <w:t>Παραδοτέο</w:t>
            </w:r>
          </w:p>
        </w:tc>
        <w:tc>
          <w:tcPr>
            <w:tcW w:w="4076" w:type="dxa"/>
            <w:tcBorders>
              <w:top w:val="single" w:sz="4" w:space="0" w:color="auto"/>
              <w:left w:val="single" w:sz="4" w:space="0" w:color="auto"/>
              <w:bottom w:val="single" w:sz="4" w:space="0" w:color="auto"/>
              <w:right w:val="single" w:sz="4" w:space="0" w:color="auto"/>
            </w:tcBorders>
            <w:shd w:val="clear" w:color="auto" w:fill="A5A5A5"/>
            <w:noWrap/>
            <w:vAlign w:val="center"/>
            <w:hideMark/>
          </w:tcPr>
          <w:p w:rsidR="00D718E0" w:rsidRPr="00402D11" w:rsidRDefault="00540FDA" w:rsidP="00305C4D">
            <w:pPr>
              <w:suppressAutoHyphens w:val="0"/>
              <w:jc w:val="center"/>
              <w:rPr>
                <w:rFonts w:asciiTheme="minorHAnsi" w:hAnsiTheme="minorHAnsi" w:cstheme="minorHAnsi"/>
                <w:b/>
                <w:szCs w:val="20"/>
                <w:lang w:val="el-GR" w:eastAsia="el-GR"/>
              </w:rPr>
            </w:pPr>
            <w:r w:rsidRPr="00402D11">
              <w:rPr>
                <w:rFonts w:asciiTheme="minorHAnsi" w:hAnsiTheme="minorHAnsi" w:cstheme="minorHAnsi"/>
                <w:b/>
                <w:szCs w:val="20"/>
                <w:lang w:val="el-GR" w:eastAsia="el-GR"/>
              </w:rPr>
              <w:t>Χρόνος</w:t>
            </w:r>
            <w:r w:rsidR="00D718E0" w:rsidRPr="00402D11">
              <w:rPr>
                <w:rFonts w:asciiTheme="minorHAnsi" w:hAnsiTheme="minorHAnsi" w:cstheme="minorHAnsi"/>
                <w:b/>
                <w:szCs w:val="20"/>
                <w:lang w:val="el-GR" w:eastAsia="el-GR"/>
              </w:rPr>
              <w:t xml:space="preserve"> Παράδοσης</w:t>
            </w:r>
          </w:p>
        </w:tc>
      </w:tr>
      <w:tr w:rsidR="00D718E0" w:rsidRPr="00402D11" w:rsidTr="00540FDA">
        <w:trPr>
          <w:trHeight w:val="230"/>
          <w:jc w:val="center"/>
        </w:trPr>
        <w:tc>
          <w:tcPr>
            <w:tcW w:w="1527" w:type="dxa"/>
            <w:tcBorders>
              <w:top w:val="single" w:sz="4" w:space="0" w:color="auto"/>
              <w:left w:val="single" w:sz="4" w:space="0" w:color="auto"/>
              <w:bottom w:val="single" w:sz="4" w:space="0" w:color="auto"/>
              <w:right w:val="single" w:sz="4" w:space="0" w:color="auto"/>
            </w:tcBorders>
            <w:shd w:val="clear" w:color="auto" w:fill="9CC2E5"/>
          </w:tcPr>
          <w:p w:rsidR="00D718E0" w:rsidRPr="00402D11" w:rsidRDefault="00D718E0" w:rsidP="00540FDA">
            <w:pPr>
              <w:suppressAutoHyphens w:val="0"/>
              <w:jc w:val="left"/>
              <w:rPr>
                <w:rFonts w:asciiTheme="minorHAnsi" w:hAnsiTheme="minorHAnsi" w:cstheme="minorHAnsi"/>
                <w:sz w:val="16"/>
                <w:szCs w:val="16"/>
                <w:highlight w:val="yellow"/>
                <w:lang w:val="el-GR" w:eastAsia="el-GR"/>
              </w:rPr>
            </w:pPr>
          </w:p>
        </w:tc>
        <w:tc>
          <w:tcPr>
            <w:tcW w:w="3686" w:type="dxa"/>
            <w:tcBorders>
              <w:top w:val="single" w:sz="4" w:space="0" w:color="auto"/>
              <w:left w:val="single" w:sz="4" w:space="0" w:color="auto"/>
              <w:bottom w:val="single" w:sz="4" w:space="0" w:color="auto"/>
              <w:right w:val="single" w:sz="4" w:space="0" w:color="auto"/>
            </w:tcBorders>
            <w:shd w:val="clear" w:color="auto" w:fill="9CC2E5"/>
            <w:vAlign w:val="center"/>
            <w:hideMark/>
          </w:tcPr>
          <w:p w:rsidR="00D718E0" w:rsidRPr="00402D11" w:rsidRDefault="00D718E0" w:rsidP="00540FDA">
            <w:pPr>
              <w:suppressAutoHyphens w:val="0"/>
              <w:jc w:val="center"/>
              <w:rPr>
                <w:rFonts w:asciiTheme="minorHAnsi" w:hAnsiTheme="minorHAnsi" w:cstheme="minorHAnsi"/>
                <w:sz w:val="16"/>
                <w:szCs w:val="16"/>
                <w:highlight w:val="yellow"/>
                <w:lang w:val="el-GR" w:eastAsia="el-GR"/>
              </w:rPr>
            </w:pPr>
          </w:p>
        </w:tc>
        <w:tc>
          <w:tcPr>
            <w:tcW w:w="4076" w:type="dxa"/>
            <w:tcBorders>
              <w:top w:val="single" w:sz="4" w:space="0" w:color="auto"/>
              <w:left w:val="single" w:sz="4" w:space="0" w:color="auto"/>
              <w:bottom w:val="single" w:sz="4" w:space="0" w:color="auto"/>
              <w:right w:val="single" w:sz="4" w:space="0" w:color="auto"/>
            </w:tcBorders>
            <w:shd w:val="clear" w:color="auto" w:fill="9CC2E5"/>
            <w:noWrap/>
            <w:vAlign w:val="bottom"/>
          </w:tcPr>
          <w:p w:rsidR="00D718E0" w:rsidRPr="00402D11" w:rsidRDefault="00D718E0" w:rsidP="00540FDA">
            <w:pPr>
              <w:suppressAutoHyphens w:val="0"/>
              <w:jc w:val="center"/>
              <w:rPr>
                <w:rFonts w:asciiTheme="minorHAnsi" w:hAnsiTheme="minorHAnsi" w:cstheme="minorHAnsi"/>
                <w:sz w:val="16"/>
                <w:szCs w:val="16"/>
                <w:highlight w:val="yellow"/>
                <w:lang w:val="el-GR" w:eastAsia="el-GR"/>
              </w:rPr>
            </w:pPr>
          </w:p>
        </w:tc>
      </w:tr>
      <w:tr w:rsidR="00D718E0" w:rsidRPr="007C2E60" w:rsidTr="00540FDA">
        <w:trPr>
          <w:trHeight w:val="207"/>
          <w:jc w:val="center"/>
        </w:trPr>
        <w:tc>
          <w:tcPr>
            <w:tcW w:w="1527" w:type="dxa"/>
            <w:tcBorders>
              <w:top w:val="nil"/>
              <w:left w:val="single" w:sz="8" w:space="0" w:color="auto"/>
              <w:bottom w:val="single" w:sz="8" w:space="0" w:color="auto"/>
              <w:right w:val="single" w:sz="8" w:space="0" w:color="auto"/>
            </w:tcBorders>
            <w:vAlign w:val="center"/>
            <w:hideMark/>
          </w:tcPr>
          <w:p w:rsidR="00D718E0" w:rsidRPr="00402D11" w:rsidRDefault="00D718E0" w:rsidP="00305C4D">
            <w:pPr>
              <w:suppressAutoHyphens w:val="0"/>
              <w:spacing w:after="0"/>
              <w:jc w:val="center"/>
              <w:rPr>
                <w:rFonts w:asciiTheme="minorHAnsi" w:hAnsiTheme="minorHAnsi" w:cstheme="minorHAnsi"/>
                <w:b/>
                <w:bCs/>
                <w:color w:val="000000"/>
                <w:szCs w:val="22"/>
                <w:lang w:val="el-GR" w:eastAsia="el-GR"/>
              </w:rPr>
            </w:pPr>
            <w:r w:rsidRPr="00402D11">
              <w:rPr>
                <w:rFonts w:asciiTheme="minorHAnsi" w:hAnsiTheme="minorHAnsi" w:cstheme="minorHAnsi"/>
                <w:b/>
                <w:bCs/>
                <w:color w:val="000000"/>
                <w:szCs w:val="22"/>
                <w:lang w:val="el-GR" w:eastAsia="el-GR"/>
              </w:rPr>
              <w:t>ΠΕ.1/Π.1.2.2</w:t>
            </w:r>
          </w:p>
        </w:tc>
        <w:tc>
          <w:tcPr>
            <w:tcW w:w="3686" w:type="dxa"/>
            <w:tcBorders>
              <w:top w:val="nil"/>
              <w:left w:val="nil"/>
              <w:bottom w:val="single" w:sz="8" w:space="0" w:color="auto"/>
              <w:right w:val="single" w:sz="8" w:space="0" w:color="auto"/>
            </w:tcBorders>
            <w:vAlign w:val="center"/>
            <w:hideMark/>
          </w:tcPr>
          <w:p w:rsidR="00D718E0" w:rsidRPr="00402D11" w:rsidRDefault="00D718E0" w:rsidP="00305C4D">
            <w:pPr>
              <w:suppressAutoHyphens w:val="0"/>
              <w:spacing w:after="0"/>
              <w:jc w:val="center"/>
              <w:rPr>
                <w:rFonts w:asciiTheme="minorHAnsi" w:hAnsiTheme="minorHAnsi" w:cstheme="minorHAnsi"/>
                <w:szCs w:val="22"/>
                <w:lang w:val="el-GR"/>
              </w:rPr>
            </w:pPr>
            <w:r w:rsidRPr="00402D11">
              <w:rPr>
                <w:rFonts w:asciiTheme="minorHAnsi" w:hAnsiTheme="minorHAnsi" w:cstheme="minorHAnsi"/>
                <w:szCs w:val="22"/>
                <w:lang w:val="el-GR"/>
              </w:rPr>
              <w:t xml:space="preserve">Συντονισμός και οικονομικές-διαχειριστικές εκθέσεις </w:t>
            </w:r>
          </w:p>
          <w:p w:rsidR="00D718E0" w:rsidRPr="008679F7" w:rsidRDefault="00D718E0" w:rsidP="00305C4D">
            <w:pPr>
              <w:suppressAutoHyphens w:val="0"/>
              <w:spacing w:after="0"/>
              <w:jc w:val="center"/>
              <w:rPr>
                <w:rFonts w:asciiTheme="minorHAnsi" w:hAnsiTheme="minorHAnsi" w:cstheme="minorHAnsi"/>
                <w:b/>
                <w:bCs/>
                <w:color w:val="000000"/>
                <w:szCs w:val="22"/>
                <w:lang w:val="en-US" w:eastAsia="el-GR"/>
              </w:rPr>
            </w:pPr>
            <w:r w:rsidRPr="008679F7">
              <w:rPr>
                <w:rFonts w:asciiTheme="minorHAnsi" w:hAnsiTheme="minorHAnsi" w:cstheme="minorHAnsi"/>
                <w:szCs w:val="22"/>
                <w:lang w:val="en-US"/>
              </w:rPr>
              <w:t xml:space="preserve"> (</w:t>
            </w:r>
            <w:r w:rsidRPr="00402D11">
              <w:rPr>
                <w:rFonts w:asciiTheme="minorHAnsi" w:hAnsiTheme="minorHAnsi" w:cstheme="minorHAnsi"/>
                <w:szCs w:val="22"/>
                <w:lang w:val="en-US"/>
              </w:rPr>
              <w:t>Coordination</w:t>
            </w:r>
            <w:r w:rsidR="008679F7" w:rsidRPr="008679F7">
              <w:rPr>
                <w:rFonts w:asciiTheme="minorHAnsi" w:hAnsiTheme="minorHAnsi" w:cstheme="minorHAnsi"/>
                <w:szCs w:val="22"/>
                <w:lang w:val="en-US"/>
              </w:rPr>
              <w:t xml:space="preserve"> </w:t>
            </w:r>
            <w:r w:rsidRPr="00402D11">
              <w:rPr>
                <w:rFonts w:asciiTheme="minorHAnsi" w:hAnsiTheme="minorHAnsi" w:cstheme="minorHAnsi"/>
                <w:szCs w:val="22"/>
                <w:lang w:val="en-US"/>
              </w:rPr>
              <w:t>and</w:t>
            </w:r>
            <w:r w:rsidR="008679F7" w:rsidRPr="008679F7">
              <w:rPr>
                <w:rFonts w:asciiTheme="minorHAnsi" w:hAnsiTheme="minorHAnsi" w:cstheme="minorHAnsi"/>
                <w:szCs w:val="22"/>
                <w:lang w:val="en-US"/>
              </w:rPr>
              <w:t xml:space="preserve"> </w:t>
            </w:r>
            <w:r w:rsidRPr="00402D11">
              <w:rPr>
                <w:rFonts w:asciiTheme="minorHAnsi" w:hAnsiTheme="minorHAnsi" w:cstheme="minorHAnsi"/>
                <w:szCs w:val="22"/>
                <w:lang w:val="en-US"/>
              </w:rPr>
              <w:t>financial</w:t>
            </w:r>
            <w:r w:rsidR="008679F7" w:rsidRPr="008679F7">
              <w:rPr>
                <w:rFonts w:asciiTheme="minorHAnsi" w:hAnsiTheme="minorHAnsi" w:cstheme="minorHAnsi"/>
                <w:szCs w:val="22"/>
                <w:lang w:val="en-US"/>
              </w:rPr>
              <w:t xml:space="preserve"> </w:t>
            </w:r>
            <w:r w:rsidRPr="00402D11">
              <w:rPr>
                <w:rFonts w:asciiTheme="minorHAnsi" w:hAnsiTheme="minorHAnsi" w:cstheme="minorHAnsi"/>
                <w:szCs w:val="22"/>
                <w:lang w:val="en-US"/>
              </w:rPr>
              <w:t>management</w:t>
            </w:r>
            <w:r w:rsidR="008679F7" w:rsidRPr="008679F7">
              <w:rPr>
                <w:rFonts w:asciiTheme="minorHAnsi" w:hAnsiTheme="minorHAnsi" w:cstheme="minorHAnsi"/>
                <w:szCs w:val="22"/>
                <w:lang w:val="en-US"/>
              </w:rPr>
              <w:t xml:space="preserve"> </w:t>
            </w:r>
            <w:r w:rsidRPr="00402D11">
              <w:rPr>
                <w:rFonts w:asciiTheme="minorHAnsi" w:hAnsiTheme="minorHAnsi" w:cstheme="minorHAnsi"/>
                <w:szCs w:val="22"/>
                <w:lang w:val="en-US"/>
              </w:rPr>
              <w:t>reports</w:t>
            </w:r>
            <w:r w:rsidRPr="008679F7">
              <w:rPr>
                <w:rFonts w:asciiTheme="minorHAnsi" w:hAnsiTheme="minorHAnsi" w:cstheme="minorHAnsi"/>
                <w:szCs w:val="22"/>
                <w:lang w:val="en-US"/>
              </w:rPr>
              <w:t>)</w:t>
            </w:r>
          </w:p>
        </w:tc>
        <w:tc>
          <w:tcPr>
            <w:tcW w:w="4076" w:type="dxa"/>
            <w:tcBorders>
              <w:top w:val="nil"/>
              <w:left w:val="nil"/>
              <w:bottom w:val="single" w:sz="8" w:space="0" w:color="auto"/>
              <w:right w:val="single" w:sz="8" w:space="0" w:color="auto"/>
            </w:tcBorders>
            <w:noWrap/>
            <w:vAlign w:val="center"/>
            <w:hideMark/>
          </w:tcPr>
          <w:p w:rsidR="00540FDA" w:rsidRPr="0072036D" w:rsidRDefault="00540FDA" w:rsidP="00305C4D">
            <w:pPr>
              <w:suppressAutoHyphens w:val="0"/>
              <w:spacing w:after="0"/>
              <w:jc w:val="center"/>
              <w:rPr>
                <w:rFonts w:asciiTheme="minorHAnsi" w:hAnsiTheme="minorHAnsi" w:cstheme="minorHAnsi"/>
                <w:szCs w:val="20"/>
                <w:lang w:val="el-GR" w:eastAsia="el-GR"/>
              </w:rPr>
            </w:pPr>
          </w:p>
          <w:p w:rsidR="00540FDA" w:rsidRPr="00402D11" w:rsidRDefault="00540FDA" w:rsidP="00305C4D">
            <w:pPr>
              <w:suppressAutoHyphens w:val="0"/>
              <w:spacing w:after="0"/>
              <w:jc w:val="center"/>
              <w:rPr>
                <w:rFonts w:asciiTheme="minorHAnsi" w:hAnsiTheme="minorHAnsi" w:cstheme="minorHAnsi"/>
                <w:szCs w:val="20"/>
                <w:lang w:val="el-GR" w:eastAsia="el-GR"/>
              </w:rPr>
            </w:pPr>
            <w:r w:rsidRPr="00402D11">
              <w:rPr>
                <w:rFonts w:asciiTheme="minorHAnsi" w:hAnsiTheme="minorHAnsi" w:cstheme="minorHAnsi"/>
                <w:szCs w:val="20"/>
                <w:lang w:val="el-GR" w:eastAsia="el-GR"/>
              </w:rPr>
              <w:t xml:space="preserve">Κάθε έξι μήνες με καταληκτικές ημερομηνίες υποβολής προς την ΚΤΓ </w:t>
            </w:r>
          </w:p>
          <w:p w:rsidR="00540FDA" w:rsidRPr="00402D11" w:rsidRDefault="00540FDA" w:rsidP="00305C4D">
            <w:pPr>
              <w:suppressAutoHyphens w:val="0"/>
              <w:spacing w:after="0"/>
              <w:jc w:val="center"/>
              <w:rPr>
                <w:rFonts w:asciiTheme="minorHAnsi" w:hAnsiTheme="minorHAnsi" w:cstheme="minorHAnsi"/>
                <w:szCs w:val="20"/>
                <w:lang w:val="el-GR" w:eastAsia="el-GR"/>
              </w:rPr>
            </w:pPr>
            <w:r w:rsidRPr="00402D11">
              <w:rPr>
                <w:rFonts w:asciiTheme="minorHAnsi" w:hAnsiTheme="minorHAnsi" w:cstheme="minorHAnsi"/>
                <w:szCs w:val="20"/>
                <w:lang w:val="el-GR" w:eastAsia="el-GR"/>
              </w:rPr>
              <w:t>30 Ιανουαρίου για το 1</w:t>
            </w:r>
            <w:r w:rsidRPr="00402D11">
              <w:rPr>
                <w:rFonts w:asciiTheme="minorHAnsi" w:hAnsiTheme="minorHAnsi" w:cstheme="minorHAnsi"/>
                <w:szCs w:val="20"/>
                <w:vertAlign w:val="superscript"/>
                <w:lang w:val="el-GR" w:eastAsia="el-GR"/>
              </w:rPr>
              <w:t>ο</w:t>
            </w:r>
            <w:r w:rsidRPr="00402D11">
              <w:rPr>
                <w:rFonts w:asciiTheme="minorHAnsi" w:hAnsiTheme="minorHAnsi" w:cstheme="minorHAnsi"/>
                <w:szCs w:val="20"/>
                <w:lang w:val="el-GR" w:eastAsia="el-GR"/>
              </w:rPr>
              <w:t xml:space="preserve"> εξάμηνο και 30 Ιουλίου για το 2</w:t>
            </w:r>
            <w:r w:rsidRPr="00402D11">
              <w:rPr>
                <w:rFonts w:asciiTheme="minorHAnsi" w:hAnsiTheme="minorHAnsi" w:cstheme="minorHAnsi"/>
                <w:szCs w:val="20"/>
                <w:vertAlign w:val="superscript"/>
                <w:lang w:val="el-GR" w:eastAsia="el-GR"/>
              </w:rPr>
              <w:t>ο</w:t>
            </w:r>
            <w:r w:rsidRPr="00402D11">
              <w:rPr>
                <w:rFonts w:asciiTheme="minorHAnsi" w:hAnsiTheme="minorHAnsi" w:cstheme="minorHAnsi"/>
                <w:szCs w:val="20"/>
                <w:lang w:val="el-GR" w:eastAsia="el-GR"/>
              </w:rPr>
              <w:t xml:space="preserve"> εξάμηνο κάθε έτους</w:t>
            </w:r>
          </w:p>
          <w:p w:rsidR="00540FDA" w:rsidRPr="00402D11" w:rsidRDefault="00540FDA" w:rsidP="00305C4D">
            <w:pPr>
              <w:suppressAutoHyphens w:val="0"/>
              <w:spacing w:after="0"/>
              <w:jc w:val="center"/>
              <w:rPr>
                <w:rFonts w:asciiTheme="minorHAnsi" w:hAnsiTheme="minorHAnsi" w:cstheme="minorHAnsi"/>
                <w:szCs w:val="20"/>
                <w:lang w:val="el-GR" w:eastAsia="el-GR"/>
              </w:rPr>
            </w:pPr>
          </w:p>
        </w:tc>
      </w:tr>
      <w:tr w:rsidR="00D718E0" w:rsidRPr="007C2E60" w:rsidTr="00540FDA">
        <w:trPr>
          <w:trHeight w:val="564"/>
          <w:jc w:val="center"/>
        </w:trPr>
        <w:tc>
          <w:tcPr>
            <w:tcW w:w="1527" w:type="dxa"/>
            <w:tcBorders>
              <w:top w:val="nil"/>
              <w:left w:val="single" w:sz="8" w:space="0" w:color="auto"/>
              <w:bottom w:val="single" w:sz="8" w:space="0" w:color="auto"/>
              <w:right w:val="single" w:sz="8" w:space="0" w:color="auto"/>
            </w:tcBorders>
            <w:vAlign w:val="center"/>
            <w:hideMark/>
          </w:tcPr>
          <w:p w:rsidR="00D718E0" w:rsidRPr="00402D11" w:rsidRDefault="00D718E0" w:rsidP="00305C4D">
            <w:pPr>
              <w:suppressAutoHyphens w:val="0"/>
              <w:spacing w:after="0"/>
              <w:jc w:val="center"/>
              <w:rPr>
                <w:rFonts w:asciiTheme="minorHAnsi" w:hAnsiTheme="minorHAnsi" w:cstheme="minorHAnsi"/>
                <w:b/>
                <w:bCs/>
                <w:color w:val="000000"/>
                <w:szCs w:val="22"/>
                <w:lang w:val="el-GR" w:eastAsia="el-GR"/>
              </w:rPr>
            </w:pPr>
            <w:r w:rsidRPr="00402D11">
              <w:rPr>
                <w:rFonts w:asciiTheme="minorHAnsi" w:hAnsiTheme="minorHAnsi" w:cstheme="minorHAnsi"/>
                <w:b/>
                <w:bCs/>
                <w:color w:val="000000"/>
                <w:szCs w:val="22"/>
                <w:lang w:val="el-GR" w:eastAsia="el-GR"/>
              </w:rPr>
              <w:t>ΠΕ.1/Π.1.2.3</w:t>
            </w:r>
          </w:p>
        </w:tc>
        <w:tc>
          <w:tcPr>
            <w:tcW w:w="3686" w:type="dxa"/>
            <w:tcBorders>
              <w:top w:val="nil"/>
              <w:left w:val="nil"/>
              <w:bottom w:val="single" w:sz="8" w:space="0" w:color="auto"/>
              <w:right w:val="single" w:sz="8" w:space="0" w:color="auto"/>
            </w:tcBorders>
            <w:vAlign w:val="center"/>
            <w:hideMark/>
          </w:tcPr>
          <w:p w:rsidR="00D718E0" w:rsidRPr="00402D11" w:rsidRDefault="00D718E0" w:rsidP="00305C4D">
            <w:pPr>
              <w:suppressAutoHyphens w:val="0"/>
              <w:spacing w:after="0"/>
              <w:jc w:val="center"/>
              <w:rPr>
                <w:rFonts w:asciiTheme="minorHAnsi" w:hAnsiTheme="minorHAnsi" w:cstheme="minorHAnsi"/>
                <w:szCs w:val="22"/>
                <w:lang w:val="el-GR"/>
              </w:rPr>
            </w:pPr>
            <w:r w:rsidRPr="00402D11">
              <w:rPr>
                <w:rFonts w:asciiTheme="minorHAnsi" w:hAnsiTheme="minorHAnsi" w:cstheme="minorHAnsi"/>
                <w:szCs w:val="22"/>
                <w:lang w:val="el-GR"/>
              </w:rPr>
              <w:t xml:space="preserve">Συναντήσεις εταίρων </w:t>
            </w:r>
          </w:p>
          <w:p w:rsidR="00D718E0" w:rsidRPr="00402D11" w:rsidRDefault="00D718E0" w:rsidP="00305C4D">
            <w:pPr>
              <w:suppressAutoHyphens w:val="0"/>
              <w:spacing w:after="0"/>
              <w:jc w:val="center"/>
              <w:rPr>
                <w:rFonts w:asciiTheme="minorHAnsi" w:hAnsiTheme="minorHAnsi" w:cstheme="minorHAnsi"/>
                <w:b/>
                <w:bCs/>
                <w:color w:val="000000"/>
                <w:szCs w:val="22"/>
                <w:lang w:val="el-GR" w:eastAsia="el-GR"/>
              </w:rPr>
            </w:pPr>
            <w:r w:rsidRPr="00402D11">
              <w:rPr>
                <w:rFonts w:asciiTheme="minorHAnsi" w:hAnsiTheme="minorHAnsi" w:cstheme="minorHAnsi"/>
                <w:szCs w:val="22"/>
                <w:lang w:val="el-GR"/>
              </w:rPr>
              <w:t>(</w:t>
            </w:r>
            <w:r w:rsidRPr="00402D11">
              <w:rPr>
                <w:rFonts w:asciiTheme="minorHAnsi" w:hAnsiTheme="minorHAnsi" w:cstheme="minorHAnsi"/>
                <w:szCs w:val="22"/>
                <w:lang w:val="en-US"/>
              </w:rPr>
              <w:t>Project</w:t>
            </w:r>
            <w:r w:rsidR="008679F7">
              <w:rPr>
                <w:rFonts w:asciiTheme="minorHAnsi" w:hAnsiTheme="minorHAnsi" w:cstheme="minorHAnsi"/>
                <w:szCs w:val="22"/>
                <w:lang w:val="el-GR"/>
              </w:rPr>
              <w:t xml:space="preserve"> </w:t>
            </w:r>
            <w:r w:rsidRPr="00402D11">
              <w:rPr>
                <w:rFonts w:asciiTheme="minorHAnsi" w:hAnsiTheme="minorHAnsi" w:cstheme="minorHAnsi"/>
                <w:szCs w:val="22"/>
                <w:lang w:val="en-US"/>
              </w:rPr>
              <w:t>meetings</w:t>
            </w:r>
            <w:r w:rsidRPr="00402D11">
              <w:rPr>
                <w:rFonts w:asciiTheme="minorHAnsi" w:hAnsiTheme="minorHAnsi" w:cstheme="minorHAnsi"/>
                <w:szCs w:val="22"/>
                <w:lang w:val="el-GR"/>
              </w:rPr>
              <w:t xml:space="preserve">)  </w:t>
            </w:r>
          </w:p>
        </w:tc>
        <w:tc>
          <w:tcPr>
            <w:tcW w:w="4076" w:type="dxa"/>
            <w:tcBorders>
              <w:top w:val="nil"/>
              <w:left w:val="nil"/>
              <w:bottom w:val="single" w:sz="8" w:space="0" w:color="auto"/>
              <w:right w:val="single" w:sz="8" w:space="0" w:color="auto"/>
            </w:tcBorders>
            <w:noWrap/>
            <w:vAlign w:val="center"/>
            <w:hideMark/>
          </w:tcPr>
          <w:p w:rsidR="00D718E0" w:rsidRPr="00402D11" w:rsidRDefault="00540FDA" w:rsidP="00305C4D">
            <w:pPr>
              <w:suppressAutoHyphens w:val="0"/>
              <w:spacing w:after="0"/>
              <w:jc w:val="center"/>
              <w:rPr>
                <w:rFonts w:asciiTheme="minorHAnsi" w:hAnsiTheme="minorHAnsi" w:cstheme="minorHAnsi"/>
                <w:szCs w:val="20"/>
                <w:lang w:val="el-GR" w:eastAsia="el-GR"/>
              </w:rPr>
            </w:pPr>
            <w:r w:rsidRPr="00402D11">
              <w:rPr>
                <w:rFonts w:asciiTheme="minorHAnsi" w:hAnsiTheme="minorHAnsi" w:cstheme="minorHAnsi"/>
                <w:szCs w:val="20"/>
                <w:lang w:val="el-GR" w:eastAsia="el-GR"/>
              </w:rPr>
              <w:t>Κάθε έξι μήνες</w:t>
            </w:r>
            <w:r w:rsidRPr="00402D11">
              <w:rPr>
                <w:rFonts w:asciiTheme="minorHAnsi" w:hAnsiTheme="minorHAnsi" w:cstheme="minorHAnsi"/>
                <w:color w:val="000000"/>
                <w:szCs w:val="20"/>
                <w:lang w:val="el-GR" w:eastAsia="el-GR"/>
              </w:rPr>
              <w:t xml:space="preserve"> από την έναρξη του έργου</w:t>
            </w:r>
          </w:p>
        </w:tc>
      </w:tr>
      <w:tr w:rsidR="00D718E0" w:rsidRPr="00402D11" w:rsidTr="00540FDA">
        <w:trPr>
          <w:trHeight w:val="531"/>
          <w:jc w:val="center"/>
        </w:trPr>
        <w:tc>
          <w:tcPr>
            <w:tcW w:w="1527" w:type="dxa"/>
            <w:tcBorders>
              <w:top w:val="nil"/>
              <w:left w:val="single" w:sz="8" w:space="0" w:color="auto"/>
              <w:bottom w:val="single" w:sz="8" w:space="0" w:color="auto"/>
              <w:right w:val="single" w:sz="8" w:space="0" w:color="auto"/>
            </w:tcBorders>
            <w:vAlign w:val="center"/>
            <w:hideMark/>
          </w:tcPr>
          <w:p w:rsidR="00D718E0" w:rsidRPr="00402D11" w:rsidRDefault="00D718E0" w:rsidP="00305C4D">
            <w:pPr>
              <w:suppressAutoHyphens w:val="0"/>
              <w:spacing w:after="0"/>
              <w:jc w:val="center"/>
              <w:rPr>
                <w:rFonts w:asciiTheme="minorHAnsi" w:hAnsiTheme="minorHAnsi" w:cstheme="minorHAnsi"/>
                <w:b/>
                <w:bCs/>
                <w:color w:val="000000"/>
                <w:szCs w:val="22"/>
                <w:lang w:val="el-GR" w:eastAsia="el-GR"/>
              </w:rPr>
            </w:pPr>
            <w:r w:rsidRPr="00402D11">
              <w:rPr>
                <w:rFonts w:asciiTheme="minorHAnsi" w:hAnsiTheme="minorHAnsi" w:cstheme="minorHAnsi"/>
                <w:b/>
                <w:bCs/>
                <w:color w:val="000000"/>
                <w:szCs w:val="22"/>
                <w:lang w:val="el-GR" w:eastAsia="el-GR"/>
              </w:rPr>
              <w:t>ΠΕ.2/Π.2.2.1</w:t>
            </w:r>
          </w:p>
        </w:tc>
        <w:tc>
          <w:tcPr>
            <w:tcW w:w="3686" w:type="dxa"/>
            <w:tcBorders>
              <w:top w:val="nil"/>
              <w:left w:val="nil"/>
              <w:bottom w:val="single" w:sz="8" w:space="0" w:color="auto"/>
              <w:right w:val="single" w:sz="8" w:space="0" w:color="auto"/>
            </w:tcBorders>
            <w:vAlign w:val="center"/>
            <w:hideMark/>
          </w:tcPr>
          <w:p w:rsidR="00D718E0" w:rsidRPr="00402D11" w:rsidRDefault="00D718E0" w:rsidP="00305C4D">
            <w:pPr>
              <w:suppressAutoHyphens w:val="0"/>
              <w:spacing w:after="0"/>
              <w:jc w:val="center"/>
              <w:rPr>
                <w:rFonts w:asciiTheme="minorHAnsi" w:hAnsiTheme="minorHAnsi" w:cstheme="minorHAnsi"/>
                <w:szCs w:val="22"/>
                <w:lang w:val="el-GR"/>
              </w:rPr>
            </w:pPr>
            <w:r w:rsidRPr="00402D11">
              <w:rPr>
                <w:rFonts w:asciiTheme="minorHAnsi" w:hAnsiTheme="minorHAnsi" w:cstheme="minorHAnsi"/>
                <w:szCs w:val="22"/>
                <w:lang w:val="el-GR"/>
              </w:rPr>
              <w:t xml:space="preserve">Στρατηγική επικοινωνίας, ταυτότητα και ιστοσελίδα έργου </w:t>
            </w:r>
          </w:p>
          <w:p w:rsidR="00D718E0" w:rsidRPr="00402D11" w:rsidRDefault="00D718E0" w:rsidP="00305C4D">
            <w:pPr>
              <w:suppressAutoHyphens w:val="0"/>
              <w:spacing w:after="0"/>
              <w:jc w:val="center"/>
              <w:rPr>
                <w:rFonts w:asciiTheme="minorHAnsi" w:hAnsiTheme="minorHAnsi" w:cstheme="minorHAnsi"/>
                <w:b/>
                <w:bCs/>
                <w:color w:val="000000"/>
                <w:szCs w:val="22"/>
                <w:lang w:val="en-US" w:eastAsia="el-GR"/>
              </w:rPr>
            </w:pPr>
            <w:r w:rsidRPr="00402D11">
              <w:rPr>
                <w:rFonts w:asciiTheme="minorHAnsi" w:hAnsiTheme="minorHAnsi" w:cstheme="minorHAnsi"/>
                <w:szCs w:val="22"/>
                <w:lang w:val="en-US"/>
              </w:rPr>
              <w:t xml:space="preserve">(Project communication Plan,ID and website) </w:t>
            </w:r>
          </w:p>
        </w:tc>
        <w:tc>
          <w:tcPr>
            <w:tcW w:w="4076" w:type="dxa"/>
            <w:tcBorders>
              <w:top w:val="nil"/>
              <w:left w:val="nil"/>
              <w:bottom w:val="single" w:sz="8" w:space="0" w:color="auto"/>
              <w:right w:val="single" w:sz="8" w:space="0" w:color="auto"/>
            </w:tcBorders>
            <w:noWrap/>
            <w:vAlign w:val="center"/>
            <w:hideMark/>
          </w:tcPr>
          <w:p w:rsidR="00D718E0" w:rsidRPr="00402D11" w:rsidRDefault="00540FDA" w:rsidP="00305C4D">
            <w:pPr>
              <w:suppressAutoHyphens w:val="0"/>
              <w:spacing w:after="0"/>
              <w:jc w:val="center"/>
              <w:rPr>
                <w:rFonts w:asciiTheme="minorHAnsi" w:hAnsiTheme="minorHAnsi" w:cstheme="minorHAnsi"/>
                <w:color w:val="000000"/>
                <w:szCs w:val="20"/>
                <w:lang w:val="el-GR" w:eastAsia="el-GR"/>
              </w:rPr>
            </w:pPr>
            <w:r w:rsidRPr="00402D11">
              <w:rPr>
                <w:rFonts w:asciiTheme="minorHAnsi" w:hAnsiTheme="minorHAnsi" w:cstheme="minorHAnsi"/>
                <w:color w:val="000000"/>
                <w:szCs w:val="20"/>
                <w:lang w:val="el-GR" w:eastAsia="el-GR"/>
              </w:rPr>
              <w:t>Εντός πρώτου τριμήνου</w:t>
            </w:r>
          </w:p>
        </w:tc>
      </w:tr>
      <w:tr w:rsidR="00D718E0" w:rsidRPr="007C2E60" w:rsidTr="00540FDA">
        <w:trPr>
          <w:trHeight w:val="546"/>
          <w:jc w:val="center"/>
        </w:trPr>
        <w:tc>
          <w:tcPr>
            <w:tcW w:w="1527" w:type="dxa"/>
            <w:tcBorders>
              <w:top w:val="nil"/>
              <w:left w:val="single" w:sz="8" w:space="0" w:color="auto"/>
              <w:bottom w:val="single" w:sz="8" w:space="0" w:color="auto"/>
              <w:right w:val="single" w:sz="8" w:space="0" w:color="auto"/>
            </w:tcBorders>
            <w:shd w:val="clear" w:color="auto" w:fill="FFFFFF"/>
            <w:vAlign w:val="center"/>
            <w:hideMark/>
          </w:tcPr>
          <w:p w:rsidR="00D718E0" w:rsidRPr="00402D11" w:rsidRDefault="00D718E0" w:rsidP="00305C4D">
            <w:pPr>
              <w:suppressAutoHyphens w:val="0"/>
              <w:spacing w:after="0"/>
              <w:jc w:val="center"/>
              <w:rPr>
                <w:rFonts w:asciiTheme="minorHAnsi" w:hAnsiTheme="minorHAnsi" w:cstheme="minorHAnsi"/>
                <w:b/>
                <w:szCs w:val="22"/>
                <w:lang w:val="el-GR" w:eastAsia="el-GR"/>
              </w:rPr>
            </w:pPr>
            <w:r w:rsidRPr="00402D11">
              <w:rPr>
                <w:rFonts w:asciiTheme="minorHAnsi" w:hAnsiTheme="minorHAnsi" w:cstheme="minorHAnsi"/>
                <w:b/>
                <w:szCs w:val="22"/>
                <w:lang w:val="el-GR" w:eastAsia="el-GR"/>
              </w:rPr>
              <w:t>ΠΕ.2/Π.2.2.2</w:t>
            </w:r>
          </w:p>
        </w:tc>
        <w:tc>
          <w:tcPr>
            <w:tcW w:w="3686" w:type="dxa"/>
            <w:tcBorders>
              <w:top w:val="nil"/>
              <w:left w:val="nil"/>
              <w:bottom w:val="single" w:sz="8" w:space="0" w:color="auto"/>
              <w:right w:val="single" w:sz="8" w:space="0" w:color="auto"/>
            </w:tcBorders>
            <w:shd w:val="clear" w:color="auto" w:fill="FFFFFF"/>
            <w:vAlign w:val="center"/>
            <w:hideMark/>
          </w:tcPr>
          <w:p w:rsidR="00D718E0" w:rsidRPr="00402D11" w:rsidRDefault="00D718E0" w:rsidP="00305C4D">
            <w:pPr>
              <w:suppressAutoHyphens w:val="0"/>
              <w:spacing w:after="0"/>
              <w:jc w:val="center"/>
              <w:rPr>
                <w:rFonts w:asciiTheme="minorHAnsi" w:hAnsiTheme="minorHAnsi" w:cstheme="minorHAnsi"/>
                <w:szCs w:val="22"/>
                <w:lang w:val="el-GR"/>
              </w:rPr>
            </w:pPr>
            <w:r w:rsidRPr="00402D11">
              <w:rPr>
                <w:rFonts w:asciiTheme="minorHAnsi" w:hAnsiTheme="minorHAnsi" w:cstheme="minorHAnsi"/>
                <w:szCs w:val="22"/>
                <w:lang w:val="el-GR"/>
              </w:rPr>
              <w:t xml:space="preserve">Οργάνωση συνεδρίου </w:t>
            </w:r>
          </w:p>
          <w:p w:rsidR="00D718E0" w:rsidRPr="00402D11" w:rsidRDefault="00D718E0" w:rsidP="00305C4D">
            <w:pPr>
              <w:suppressAutoHyphens w:val="0"/>
              <w:spacing w:after="0"/>
              <w:jc w:val="center"/>
              <w:rPr>
                <w:rFonts w:asciiTheme="minorHAnsi" w:hAnsiTheme="minorHAnsi" w:cstheme="minorHAnsi"/>
                <w:szCs w:val="22"/>
                <w:lang w:val="el-GR" w:eastAsia="el-GR"/>
              </w:rPr>
            </w:pPr>
            <w:r w:rsidRPr="00402D11">
              <w:rPr>
                <w:rFonts w:asciiTheme="minorHAnsi" w:hAnsiTheme="minorHAnsi" w:cstheme="minorHAnsi"/>
                <w:szCs w:val="22"/>
                <w:lang w:val="el-GR"/>
              </w:rPr>
              <w:t xml:space="preserve">(Conference ) </w:t>
            </w:r>
          </w:p>
        </w:tc>
        <w:tc>
          <w:tcPr>
            <w:tcW w:w="4076" w:type="dxa"/>
            <w:tcBorders>
              <w:top w:val="nil"/>
              <w:left w:val="nil"/>
              <w:bottom w:val="single" w:sz="8" w:space="0" w:color="auto"/>
              <w:right w:val="single" w:sz="8" w:space="0" w:color="auto"/>
            </w:tcBorders>
            <w:shd w:val="clear" w:color="auto" w:fill="FFFFFF"/>
            <w:noWrap/>
            <w:vAlign w:val="center"/>
            <w:hideMark/>
          </w:tcPr>
          <w:p w:rsidR="00D718E0" w:rsidRPr="00402D11" w:rsidRDefault="00540FDA" w:rsidP="00305C4D">
            <w:pPr>
              <w:suppressAutoHyphens w:val="0"/>
              <w:spacing w:after="0"/>
              <w:jc w:val="center"/>
              <w:rPr>
                <w:rFonts w:asciiTheme="minorHAnsi" w:hAnsiTheme="minorHAnsi" w:cstheme="minorHAnsi"/>
                <w:color w:val="000000"/>
                <w:szCs w:val="20"/>
                <w:lang w:val="el-GR" w:eastAsia="el-GR"/>
              </w:rPr>
            </w:pPr>
            <w:r w:rsidRPr="00402D11">
              <w:rPr>
                <w:rFonts w:asciiTheme="minorHAnsi" w:hAnsiTheme="minorHAnsi" w:cstheme="minorHAnsi"/>
                <w:color w:val="000000"/>
                <w:szCs w:val="20"/>
                <w:lang w:val="el-GR" w:eastAsia="el-GR"/>
              </w:rPr>
              <w:t>Τελευταίο τρίμηνο υλοποίησης του έργου</w:t>
            </w:r>
          </w:p>
        </w:tc>
      </w:tr>
      <w:tr w:rsidR="00D718E0" w:rsidRPr="007C2E60" w:rsidTr="00540FDA">
        <w:trPr>
          <w:trHeight w:val="546"/>
          <w:jc w:val="center"/>
        </w:trPr>
        <w:tc>
          <w:tcPr>
            <w:tcW w:w="1527" w:type="dxa"/>
            <w:tcBorders>
              <w:top w:val="nil"/>
              <w:left w:val="single" w:sz="8" w:space="0" w:color="auto"/>
              <w:bottom w:val="single" w:sz="8" w:space="0" w:color="auto"/>
              <w:right w:val="single" w:sz="8" w:space="0" w:color="auto"/>
            </w:tcBorders>
            <w:shd w:val="clear" w:color="auto" w:fill="FFFFFF"/>
            <w:vAlign w:val="center"/>
            <w:hideMark/>
          </w:tcPr>
          <w:p w:rsidR="00D718E0" w:rsidRPr="00402D11" w:rsidRDefault="00D718E0" w:rsidP="00305C4D">
            <w:pPr>
              <w:suppressAutoHyphens w:val="0"/>
              <w:spacing w:after="0"/>
              <w:jc w:val="center"/>
              <w:rPr>
                <w:rFonts w:asciiTheme="minorHAnsi" w:hAnsiTheme="minorHAnsi" w:cstheme="minorHAnsi"/>
                <w:b/>
                <w:szCs w:val="22"/>
                <w:lang w:val="el-GR" w:eastAsia="el-GR"/>
              </w:rPr>
            </w:pPr>
            <w:r w:rsidRPr="00402D11">
              <w:rPr>
                <w:rFonts w:asciiTheme="minorHAnsi" w:hAnsiTheme="minorHAnsi" w:cstheme="minorHAnsi"/>
                <w:b/>
                <w:szCs w:val="22"/>
                <w:lang w:val="el-GR" w:eastAsia="el-GR"/>
              </w:rPr>
              <w:t>ΠΕ.2/Π.2.2.3</w:t>
            </w:r>
          </w:p>
        </w:tc>
        <w:tc>
          <w:tcPr>
            <w:tcW w:w="3686" w:type="dxa"/>
            <w:tcBorders>
              <w:top w:val="nil"/>
              <w:left w:val="nil"/>
              <w:bottom w:val="single" w:sz="8" w:space="0" w:color="auto"/>
              <w:right w:val="single" w:sz="8" w:space="0" w:color="auto"/>
            </w:tcBorders>
            <w:shd w:val="clear" w:color="auto" w:fill="FFFFFF"/>
            <w:vAlign w:val="center"/>
            <w:hideMark/>
          </w:tcPr>
          <w:p w:rsidR="00D718E0" w:rsidRPr="00402D11" w:rsidRDefault="00D718E0" w:rsidP="00305C4D">
            <w:pPr>
              <w:suppressAutoHyphens w:val="0"/>
              <w:spacing w:after="0"/>
              <w:jc w:val="center"/>
              <w:rPr>
                <w:rFonts w:asciiTheme="minorHAnsi" w:hAnsiTheme="minorHAnsi" w:cstheme="minorHAnsi"/>
                <w:szCs w:val="22"/>
                <w:lang w:val="el-GR"/>
              </w:rPr>
            </w:pPr>
            <w:r w:rsidRPr="00402D11">
              <w:rPr>
                <w:rFonts w:asciiTheme="minorHAnsi" w:hAnsiTheme="minorHAnsi" w:cstheme="minorHAnsi"/>
                <w:szCs w:val="22"/>
                <w:lang w:val="el-GR"/>
              </w:rPr>
              <w:t xml:space="preserve">Οργάνωση ημερίδων πληροφόρησης </w:t>
            </w:r>
          </w:p>
          <w:p w:rsidR="00D718E0" w:rsidRPr="00402D11" w:rsidRDefault="00D718E0" w:rsidP="00305C4D">
            <w:pPr>
              <w:suppressAutoHyphens w:val="0"/>
              <w:spacing w:after="0"/>
              <w:jc w:val="center"/>
              <w:rPr>
                <w:rFonts w:asciiTheme="minorHAnsi" w:hAnsiTheme="minorHAnsi" w:cstheme="minorHAnsi"/>
                <w:b/>
                <w:bCs/>
                <w:color w:val="000000"/>
                <w:szCs w:val="22"/>
                <w:lang w:val="el-GR" w:eastAsia="el-GR"/>
              </w:rPr>
            </w:pPr>
            <w:r w:rsidRPr="00402D11">
              <w:rPr>
                <w:rFonts w:asciiTheme="minorHAnsi" w:hAnsiTheme="minorHAnsi" w:cstheme="minorHAnsi"/>
                <w:szCs w:val="22"/>
                <w:lang w:val="el-GR"/>
              </w:rPr>
              <w:t>(</w:t>
            </w:r>
            <w:r w:rsidRPr="00402D11">
              <w:rPr>
                <w:rFonts w:asciiTheme="minorHAnsi" w:hAnsiTheme="minorHAnsi" w:cstheme="minorHAnsi"/>
                <w:szCs w:val="22"/>
                <w:lang w:val="en-US"/>
              </w:rPr>
              <w:t>Infodays</w:t>
            </w:r>
            <w:r w:rsidRPr="00402D11">
              <w:rPr>
                <w:rFonts w:asciiTheme="minorHAnsi" w:hAnsiTheme="minorHAnsi" w:cstheme="minorHAnsi"/>
                <w:szCs w:val="22"/>
                <w:lang w:val="el-GR"/>
              </w:rPr>
              <w:t xml:space="preserve">) </w:t>
            </w:r>
          </w:p>
        </w:tc>
        <w:tc>
          <w:tcPr>
            <w:tcW w:w="4076" w:type="dxa"/>
            <w:tcBorders>
              <w:top w:val="nil"/>
              <w:left w:val="nil"/>
              <w:bottom w:val="single" w:sz="8" w:space="0" w:color="auto"/>
              <w:right w:val="single" w:sz="8" w:space="0" w:color="auto"/>
            </w:tcBorders>
            <w:shd w:val="clear" w:color="auto" w:fill="FFFFFF"/>
            <w:noWrap/>
            <w:vAlign w:val="center"/>
            <w:hideMark/>
          </w:tcPr>
          <w:p w:rsidR="00D718E0" w:rsidRPr="00402D11" w:rsidRDefault="00540FDA" w:rsidP="00305C4D">
            <w:pPr>
              <w:suppressAutoHyphens w:val="0"/>
              <w:spacing w:after="0"/>
              <w:jc w:val="center"/>
              <w:rPr>
                <w:rFonts w:asciiTheme="minorHAnsi" w:hAnsiTheme="minorHAnsi" w:cstheme="minorHAnsi"/>
                <w:color w:val="000000"/>
                <w:szCs w:val="20"/>
                <w:lang w:val="el-GR" w:eastAsia="el-GR"/>
              </w:rPr>
            </w:pPr>
            <w:r w:rsidRPr="00402D11">
              <w:rPr>
                <w:rFonts w:asciiTheme="minorHAnsi" w:hAnsiTheme="minorHAnsi" w:cstheme="minorHAnsi"/>
                <w:color w:val="000000"/>
                <w:szCs w:val="20"/>
                <w:lang w:val="el-GR" w:eastAsia="el-GR"/>
              </w:rPr>
              <w:t>6</w:t>
            </w:r>
            <w:r w:rsidRPr="00402D11">
              <w:rPr>
                <w:rFonts w:asciiTheme="minorHAnsi" w:hAnsiTheme="minorHAnsi" w:cstheme="minorHAnsi"/>
                <w:color w:val="000000"/>
                <w:szCs w:val="20"/>
                <w:vertAlign w:val="superscript"/>
                <w:lang w:val="el-GR" w:eastAsia="el-GR"/>
              </w:rPr>
              <w:t>ο</w:t>
            </w:r>
            <w:r w:rsidRPr="00402D11">
              <w:rPr>
                <w:rFonts w:asciiTheme="minorHAnsi" w:hAnsiTheme="minorHAnsi" w:cstheme="minorHAnsi"/>
                <w:color w:val="000000"/>
                <w:szCs w:val="20"/>
                <w:lang w:val="el-GR" w:eastAsia="el-GR"/>
              </w:rPr>
              <w:t xml:space="preserve"> με 18</w:t>
            </w:r>
            <w:r w:rsidRPr="00402D11">
              <w:rPr>
                <w:rFonts w:asciiTheme="minorHAnsi" w:hAnsiTheme="minorHAnsi" w:cstheme="minorHAnsi"/>
                <w:color w:val="000000"/>
                <w:szCs w:val="20"/>
                <w:vertAlign w:val="superscript"/>
                <w:lang w:val="el-GR" w:eastAsia="el-GR"/>
              </w:rPr>
              <w:t>ο</w:t>
            </w:r>
            <w:r w:rsidRPr="00402D11">
              <w:rPr>
                <w:rFonts w:asciiTheme="minorHAnsi" w:hAnsiTheme="minorHAnsi" w:cstheme="minorHAnsi"/>
                <w:color w:val="000000"/>
                <w:szCs w:val="20"/>
                <w:lang w:val="el-GR" w:eastAsia="el-GR"/>
              </w:rPr>
              <w:t xml:space="preserve"> μήνα από την έναρξη του έργου</w:t>
            </w:r>
          </w:p>
        </w:tc>
      </w:tr>
      <w:tr w:rsidR="00D718E0" w:rsidRPr="007C2E60" w:rsidTr="00540FDA">
        <w:trPr>
          <w:trHeight w:val="546"/>
          <w:jc w:val="center"/>
        </w:trPr>
        <w:tc>
          <w:tcPr>
            <w:tcW w:w="1527" w:type="dxa"/>
            <w:tcBorders>
              <w:top w:val="nil"/>
              <w:left w:val="single" w:sz="8" w:space="0" w:color="auto"/>
              <w:bottom w:val="single" w:sz="8" w:space="0" w:color="auto"/>
              <w:right w:val="single" w:sz="8" w:space="0" w:color="auto"/>
            </w:tcBorders>
            <w:shd w:val="clear" w:color="auto" w:fill="FFFFFF"/>
            <w:vAlign w:val="center"/>
            <w:hideMark/>
          </w:tcPr>
          <w:p w:rsidR="00D718E0" w:rsidRPr="00402D11" w:rsidRDefault="00D718E0" w:rsidP="00305C4D">
            <w:pPr>
              <w:suppressAutoHyphens w:val="0"/>
              <w:spacing w:after="0"/>
              <w:jc w:val="center"/>
              <w:rPr>
                <w:rFonts w:asciiTheme="minorHAnsi" w:hAnsiTheme="minorHAnsi" w:cstheme="minorHAnsi"/>
                <w:b/>
                <w:szCs w:val="22"/>
                <w:lang w:val="el-GR" w:eastAsia="el-GR"/>
              </w:rPr>
            </w:pPr>
            <w:r w:rsidRPr="00402D11">
              <w:rPr>
                <w:rFonts w:asciiTheme="minorHAnsi" w:hAnsiTheme="minorHAnsi" w:cstheme="minorHAnsi"/>
                <w:b/>
                <w:szCs w:val="22"/>
                <w:lang w:val="el-GR" w:eastAsia="el-GR"/>
              </w:rPr>
              <w:t>ΠΕ.2/Π.2.2.2</w:t>
            </w:r>
          </w:p>
        </w:tc>
        <w:tc>
          <w:tcPr>
            <w:tcW w:w="3686" w:type="dxa"/>
            <w:tcBorders>
              <w:top w:val="nil"/>
              <w:left w:val="nil"/>
              <w:bottom w:val="single" w:sz="8" w:space="0" w:color="auto"/>
              <w:right w:val="single" w:sz="8" w:space="0" w:color="auto"/>
            </w:tcBorders>
            <w:shd w:val="clear" w:color="auto" w:fill="FFFFFF"/>
            <w:vAlign w:val="center"/>
            <w:hideMark/>
          </w:tcPr>
          <w:p w:rsidR="00D718E0" w:rsidRPr="00402D11" w:rsidRDefault="00D718E0" w:rsidP="00305C4D">
            <w:pPr>
              <w:suppressAutoHyphens w:val="0"/>
              <w:spacing w:after="0"/>
              <w:jc w:val="center"/>
              <w:rPr>
                <w:rFonts w:asciiTheme="minorHAnsi" w:hAnsiTheme="minorHAnsi" w:cstheme="minorHAnsi"/>
                <w:szCs w:val="22"/>
                <w:lang w:val="el-GR"/>
              </w:rPr>
            </w:pPr>
            <w:r w:rsidRPr="00402D11">
              <w:rPr>
                <w:rFonts w:asciiTheme="minorHAnsi" w:hAnsiTheme="minorHAnsi" w:cstheme="minorHAnsi"/>
                <w:szCs w:val="22"/>
                <w:lang w:val="el-GR"/>
              </w:rPr>
              <w:t xml:space="preserve">Αναμνηστικό υλικό επικοινωνίας έργου </w:t>
            </w:r>
          </w:p>
          <w:p w:rsidR="00D718E0" w:rsidRPr="00402D11" w:rsidRDefault="00D718E0" w:rsidP="00305C4D">
            <w:pPr>
              <w:suppressAutoHyphens w:val="0"/>
              <w:spacing w:after="0"/>
              <w:jc w:val="center"/>
              <w:rPr>
                <w:rFonts w:asciiTheme="minorHAnsi" w:hAnsiTheme="minorHAnsi" w:cstheme="minorHAnsi"/>
                <w:b/>
                <w:bCs/>
                <w:color w:val="000000"/>
                <w:szCs w:val="22"/>
                <w:lang w:val="el-GR" w:eastAsia="el-GR"/>
              </w:rPr>
            </w:pPr>
            <w:r w:rsidRPr="00402D11">
              <w:rPr>
                <w:rFonts w:asciiTheme="minorHAnsi" w:hAnsiTheme="minorHAnsi" w:cstheme="minorHAnsi"/>
                <w:szCs w:val="22"/>
                <w:lang w:val="el-GR"/>
              </w:rPr>
              <w:t>(</w:t>
            </w:r>
            <w:r w:rsidRPr="00402D11">
              <w:rPr>
                <w:rFonts w:asciiTheme="minorHAnsi" w:hAnsiTheme="minorHAnsi" w:cstheme="minorHAnsi"/>
                <w:szCs w:val="22"/>
                <w:lang w:val="en-US"/>
              </w:rPr>
              <w:t>Memorabilia</w:t>
            </w:r>
            <w:r w:rsidRPr="00402D11">
              <w:rPr>
                <w:rFonts w:asciiTheme="minorHAnsi" w:hAnsiTheme="minorHAnsi" w:cstheme="minorHAnsi"/>
                <w:szCs w:val="22"/>
                <w:lang w:val="el-GR"/>
              </w:rPr>
              <w:t>)</w:t>
            </w:r>
          </w:p>
        </w:tc>
        <w:tc>
          <w:tcPr>
            <w:tcW w:w="4076" w:type="dxa"/>
            <w:tcBorders>
              <w:top w:val="nil"/>
              <w:left w:val="nil"/>
              <w:bottom w:val="single" w:sz="8" w:space="0" w:color="auto"/>
              <w:right w:val="single" w:sz="8" w:space="0" w:color="auto"/>
            </w:tcBorders>
            <w:shd w:val="clear" w:color="auto" w:fill="FFFFFF"/>
            <w:noWrap/>
            <w:vAlign w:val="center"/>
            <w:hideMark/>
          </w:tcPr>
          <w:p w:rsidR="00D718E0" w:rsidRPr="00402D11" w:rsidRDefault="00540FDA" w:rsidP="00540FDA">
            <w:pPr>
              <w:suppressAutoHyphens w:val="0"/>
              <w:spacing w:after="0"/>
              <w:jc w:val="center"/>
              <w:rPr>
                <w:rFonts w:asciiTheme="minorHAnsi" w:hAnsiTheme="minorHAnsi" w:cstheme="minorHAnsi"/>
                <w:color w:val="000000"/>
                <w:szCs w:val="20"/>
                <w:lang w:val="el-GR" w:eastAsia="el-GR"/>
              </w:rPr>
            </w:pPr>
            <w:r w:rsidRPr="00402D11">
              <w:rPr>
                <w:rFonts w:asciiTheme="minorHAnsi" w:hAnsiTheme="minorHAnsi" w:cstheme="minorHAnsi"/>
                <w:color w:val="000000"/>
                <w:szCs w:val="20"/>
                <w:lang w:val="el-GR" w:eastAsia="el-GR"/>
              </w:rPr>
              <w:t>Εντός του πρώτου έτους</w:t>
            </w:r>
            <w:r w:rsidR="008679F7">
              <w:rPr>
                <w:rFonts w:asciiTheme="minorHAnsi" w:hAnsiTheme="minorHAnsi" w:cstheme="minorHAnsi"/>
                <w:color w:val="000000"/>
                <w:szCs w:val="20"/>
                <w:lang w:val="el-GR" w:eastAsia="el-GR"/>
              </w:rPr>
              <w:t xml:space="preserve"> </w:t>
            </w:r>
            <w:r w:rsidRPr="00402D11">
              <w:rPr>
                <w:rFonts w:asciiTheme="minorHAnsi" w:hAnsiTheme="minorHAnsi" w:cstheme="minorHAnsi"/>
                <w:color w:val="000000"/>
                <w:szCs w:val="20"/>
                <w:lang w:val="el-GR" w:eastAsia="el-GR"/>
              </w:rPr>
              <w:t>υλοποίησης του έργου</w:t>
            </w:r>
          </w:p>
        </w:tc>
      </w:tr>
    </w:tbl>
    <w:p w:rsidR="009A28BE" w:rsidRPr="00402D11" w:rsidRDefault="009A28BE" w:rsidP="009A28BE">
      <w:pPr>
        <w:rPr>
          <w:rFonts w:asciiTheme="minorHAnsi" w:hAnsiTheme="minorHAnsi" w:cstheme="minorHAnsi"/>
          <w:b/>
          <w:lang w:val="el-GR"/>
        </w:rPr>
      </w:pPr>
    </w:p>
    <w:p w:rsidR="009A28BE" w:rsidRPr="00402D11" w:rsidRDefault="009A28BE" w:rsidP="009A28BE">
      <w:pPr>
        <w:rPr>
          <w:rFonts w:asciiTheme="minorHAnsi" w:hAnsiTheme="minorHAnsi" w:cstheme="minorHAnsi"/>
          <w:b/>
        </w:rPr>
      </w:pPr>
      <w:r w:rsidRPr="00402D11">
        <w:rPr>
          <w:rFonts w:asciiTheme="minorHAnsi" w:hAnsiTheme="minorHAnsi" w:cstheme="minorHAnsi"/>
          <w:b/>
        </w:rPr>
        <w:t>ΠΡΟ</w:t>
      </w:r>
      <w:r w:rsidR="00540FDA" w:rsidRPr="00402D11">
        <w:rPr>
          <w:rFonts w:asciiTheme="minorHAnsi" w:hAnsiTheme="minorHAnsi" w:cstheme="minorHAnsi"/>
          <w:b/>
          <w:lang w:val="el-GR"/>
        </w:rPr>
        <w:t>Ϋ</w:t>
      </w:r>
      <w:r w:rsidRPr="00402D11">
        <w:rPr>
          <w:rFonts w:asciiTheme="minorHAnsi" w:hAnsiTheme="minorHAnsi" w:cstheme="minorHAnsi"/>
          <w:b/>
        </w:rPr>
        <w:t xml:space="preserve">ΠΟΛΟΓΙΣΜΟΣ ΠΑΡΑΔΟΤΕΩΝ </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3"/>
        <w:gridCol w:w="6207"/>
        <w:gridCol w:w="1643"/>
      </w:tblGrid>
      <w:tr w:rsidR="00D718E0" w:rsidRPr="00402D11" w:rsidTr="00D718E0">
        <w:trPr>
          <w:trHeight w:val="678"/>
          <w:jc w:val="center"/>
        </w:trPr>
        <w:tc>
          <w:tcPr>
            <w:tcW w:w="1393" w:type="dxa"/>
            <w:tcBorders>
              <w:top w:val="single" w:sz="4" w:space="0" w:color="auto"/>
              <w:left w:val="single" w:sz="4" w:space="0" w:color="auto"/>
              <w:bottom w:val="single" w:sz="4" w:space="0" w:color="auto"/>
              <w:right w:val="single" w:sz="4" w:space="0" w:color="auto"/>
            </w:tcBorders>
            <w:shd w:val="clear" w:color="auto" w:fill="A5A5A5"/>
            <w:vAlign w:val="center"/>
            <w:hideMark/>
          </w:tcPr>
          <w:p w:rsidR="00D718E0" w:rsidRPr="00402D11" w:rsidRDefault="00D718E0">
            <w:pPr>
              <w:suppressAutoHyphens w:val="0"/>
              <w:jc w:val="center"/>
              <w:rPr>
                <w:rFonts w:asciiTheme="minorHAnsi" w:hAnsiTheme="minorHAnsi" w:cstheme="minorHAnsi"/>
                <w:b/>
                <w:szCs w:val="20"/>
                <w:lang w:val="el-GR" w:eastAsia="el-GR"/>
              </w:rPr>
            </w:pPr>
            <w:r w:rsidRPr="00402D11">
              <w:rPr>
                <w:rFonts w:asciiTheme="minorHAnsi" w:hAnsiTheme="minorHAnsi" w:cstheme="minorHAnsi"/>
                <w:b/>
                <w:szCs w:val="20"/>
                <w:lang w:val="el-GR" w:eastAsia="el-GR"/>
              </w:rPr>
              <w:t>Πακέτο Εργασίας / Κωδικός Παραδοτέου</w:t>
            </w:r>
          </w:p>
        </w:tc>
        <w:tc>
          <w:tcPr>
            <w:tcW w:w="6207" w:type="dxa"/>
            <w:tcBorders>
              <w:top w:val="single" w:sz="4" w:space="0" w:color="auto"/>
              <w:left w:val="single" w:sz="4" w:space="0" w:color="auto"/>
              <w:bottom w:val="single" w:sz="4" w:space="0" w:color="auto"/>
              <w:right w:val="single" w:sz="4" w:space="0" w:color="auto"/>
            </w:tcBorders>
            <w:shd w:val="clear" w:color="auto" w:fill="A5A5A5"/>
            <w:noWrap/>
            <w:vAlign w:val="center"/>
            <w:hideMark/>
          </w:tcPr>
          <w:p w:rsidR="00D718E0" w:rsidRPr="00402D11" w:rsidRDefault="00D718E0">
            <w:pPr>
              <w:suppressAutoHyphens w:val="0"/>
              <w:jc w:val="center"/>
              <w:rPr>
                <w:rFonts w:asciiTheme="minorHAnsi" w:hAnsiTheme="minorHAnsi" w:cstheme="minorHAnsi"/>
                <w:b/>
                <w:szCs w:val="20"/>
                <w:lang w:val="el-GR" w:eastAsia="el-GR"/>
              </w:rPr>
            </w:pPr>
            <w:r w:rsidRPr="00402D11">
              <w:rPr>
                <w:rFonts w:asciiTheme="minorHAnsi" w:hAnsiTheme="minorHAnsi" w:cstheme="minorHAnsi"/>
                <w:b/>
                <w:szCs w:val="20"/>
                <w:lang w:val="el-GR" w:eastAsia="el-GR"/>
              </w:rPr>
              <w:t>Παραδοτέο</w:t>
            </w:r>
          </w:p>
        </w:tc>
        <w:tc>
          <w:tcPr>
            <w:tcW w:w="1643" w:type="dxa"/>
            <w:tcBorders>
              <w:top w:val="single" w:sz="4" w:space="0" w:color="auto"/>
              <w:left w:val="single" w:sz="4" w:space="0" w:color="auto"/>
              <w:bottom w:val="single" w:sz="4" w:space="0" w:color="auto"/>
              <w:right w:val="single" w:sz="4" w:space="0" w:color="auto"/>
            </w:tcBorders>
            <w:shd w:val="clear" w:color="auto" w:fill="A5A5A5"/>
            <w:vAlign w:val="center"/>
            <w:hideMark/>
          </w:tcPr>
          <w:p w:rsidR="00D718E0" w:rsidRPr="00402D11" w:rsidRDefault="00D718E0">
            <w:pPr>
              <w:suppressAutoHyphens w:val="0"/>
              <w:jc w:val="center"/>
              <w:rPr>
                <w:rFonts w:asciiTheme="minorHAnsi" w:hAnsiTheme="minorHAnsi" w:cstheme="minorHAnsi"/>
                <w:b/>
                <w:szCs w:val="20"/>
                <w:lang w:val="en-US" w:eastAsia="el-GR"/>
              </w:rPr>
            </w:pPr>
            <w:r w:rsidRPr="00402D11">
              <w:rPr>
                <w:rFonts w:asciiTheme="minorHAnsi" w:hAnsiTheme="minorHAnsi" w:cstheme="minorHAnsi"/>
                <w:b/>
                <w:szCs w:val="20"/>
                <w:lang w:val="el-GR" w:eastAsia="el-GR"/>
              </w:rPr>
              <w:t xml:space="preserve">Π/Υ </w:t>
            </w:r>
          </w:p>
          <w:p w:rsidR="00D718E0" w:rsidRPr="00402D11" w:rsidRDefault="00D718E0">
            <w:pPr>
              <w:suppressAutoHyphens w:val="0"/>
              <w:jc w:val="center"/>
              <w:rPr>
                <w:rFonts w:asciiTheme="minorHAnsi" w:hAnsiTheme="minorHAnsi" w:cstheme="minorHAnsi"/>
                <w:b/>
                <w:szCs w:val="20"/>
                <w:lang w:val="el-GR" w:eastAsia="el-GR"/>
              </w:rPr>
            </w:pPr>
            <w:r w:rsidRPr="00402D11">
              <w:rPr>
                <w:rFonts w:asciiTheme="minorHAnsi" w:hAnsiTheme="minorHAnsi" w:cstheme="minorHAnsi"/>
                <w:b/>
                <w:szCs w:val="20"/>
                <w:lang w:val="el-GR" w:eastAsia="el-GR"/>
              </w:rPr>
              <w:t>(με ΦΠΑ</w:t>
            </w:r>
            <w:r w:rsidRPr="00402D11">
              <w:rPr>
                <w:rFonts w:asciiTheme="minorHAnsi" w:hAnsiTheme="minorHAnsi" w:cstheme="minorHAnsi"/>
                <w:b/>
                <w:szCs w:val="20"/>
                <w:lang w:val="en-US" w:eastAsia="el-GR"/>
              </w:rPr>
              <w:t xml:space="preserve"> 24%</w:t>
            </w:r>
            <w:r w:rsidRPr="00402D11">
              <w:rPr>
                <w:rFonts w:asciiTheme="minorHAnsi" w:hAnsiTheme="minorHAnsi" w:cstheme="minorHAnsi"/>
                <w:b/>
                <w:szCs w:val="20"/>
                <w:lang w:val="el-GR" w:eastAsia="el-GR"/>
              </w:rPr>
              <w:t>)</w:t>
            </w:r>
          </w:p>
        </w:tc>
      </w:tr>
      <w:tr w:rsidR="00D718E0" w:rsidRPr="00402D11" w:rsidTr="00D718E0">
        <w:trPr>
          <w:trHeight w:val="207"/>
          <w:jc w:val="center"/>
        </w:trPr>
        <w:tc>
          <w:tcPr>
            <w:tcW w:w="1393" w:type="dxa"/>
            <w:tcBorders>
              <w:top w:val="single" w:sz="4" w:space="0" w:color="auto"/>
              <w:left w:val="single" w:sz="4" w:space="0" w:color="auto"/>
              <w:bottom w:val="single" w:sz="4" w:space="0" w:color="auto"/>
              <w:right w:val="single" w:sz="4" w:space="0" w:color="auto"/>
            </w:tcBorders>
            <w:shd w:val="clear" w:color="auto" w:fill="9CC2E5"/>
          </w:tcPr>
          <w:p w:rsidR="00D718E0" w:rsidRPr="00402D11" w:rsidRDefault="00D718E0">
            <w:pPr>
              <w:suppressAutoHyphens w:val="0"/>
              <w:jc w:val="left"/>
              <w:rPr>
                <w:rFonts w:asciiTheme="minorHAnsi" w:hAnsiTheme="minorHAnsi" w:cstheme="minorHAnsi"/>
                <w:szCs w:val="20"/>
                <w:highlight w:val="yellow"/>
                <w:lang w:val="el-GR" w:eastAsia="el-GR"/>
              </w:rPr>
            </w:pPr>
          </w:p>
        </w:tc>
        <w:tc>
          <w:tcPr>
            <w:tcW w:w="6207" w:type="dxa"/>
            <w:tcBorders>
              <w:top w:val="single" w:sz="4" w:space="0" w:color="auto"/>
              <w:left w:val="single" w:sz="4" w:space="0" w:color="auto"/>
              <w:bottom w:val="single" w:sz="4" w:space="0" w:color="auto"/>
              <w:right w:val="single" w:sz="4" w:space="0" w:color="auto"/>
            </w:tcBorders>
            <w:shd w:val="clear" w:color="auto" w:fill="9CC2E5"/>
            <w:vAlign w:val="center"/>
            <w:hideMark/>
          </w:tcPr>
          <w:p w:rsidR="00D718E0" w:rsidRPr="00402D11" w:rsidRDefault="00D718E0">
            <w:pPr>
              <w:suppressAutoHyphens w:val="0"/>
              <w:jc w:val="center"/>
              <w:rPr>
                <w:rFonts w:asciiTheme="minorHAnsi" w:hAnsiTheme="minorHAnsi" w:cstheme="minorHAnsi"/>
                <w:szCs w:val="20"/>
                <w:highlight w:val="yellow"/>
                <w:lang w:val="el-GR" w:eastAsia="el-GR"/>
              </w:rPr>
            </w:pPr>
          </w:p>
        </w:tc>
        <w:tc>
          <w:tcPr>
            <w:tcW w:w="1643" w:type="dxa"/>
            <w:tcBorders>
              <w:top w:val="single" w:sz="4" w:space="0" w:color="auto"/>
              <w:left w:val="single" w:sz="4" w:space="0" w:color="auto"/>
              <w:bottom w:val="single" w:sz="4" w:space="0" w:color="auto"/>
              <w:right w:val="single" w:sz="4" w:space="0" w:color="auto"/>
            </w:tcBorders>
            <w:shd w:val="clear" w:color="auto" w:fill="9CC2E5"/>
            <w:vAlign w:val="bottom"/>
          </w:tcPr>
          <w:p w:rsidR="00D718E0" w:rsidRPr="00402D11" w:rsidRDefault="00D718E0">
            <w:pPr>
              <w:suppressAutoHyphens w:val="0"/>
              <w:jc w:val="left"/>
              <w:rPr>
                <w:rFonts w:asciiTheme="minorHAnsi" w:hAnsiTheme="minorHAnsi" w:cstheme="minorHAnsi"/>
                <w:szCs w:val="20"/>
                <w:highlight w:val="yellow"/>
                <w:lang w:val="el-GR" w:eastAsia="el-GR"/>
              </w:rPr>
            </w:pPr>
          </w:p>
        </w:tc>
      </w:tr>
      <w:tr w:rsidR="00D718E0" w:rsidRPr="00402D11" w:rsidTr="00D718E0">
        <w:trPr>
          <w:trHeight w:val="207"/>
          <w:jc w:val="center"/>
        </w:trPr>
        <w:tc>
          <w:tcPr>
            <w:tcW w:w="1393" w:type="dxa"/>
            <w:tcBorders>
              <w:top w:val="nil"/>
              <w:left w:val="single" w:sz="8" w:space="0" w:color="auto"/>
              <w:bottom w:val="single" w:sz="8" w:space="0" w:color="auto"/>
              <w:right w:val="single" w:sz="8" w:space="0" w:color="auto"/>
            </w:tcBorders>
            <w:vAlign w:val="center"/>
            <w:hideMark/>
          </w:tcPr>
          <w:p w:rsidR="00D718E0" w:rsidRPr="00402D11" w:rsidRDefault="00D718E0" w:rsidP="00305C4D">
            <w:pPr>
              <w:suppressAutoHyphens w:val="0"/>
              <w:spacing w:after="0"/>
              <w:jc w:val="center"/>
              <w:rPr>
                <w:rFonts w:asciiTheme="minorHAnsi" w:hAnsiTheme="minorHAnsi" w:cstheme="minorHAnsi"/>
                <w:b/>
                <w:bCs/>
                <w:color w:val="000000"/>
                <w:szCs w:val="22"/>
                <w:lang w:val="el-GR" w:eastAsia="el-GR"/>
              </w:rPr>
            </w:pPr>
            <w:r w:rsidRPr="00402D11">
              <w:rPr>
                <w:rFonts w:asciiTheme="minorHAnsi" w:hAnsiTheme="minorHAnsi" w:cstheme="minorHAnsi"/>
                <w:b/>
                <w:bCs/>
                <w:color w:val="000000"/>
                <w:szCs w:val="22"/>
                <w:lang w:val="el-GR" w:eastAsia="el-GR"/>
              </w:rPr>
              <w:t>ΠΕ.1/Π.1.2.2</w:t>
            </w:r>
          </w:p>
        </w:tc>
        <w:tc>
          <w:tcPr>
            <w:tcW w:w="6207" w:type="dxa"/>
            <w:tcBorders>
              <w:top w:val="nil"/>
              <w:left w:val="nil"/>
              <w:bottom w:val="single" w:sz="8" w:space="0" w:color="auto"/>
              <w:right w:val="single" w:sz="8" w:space="0" w:color="auto"/>
            </w:tcBorders>
            <w:vAlign w:val="center"/>
            <w:hideMark/>
          </w:tcPr>
          <w:p w:rsidR="00D718E0" w:rsidRPr="00402D11" w:rsidRDefault="00D718E0" w:rsidP="00305C4D">
            <w:pPr>
              <w:suppressAutoHyphens w:val="0"/>
              <w:spacing w:after="0"/>
              <w:jc w:val="center"/>
              <w:rPr>
                <w:rFonts w:asciiTheme="minorHAnsi" w:hAnsiTheme="minorHAnsi" w:cstheme="minorHAnsi"/>
                <w:szCs w:val="22"/>
                <w:lang w:val="el-GR"/>
              </w:rPr>
            </w:pPr>
            <w:r w:rsidRPr="00402D11">
              <w:rPr>
                <w:rFonts w:asciiTheme="minorHAnsi" w:hAnsiTheme="minorHAnsi" w:cstheme="minorHAnsi"/>
                <w:szCs w:val="22"/>
                <w:lang w:val="el-GR"/>
              </w:rPr>
              <w:t xml:space="preserve">Συντονισμός και οικονομικές-διαχειριστικές εκθέσεις </w:t>
            </w:r>
          </w:p>
          <w:p w:rsidR="00D718E0" w:rsidRPr="008679F7" w:rsidRDefault="00D718E0" w:rsidP="00305C4D">
            <w:pPr>
              <w:suppressAutoHyphens w:val="0"/>
              <w:spacing w:after="0"/>
              <w:jc w:val="center"/>
              <w:rPr>
                <w:rFonts w:asciiTheme="minorHAnsi" w:hAnsiTheme="minorHAnsi" w:cstheme="minorHAnsi"/>
                <w:b/>
                <w:bCs/>
                <w:color w:val="000000"/>
                <w:szCs w:val="22"/>
                <w:lang w:val="en-US" w:eastAsia="el-GR"/>
              </w:rPr>
            </w:pPr>
            <w:r w:rsidRPr="008679F7">
              <w:rPr>
                <w:rFonts w:asciiTheme="minorHAnsi" w:hAnsiTheme="minorHAnsi" w:cstheme="minorHAnsi"/>
                <w:szCs w:val="22"/>
                <w:lang w:val="en-US"/>
              </w:rPr>
              <w:t xml:space="preserve"> (</w:t>
            </w:r>
            <w:r w:rsidRPr="00402D11">
              <w:rPr>
                <w:rFonts w:asciiTheme="minorHAnsi" w:hAnsiTheme="minorHAnsi" w:cstheme="minorHAnsi"/>
                <w:szCs w:val="22"/>
                <w:lang w:val="en-US"/>
              </w:rPr>
              <w:t>Coordination</w:t>
            </w:r>
            <w:r w:rsidR="008679F7" w:rsidRPr="008679F7">
              <w:rPr>
                <w:rFonts w:asciiTheme="minorHAnsi" w:hAnsiTheme="minorHAnsi" w:cstheme="minorHAnsi"/>
                <w:szCs w:val="22"/>
                <w:lang w:val="en-US"/>
              </w:rPr>
              <w:t xml:space="preserve"> </w:t>
            </w:r>
            <w:r w:rsidRPr="00402D11">
              <w:rPr>
                <w:rFonts w:asciiTheme="minorHAnsi" w:hAnsiTheme="minorHAnsi" w:cstheme="minorHAnsi"/>
                <w:szCs w:val="22"/>
                <w:lang w:val="en-US"/>
              </w:rPr>
              <w:t>and</w:t>
            </w:r>
            <w:r w:rsidR="008679F7" w:rsidRPr="008679F7">
              <w:rPr>
                <w:rFonts w:asciiTheme="minorHAnsi" w:hAnsiTheme="minorHAnsi" w:cstheme="minorHAnsi"/>
                <w:szCs w:val="22"/>
                <w:lang w:val="en-US"/>
              </w:rPr>
              <w:t xml:space="preserve"> </w:t>
            </w:r>
            <w:r w:rsidRPr="00402D11">
              <w:rPr>
                <w:rFonts w:asciiTheme="minorHAnsi" w:hAnsiTheme="minorHAnsi" w:cstheme="minorHAnsi"/>
                <w:szCs w:val="22"/>
                <w:lang w:val="en-US"/>
              </w:rPr>
              <w:t>financial</w:t>
            </w:r>
            <w:r w:rsidR="008679F7" w:rsidRPr="008679F7">
              <w:rPr>
                <w:rFonts w:asciiTheme="minorHAnsi" w:hAnsiTheme="minorHAnsi" w:cstheme="minorHAnsi"/>
                <w:szCs w:val="22"/>
                <w:lang w:val="en-US"/>
              </w:rPr>
              <w:t xml:space="preserve"> </w:t>
            </w:r>
            <w:r w:rsidRPr="00402D11">
              <w:rPr>
                <w:rFonts w:asciiTheme="minorHAnsi" w:hAnsiTheme="minorHAnsi" w:cstheme="minorHAnsi"/>
                <w:szCs w:val="22"/>
                <w:lang w:val="en-US"/>
              </w:rPr>
              <w:t>management</w:t>
            </w:r>
            <w:r w:rsidR="008679F7" w:rsidRPr="008679F7">
              <w:rPr>
                <w:rFonts w:asciiTheme="minorHAnsi" w:hAnsiTheme="minorHAnsi" w:cstheme="minorHAnsi"/>
                <w:szCs w:val="22"/>
                <w:lang w:val="en-US"/>
              </w:rPr>
              <w:t xml:space="preserve"> </w:t>
            </w:r>
            <w:r w:rsidRPr="00402D11">
              <w:rPr>
                <w:rFonts w:asciiTheme="minorHAnsi" w:hAnsiTheme="minorHAnsi" w:cstheme="minorHAnsi"/>
                <w:szCs w:val="22"/>
                <w:lang w:val="en-US"/>
              </w:rPr>
              <w:t>reports</w:t>
            </w:r>
            <w:r w:rsidRPr="008679F7">
              <w:rPr>
                <w:rFonts w:asciiTheme="minorHAnsi" w:hAnsiTheme="minorHAnsi" w:cstheme="minorHAnsi"/>
                <w:szCs w:val="22"/>
                <w:lang w:val="en-US"/>
              </w:rPr>
              <w:t>)</w:t>
            </w:r>
          </w:p>
        </w:tc>
        <w:tc>
          <w:tcPr>
            <w:tcW w:w="1643" w:type="dxa"/>
            <w:tcBorders>
              <w:top w:val="single" w:sz="4" w:space="0" w:color="auto"/>
              <w:left w:val="single" w:sz="4" w:space="0" w:color="auto"/>
              <w:bottom w:val="single" w:sz="4" w:space="0" w:color="auto"/>
              <w:right w:val="single" w:sz="4" w:space="0" w:color="auto"/>
            </w:tcBorders>
            <w:shd w:val="clear" w:color="auto" w:fill="FFFFFF"/>
            <w:hideMark/>
          </w:tcPr>
          <w:p w:rsidR="00D718E0" w:rsidRPr="00402D11" w:rsidRDefault="00D718E0">
            <w:pPr>
              <w:jc w:val="right"/>
              <w:rPr>
                <w:rFonts w:asciiTheme="minorHAnsi" w:hAnsiTheme="minorHAnsi" w:cstheme="minorHAnsi"/>
                <w:sz w:val="18"/>
                <w:szCs w:val="18"/>
              </w:rPr>
            </w:pPr>
            <w:r w:rsidRPr="00402D11">
              <w:rPr>
                <w:rFonts w:asciiTheme="minorHAnsi" w:hAnsiTheme="minorHAnsi" w:cstheme="minorHAnsi"/>
                <w:sz w:val="18"/>
                <w:szCs w:val="18"/>
              </w:rPr>
              <w:t>8.250,00 €</w:t>
            </w:r>
          </w:p>
        </w:tc>
      </w:tr>
      <w:tr w:rsidR="00D718E0" w:rsidRPr="00402D11" w:rsidTr="00D718E0">
        <w:trPr>
          <w:trHeight w:val="564"/>
          <w:jc w:val="center"/>
        </w:trPr>
        <w:tc>
          <w:tcPr>
            <w:tcW w:w="1393" w:type="dxa"/>
            <w:tcBorders>
              <w:top w:val="nil"/>
              <w:left w:val="single" w:sz="8" w:space="0" w:color="auto"/>
              <w:bottom w:val="single" w:sz="8" w:space="0" w:color="auto"/>
              <w:right w:val="single" w:sz="8" w:space="0" w:color="auto"/>
            </w:tcBorders>
            <w:vAlign w:val="center"/>
            <w:hideMark/>
          </w:tcPr>
          <w:p w:rsidR="00D718E0" w:rsidRPr="00402D11" w:rsidRDefault="00D718E0" w:rsidP="00305C4D">
            <w:pPr>
              <w:suppressAutoHyphens w:val="0"/>
              <w:spacing w:after="0"/>
              <w:jc w:val="center"/>
              <w:rPr>
                <w:rFonts w:asciiTheme="minorHAnsi" w:hAnsiTheme="minorHAnsi" w:cstheme="minorHAnsi"/>
                <w:b/>
                <w:bCs/>
                <w:color w:val="000000"/>
                <w:szCs w:val="22"/>
                <w:lang w:val="el-GR" w:eastAsia="el-GR"/>
              </w:rPr>
            </w:pPr>
            <w:r w:rsidRPr="00402D11">
              <w:rPr>
                <w:rFonts w:asciiTheme="minorHAnsi" w:hAnsiTheme="minorHAnsi" w:cstheme="minorHAnsi"/>
                <w:b/>
                <w:bCs/>
                <w:color w:val="000000"/>
                <w:szCs w:val="22"/>
                <w:lang w:val="el-GR" w:eastAsia="el-GR"/>
              </w:rPr>
              <w:t>ΠΕ.1/Π.1.2.3</w:t>
            </w:r>
          </w:p>
        </w:tc>
        <w:tc>
          <w:tcPr>
            <w:tcW w:w="6207" w:type="dxa"/>
            <w:tcBorders>
              <w:top w:val="nil"/>
              <w:left w:val="nil"/>
              <w:bottom w:val="single" w:sz="8" w:space="0" w:color="auto"/>
              <w:right w:val="single" w:sz="8" w:space="0" w:color="auto"/>
            </w:tcBorders>
            <w:vAlign w:val="center"/>
            <w:hideMark/>
          </w:tcPr>
          <w:p w:rsidR="00D718E0" w:rsidRPr="00402D11" w:rsidRDefault="00D718E0" w:rsidP="00305C4D">
            <w:pPr>
              <w:suppressAutoHyphens w:val="0"/>
              <w:spacing w:after="0"/>
              <w:jc w:val="center"/>
              <w:rPr>
                <w:rFonts w:asciiTheme="minorHAnsi" w:hAnsiTheme="minorHAnsi" w:cstheme="minorHAnsi"/>
                <w:szCs w:val="22"/>
                <w:lang w:val="el-GR"/>
              </w:rPr>
            </w:pPr>
            <w:r w:rsidRPr="00402D11">
              <w:rPr>
                <w:rFonts w:asciiTheme="minorHAnsi" w:hAnsiTheme="minorHAnsi" w:cstheme="minorHAnsi"/>
                <w:szCs w:val="22"/>
                <w:lang w:val="el-GR"/>
              </w:rPr>
              <w:t>Συναντήσεις εταίρων</w:t>
            </w:r>
          </w:p>
          <w:p w:rsidR="00D718E0" w:rsidRPr="00402D11" w:rsidRDefault="00D718E0" w:rsidP="00305C4D">
            <w:pPr>
              <w:suppressAutoHyphens w:val="0"/>
              <w:spacing w:after="0"/>
              <w:jc w:val="center"/>
              <w:rPr>
                <w:rFonts w:asciiTheme="minorHAnsi" w:hAnsiTheme="minorHAnsi" w:cstheme="minorHAnsi"/>
                <w:b/>
                <w:bCs/>
                <w:color w:val="000000"/>
                <w:szCs w:val="22"/>
                <w:lang w:val="el-GR" w:eastAsia="el-GR"/>
              </w:rPr>
            </w:pPr>
            <w:r w:rsidRPr="00402D11">
              <w:rPr>
                <w:rFonts w:asciiTheme="minorHAnsi" w:hAnsiTheme="minorHAnsi" w:cstheme="minorHAnsi"/>
                <w:szCs w:val="22"/>
                <w:lang w:val="el-GR"/>
              </w:rPr>
              <w:t>(</w:t>
            </w:r>
            <w:r w:rsidRPr="00402D11">
              <w:rPr>
                <w:rFonts w:asciiTheme="minorHAnsi" w:hAnsiTheme="minorHAnsi" w:cstheme="minorHAnsi"/>
                <w:szCs w:val="22"/>
                <w:lang w:val="en-US"/>
              </w:rPr>
              <w:t>Project</w:t>
            </w:r>
            <w:r w:rsidR="008679F7">
              <w:rPr>
                <w:rFonts w:asciiTheme="minorHAnsi" w:hAnsiTheme="minorHAnsi" w:cstheme="minorHAnsi"/>
                <w:szCs w:val="22"/>
                <w:lang w:val="el-GR"/>
              </w:rPr>
              <w:t xml:space="preserve"> </w:t>
            </w:r>
            <w:r w:rsidRPr="00402D11">
              <w:rPr>
                <w:rFonts w:asciiTheme="minorHAnsi" w:hAnsiTheme="minorHAnsi" w:cstheme="minorHAnsi"/>
                <w:szCs w:val="22"/>
                <w:lang w:val="en-US"/>
              </w:rPr>
              <w:t>meetings</w:t>
            </w:r>
            <w:r w:rsidRPr="00402D11">
              <w:rPr>
                <w:rFonts w:asciiTheme="minorHAnsi" w:hAnsiTheme="minorHAnsi" w:cstheme="minorHAnsi"/>
                <w:szCs w:val="22"/>
                <w:lang w:val="el-GR"/>
              </w:rPr>
              <w:t xml:space="preserve">)  </w:t>
            </w:r>
          </w:p>
        </w:tc>
        <w:tc>
          <w:tcPr>
            <w:tcW w:w="1643" w:type="dxa"/>
            <w:tcBorders>
              <w:top w:val="single" w:sz="4" w:space="0" w:color="auto"/>
              <w:left w:val="single" w:sz="4" w:space="0" w:color="auto"/>
              <w:bottom w:val="single" w:sz="4" w:space="0" w:color="auto"/>
              <w:right w:val="single" w:sz="4" w:space="0" w:color="auto"/>
            </w:tcBorders>
            <w:hideMark/>
          </w:tcPr>
          <w:p w:rsidR="00D718E0" w:rsidRPr="00402D11" w:rsidRDefault="00D718E0">
            <w:pPr>
              <w:jc w:val="right"/>
              <w:rPr>
                <w:rFonts w:asciiTheme="minorHAnsi" w:hAnsiTheme="minorHAnsi" w:cstheme="minorHAnsi"/>
                <w:sz w:val="18"/>
                <w:szCs w:val="18"/>
              </w:rPr>
            </w:pPr>
            <w:r w:rsidRPr="00402D11">
              <w:rPr>
                <w:rFonts w:asciiTheme="minorHAnsi" w:hAnsiTheme="minorHAnsi" w:cstheme="minorHAnsi"/>
                <w:sz w:val="18"/>
                <w:szCs w:val="18"/>
              </w:rPr>
              <w:t>500,00 €</w:t>
            </w:r>
          </w:p>
        </w:tc>
      </w:tr>
      <w:tr w:rsidR="00D718E0" w:rsidRPr="00402D11" w:rsidTr="00D718E0">
        <w:trPr>
          <w:trHeight w:val="531"/>
          <w:jc w:val="center"/>
        </w:trPr>
        <w:tc>
          <w:tcPr>
            <w:tcW w:w="1393" w:type="dxa"/>
            <w:tcBorders>
              <w:top w:val="nil"/>
              <w:left w:val="single" w:sz="8" w:space="0" w:color="auto"/>
              <w:bottom w:val="single" w:sz="8" w:space="0" w:color="auto"/>
              <w:right w:val="single" w:sz="8" w:space="0" w:color="auto"/>
            </w:tcBorders>
            <w:vAlign w:val="center"/>
            <w:hideMark/>
          </w:tcPr>
          <w:p w:rsidR="00D718E0" w:rsidRPr="00402D11" w:rsidRDefault="00D718E0" w:rsidP="00305C4D">
            <w:pPr>
              <w:suppressAutoHyphens w:val="0"/>
              <w:spacing w:after="0"/>
              <w:jc w:val="center"/>
              <w:rPr>
                <w:rFonts w:asciiTheme="minorHAnsi" w:hAnsiTheme="minorHAnsi" w:cstheme="minorHAnsi"/>
                <w:b/>
                <w:bCs/>
                <w:color w:val="000000"/>
                <w:szCs w:val="22"/>
                <w:lang w:val="el-GR" w:eastAsia="el-GR"/>
              </w:rPr>
            </w:pPr>
            <w:r w:rsidRPr="00402D11">
              <w:rPr>
                <w:rFonts w:asciiTheme="minorHAnsi" w:hAnsiTheme="minorHAnsi" w:cstheme="minorHAnsi"/>
                <w:b/>
                <w:bCs/>
                <w:color w:val="000000"/>
                <w:szCs w:val="22"/>
                <w:lang w:val="el-GR" w:eastAsia="el-GR"/>
              </w:rPr>
              <w:t>ΠΕ.2/Π.2.2.1</w:t>
            </w:r>
          </w:p>
        </w:tc>
        <w:tc>
          <w:tcPr>
            <w:tcW w:w="6207" w:type="dxa"/>
            <w:tcBorders>
              <w:top w:val="nil"/>
              <w:left w:val="nil"/>
              <w:bottom w:val="single" w:sz="8" w:space="0" w:color="auto"/>
              <w:right w:val="single" w:sz="8" w:space="0" w:color="auto"/>
            </w:tcBorders>
            <w:vAlign w:val="center"/>
            <w:hideMark/>
          </w:tcPr>
          <w:p w:rsidR="00D718E0" w:rsidRPr="00402D11" w:rsidRDefault="00D718E0" w:rsidP="00305C4D">
            <w:pPr>
              <w:suppressAutoHyphens w:val="0"/>
              <w:spacing w:after="0"/>
              <w:jc w:val="center"/>
              <w:rPr>
                <w:rFonts w:asciiTheme="minorHAnsi" w:hAnsiTheme="minorHAnsi" w:cstheme="minorHAnsi"/>
                <w:szCs w:val="22"/>
                <w:lang w:val="el-GR"/>
              </w:rPr>
            </w:pPr>
            <w:r w:rsidRPr="00402D11">
              <w:rPr>
                <w:rFonts w:asciiTheme="minorHAnsi" w:hAnsiTheme="minorHAnsi" w:cstheme="minorHAnsi"/>
                <w:szCs w:val="22"/>
                <w:lang w:val="el-GR"/>
              </w:rPr>
              <w:t xml:space="preserve">Στρατηγική επικοινωνίας, ταυτότητα και ιστοσελίδα έργου </w:t>
            </w:r>
          </w:p>
          <w:p w:rsidR="00D718E0" w:rsidRPr="00402D11" w:rsidRDefault="00D718E0" w:rsidP="00305C4D">
            <w:pPr>
              <w:suppressAutoHyphens w:val="0"/>
              <w:spacing w:after="0"/>
              <w:jc w:val="center"/>
              <w:rPr>
                <w:rFonts w:asciiTheme="minorHAnsi" w:hAnsiTheme="minorHAnsi" w:cstheme="minorHAnsi"/>
                <w:b/>
                <w:bCs/>
                <w:color w:val="000000"/>
                <w:szCs w:val="22"/>
                <w:lang w:val="en-US" w:eastAsia="el-GR"/>
              </w:rPr>
            </w:pPr>
            <w:r w:rsidRPr="00402D11">
              <w:rPr>
                <w:rFonts w:asciiTheme="minorHAnsi" w:hAnsiTheme="minorHAnsi" w:cstheme="minorHAnsi"/>
                <w:szCs w:val="22"/>
                <w:lang w:val="en-US"/>
              </w:rPr>
              <w:t xml:space="preserve">(Project communication Plan,ID and website) </w:t>
            </w:r>
          </w:p>
        </w:tc>
        <w:tc>
          <w:tcPr>
            <w:tcW w:w="1643" w:type="dxa"/>
            <w:tcBorders>
              <w:top w:val="single" w:sz="4" w:space="0" w:color="auto"/>
              <w:left w:val="single" w:sz="4" w:space="0" w:color="auto"/>
              <w:bottom w:val="single" w:sz="4" w:space="0" w:color="auto"/>
              <w:right w:val="single" w:sz="4" w:space="0" w:color="auto"/>
            </w:tcBorders>
            <w:hideMark/>
          </w:tcPr>
          <w:p w:rsidR="00D718E0" w:rsidRPr="00402D11" w:rsidRDefault="00D718E0">
            <w:pPr>
              <w:jc w:val="right"/>
              <w:rPr>
                <w:rFonts w:asciiTheme="minorHAnsi" w:hAnsiTheme="minorHAnsi" w:cstheme="minorHAnsi"/>
                <w:sz w:val="18"/>
                <w:szCs w:val="18"/>
              </w:rPr>
            </w:pPr>
            <w:r w:rsidRPr="00402D11">
              <w:rPr>
                <w:rFonts w:asciiTheme="minorHAnsi" w:hAnsiTheme="minorHAnsi" w:cstheme="minorHAnsi"/>
                <w:sz w:val="18"/>
                <w:szCs w:val="18"/>
              </w:rPr>
              <w:t>5.250,00 €</w:t>
            </w:r>
          </w:p>
        </w:tc>
      </w:tr>
      <w:tr w:rsidR="00D718E0" w:rsidRPr="00402D11" w:rsidTr="00D718E0">
        <w:trPr>
          <w:trHeight w:val="546"/>
          <w:jc w:val="center"/>
        </w:trPr>
        <w:tc>
          <w:tcPr>
            <w:tcW w:w="1393" w:type="dxa"/>
            <w:tcBorders>
              <w:top w:val="nil"/>
              <w:left w:val="single" w:sz="8" w:space="0" w:color="auto"/>
              <w:bottom w:val="single" w:sz="8" w:space="0" w:color="auto"/>
              <w:right w:val="single" w:sz="8" w:space="0" w:color="auto"/>
            </w:tcBorders>
            <w:shd w:val="clear" w:color="auto" w:fill="FFFFFF"/>
            <w:vAlign w:val="center"/>
            <w:hideMark/>
          </w:tcPr>
          <w:p w:rsidR="00D718E0" w:rsidRPr="00402D11" w:rsidRDefault="00D718E0" w:rsidP="00305C4D">
            <w:pPr>
              <w:suppressAutoHyphens w:val="0"/>
              <w:spacing w:after="0"/>
              <w:jc w:val="center"/>
              <w:rPr>
                <w:rFonts w:asciiTheme="minorHAnsi" w:hAnsiTheme="minorHAnsi" w:cstheme="minorHAnsi"/>
                <w:b/>
                <w:szCs w:val="22"/>
                <w:lang w:val="el-GR" w:eastAsia="el-GR"/>
              </w:rPr>
            </w:pPr>
            <w:r w:rsidRPr="00402D11">
              <w:rPr>
                <w:rFonts w:asciiTheme="minorHAnsi" w:hAnsiTheme="minorHAnsi" w:cstheme="minorHAnsi"/>
                <w:b/>
                <w:szCs w:val="22"/>
                <w:lang w:val="el-GR" w:eastAsia="el-GR"/>
              </w:rPr>
              <w:t>ΠΕ.2/Π.2.2.2</w:t>
            </w:r>
          </w:p>
        </w:tc>
        <w:tc>
          <w:tcPr>
            <w:tcW w:w="6207" w:type="dxa"/>
            <w:tcBorders>
              <w:top w:val="nil"/>
              <w:left w:val="nil"/>
              <w:bottom w:val="single" w:sz="8" w:space="0" w:color="auto"/>
              <w:right w:val="single" w:sz="8" w:space="0" w:color="auto"/>
            </w:tcBorders>
            <w:shd w:val="clear" w:color="auto" w:fill="FFFFFF"/>
            <w:vAlign w:val="center"/>
            <w:hideMark/>
          </w:tcPr>
          <w:p w:rsidR="00D718E0" w:rsidRPr="00402D11" w:rsidRDefault="00D718E0" w:rsidP="00305C4D">
            <w:pPr>
              <w:suppressAutoHyphens w:val="0"/>
              <w:spacing w:after="0"/>
              <w:jc w:val="center"/>
              <w:rPr>
                <w:rFonts w:asciiTheme="minorHAnsi" w:hAnsiTheme="minorHAnsi" w:cstheme="minorHAnsi"/>
                <w:szCs w:val="22"/>
                <w:lang w:val="el-GR"/>
              </w:rPr>
            </w:pPr>
            <w:r w:rsidRPr="00402D11">
              <w:rPr>
                <w:rFonts w:asciiTheme="minorHAnsi" w:hAnsiTheme="minorHAnsi" w:cstheme="minorHAnsi"/>
                <w:szCs w:val="22"/>
                <w:lang w:val="el-GR"/>
              </w:rPr>
              <w:t xml:space="preserve">Οργάνωση συνεδρίου </w:t>
            </w:r>
          </w:p>
          <w:p w:rsidR="00D718E0" w:rsidRPr="00402D11" w:rsidRDefault="00D718E0" w:rsidP="00305C4D">
            <w:pPr>
              <w:suppressAutoHyphens w:val="0"/>
              <w:spacing w:after="0"/>
              <w:jc w:val="center"/>
              <w:rPr>
                <w:rFonts w:asciiTheme="minorHAnsi" w:hAnsiTheme="minorHAnsi" w:cstheme="minorHAnsi"/>
                <w:szCs w:val="22"/>
                <w:lang w:val="el-GR" w:eastAsia="el-GR"/>
              </w:rPr>
            </w:pPr>
            <w:r w:rsidRPr="00402D11">
              <w:rPr>
                <w:rFonts w:asciiTheme="minorHAnsi" w:hAnsiTheme="minorHAnsi" w:cstheme="minorHAnsi"/>
                <w:szCs w:val="22"/>
                <w:lang w:val="el-GR"/>
              </w:rPr>
              <w:t xml:space="preserve">(Conference ) </w:t>
            </w:r>
          </w:p>
        </w:tc>
        <w:tc>
          <w:tcPr>
            <w:tcW w:w="1643" w:type="dxa"/>
            <w:tcBorders>
              <w:top w:val="single" w:sz="4" w:space="0" w:color="auto"/>
              <w:left w:val="single" w:sz="4" w:space="0" w:color="auto"/>
              <w:bottom w:val="single" w:sz="4" w:space="0" w:color="auto"/>
              <w:right w:val="single" w:sz="4" w:space="0" w:color="auto"/>
            </w:tcBorders>
            <w:hideMark/>
          </w:tcPr>
          <w:p w:rsidR="00D718E0" w:rsidRPr="00402D11" w:rsidRDefault="00D718E0">
            <w:pPr>
              <w:jc w:val="right"/>
              <w:rPr>
                <w:rFonts w:asciiTheme="minorHAnsi" w:hAnsiTheme="minorHAnsi" w:cstheme="minorHAnsi"/>
                <w:sz w:val="18"/>
                <w:szCs w:val="18"/>
              </w:rPr>
            </w:pPr>
            <w:r w:rsidRPr="00402D11">
              <w:rPr>
                <w:rFonts w:asciiTheme="minorHAnsi" w:hAnsiTheme="minorHAnsi" w:cstheme="minorHAnsi"/>
                <w:sz w:val="18"/>
                <w:szCs w:val="18"/>
              </w:rPr>
              <w:t>9.000,00 €</w:t>
            </w:r>
          </w:p>
        </w:tc>
      </w:tr>
      <w:tr w:rsidR="00D718E0" w:rsidRPr="00402D11" w:rsidTr="00D718E0">
        <w:trPr>
          <w:trHeight w:val="546"/>
          <w:jc w:val="center"/>
        </w:trPr>
        <w:tc>
          <w:tcPr>
            <w:tcW w:w="1393" w:type="dxa"/>
            <w:tcBorders>
              <w:top w:val="nil"/>
              <w:left w:val="single" w:sz="8" w:space="0" w:color="auto"/>
              <w:bottom w:val="single" w:sz="8" w:space="0" w:color="auto"/>
              <w:right w:val="single" w:sz="8" w:space="0" w:color="auto"/>
            </w:tcBorders>
            <w:shd w:val="clear" w:color="auto" w:fill="FFFFFF"/>
            <w:vAlign w:val="center"/>
            <w:hideMark/>
          </w:tcPr>
          <w:p w:rsidR="00D718E0" w:rsidRPr="00402D11" w:rsidRDefault="00D718E0" w:rsidP="00305C4D">
            <w:pPr>
              <w:suppressAutoHyphens w:val="0"/>
              <w:spacing w:after="0"/>
              <w:jc w:val="center"/>
              <w:rPr>
                <w:rFonts w:asciiTheme="minorHAnsi" w:hAnsiTheme="minorHAnsi" w:cstheme="minorHAnsi"/>
                <w:b/>
                <w:szCs w:val="22"/>
                <w:lang w:val="el-GR" w:eastAsia="el-GR"/>
              </w:rPr>
            </w:pPr>
            <w:r w:rsidRPr="00402D11">
              <w:rPr>
                <w:rFonts w:asciiTheme="minorHAnsi" w:hAnsiTheme="minorHAnsi" w:cstheme="minorHAnsi"/>
                <w:b/>
                <w:szCs w:val="22"/>
                <w:lang w:val="el-GR" w:eastAsia="el-GR"/>
              </w:rPr>
              <w:t>ΠΕ.2/Π.2.2.3</w:t>
            </w:r>
          </w:p>
        </w:tc>
        <w:tc>
          <w:tcPr>
            <w:tcW w:w="6207" w:type="dxa"/>
            <w:tcBorders>
              <w:top w:val="nil"/>
              <w:left w:val="nil"/>
              <w:bottom w:val="single" w:sz="8" w:space="0" w:color="auto"/>
              <w:right w:val="single" w:sz="8" w:space="0" w:color="auto"/>
            </w:tcBorders>
            <w:shd w:val="clear" w:color="auto" w:fill="FFFFFF"/>
            <w:vAlign w:val="center"/>
            <w:hideMark/>
          </w:tcPr>
          <w:p w:rsidR="00D718E0" w:rsidRPr="00402D11" w:rsidRDefault="00D718E0" w:rsidP="00305C4D">
            <w:pPr>
              <w:suppressAutoHyphens w:val="0"/>
              <w:spacing w:after="0"/>
              <w:jc w:val="center"/>
              <w:rPr>
                <w:rFonts w:asciiTheme="minorHAnsi" w:hAnsiTheme="minorHAnsi" w:cstheme="minorHAnsi"/>
                <w:szCs w:val="22"/>
                <w:lang w:val="el-GR"/>
              </w:rPr>
            </w:pPr>
            <w:r w:rsidRPr="00402D11">
              <w:rPr>
                <w:rFonts w:asciiTheme="minorHAnsi" w:hAnsiTheme="minorHAnsi" w:cstheme="minorHAnsi"/>
                <w:szCs w:val="22"/>
                <w:lang w:val="el-GR"/>
              </w:rPr>
              <w:t xml:space="preserve">Οργάνωση ημερίδων πληροφόρησης </w:t>
            </w:r>
          </w:p>
          <w:p w:rsidR="00D718E0" w:rsidRPr="00402D11" w:rsidRDefault="00D718E0" w:rsidP="00305C4D">
            <w:pPr>
              <w:suppressAutoHyphens w:val="0"/>
              <w:spacing w:after="0"/>
              <w:jc w:val="center"/>
              <w:rPr>
                <w:rFonts w:asciiTheme="minorHAnsi" w:hAnsiTheme="minorHAnsi" w:cstheme="minorHAnsi"/>
                <w:b/>
                <w:bCs/>
                <w:color w:val="000000"/>
                <w:szCs w:val="22"/>
                <w:lang w:val="el-GR" w:eastAsia="el-GR"/>
              </w:rPr>
            </w:pPr>
            <w:r w:rsidRPr="00402D11">
              <w:rPr>
                <w:rFonts w:asciiTheme="minorHAnsi" w:hAnsiTheme="minorHAnsi" w:cstheme="minorHAnsi"/>
                <w:szCs w:val="22"/>
                <w:lang w:val="el-GR"/>
              </w:rPr>
              <w:t>(</w:t>
            </w:r>
            <w:r w:rsidRPr="00402D11">
              <w:rPr>
                <w:rFonts w:asciiTheme="minorHAnsi" w:hAnsiTheme="minorHAnsi" w:cstheme="minorHAnsi"/>
                <w:szCs w:val="22"/>
                <w:lang w:val="en-US"/>
              </w:rPr>
              <w:t>Infodays</w:t>
            </w:r>
            <w:r w:rsidRPr="00402D11">
              <w:rPr>
                <w:rFonts w:asciiTheme="minorHAnsi" w:hAnsiTheme="minorHAnsi" w:cstheme="minorHAnsi"/>
                <w:szCs w:val="22"/>
                <w:lang w:val="el-GR"/>
              </w:rPr>
              <w:t xml:space="preserve">) </w:t>
            </w:r>
          </w:p>
        </w:tc>
        <w:tc>
          <w:tcPr>
            <w:tcW w:w="1643" w:type="dxa"/>
            <w:tcBorders>
              <w:top w:val="single" w:sz="4" w:space="0" w:color="auto"/>
              <w:left w:val="single" w:sz="4" w:space="0" w:color="auto"/>
              <w:bottom w:val="single" w:sz="4" w:space="0" w:color="auto"/>
              <w:right w:val="single" w:sz="4" w:space="0" w:color="auto"/>
            </w:tcBorders>
            <w:hideMark/>
          </w:tcPr>
          <w:p w:rsidR="00D718E0" w:rsidRPr="00402D11" w:rsidRDefault="00D718E0">
            <w:pPr>
              <w:jc w:val="right"/>
              <w:rPr>
                <w:rFonts w:asciiTheme="minorHAnsi" w:hAnsiTheme="minorHAnsi" w:cstheme="minorHAnsi"/>
                <w:sz w:val="18"/>
                <w:szCs w:val="18"/>
              </w:rPr>
            </w:pPr>
            <w:r w:rsidRPr="00402D11">
              <w:rPr>
                <w:rFonts w:asciiTheme="minorHAnsi" w:hAnsiTheme="minorHAnsi" w:cstheme="minorHAnsi"/>
                <w:sz w:val="18"/>
                <w:szCs w:val="18"/>
              </w:rPr>
              <w:t>4.000,00 €</w:t>
            </w:r>
          </w:p>
        </w:tc>
      </w:tr>
      <w:tr w:rsidR="00D718E0" w:rsidRPr="00402D11" w:rsidTr="00D718E0">
        <w:trPr>
          <w:trHeight w:val="546"/>
          <w:jc w:val="center"/>
        </w:trPr>
        <w:tc>
          <w:tcPr>
            <w:tcW w:w="1393" w:type="dxa"/>
            <w:tcBorders>
              <w:top w:val="nil"/>
              <w:left w:val="single" w:sz="8" w:space="0" w:color="auto"/>
              <w:bottom w:val="single" w:sz="8" w:space="0" w:color="auto"/>
              <w:right w:val="single" w:sz="8" w:space="0" w:color="auto"/>
            </w:tcBorders>
            <w:shd w:val="clear" w:color="auto" w:fill="FFFFFF"/>
            <w:vAlign w:val="center"/>
            <w:hideMark/>
          </w:tcPr>
          <w:p w:rsidR="00D718E0" w:rsidRPr="00402D11" w:rsidRDefault="00D718E0" w:rsidP="00305C4D">
            <w:pPr>
              <w:suppressAutoHyphens w:val="0"/>
              <w:spacing w:after="0"/>
              <w:jc w:val="center"/>
              <w:rPr>
                <w:rFonts w:asciiTheme="minorHAnsi" w:hAnsiTheme="minorHAnsi" w:cstheme="minorHAnsi"/>
                <w:b/>
                <w:szCs w:val="22"/>
                <w:lang w:val="el-GR" w:eastAsia="el-GR"/>
              </w:rPr>
            </w:pPr>
            <w:r w:rsidRPr="00402D11">
              <w:rPr>
                <w:rFonts w:asciiTheme="minorHAnsi" w:hAnsiTheme="minorHAnsi" w:cstheme="minorHAnsi"/>
                <w:b/>
                <w:szCs w:val="22"/>
                <w:lang w:val="el-GR" w:eastAsia="el-GR"/>
              </w:rPr>
              <w:t>ΠΕ.2/Π.2.2.2</w:t>
            </w:r>
          </w:p>
        </w:tc>
        <w:tc>
          <w:tcPr>
            <w:tcW w:w="6207" w:type="dxa"/>
            <w:tcBorders>
              <w:top w:val="nil"/>
              <w:left w:val="nil"/>
              <w:bottom w:val="single" w:sz="8" w:space="0" w:color="auto"/>
              <w:right w:val="single" w:sz="8" w:space="0" w:color="auto"/>
            </w:tcBorders>
            <w:shd w:val="clear" w:color="auto" w:fill="FFFFFF"/>
            <w:vAlign w:val="center"/>
            <w:hideMark/>
          </w:tcPr>
          <w:p w:rsidR="00D718E0" w:rsidRPr="00402D11" w:rsidRDefault="00D718E0" w:rsidP="00305C4D">
            <w:pPr>
              <w:suppressAutoHyphens w:val="0"/>
              <w:spacing w:after="0"/>
              <w:jc w:val="center"/>
              <w:rPr>
                <w:rFonts w:asciiTheme="minorHAnsi" w:hAnsiTheme="minorHAnsi" w:cstheme="minorHAnsi"/>
                <w:szCs w:val="22"/>
                <w:lang w:val="el-GR"/>
              </w:rPr>
            </w:pPr>
            <w:r w:rsidRPr="00402D11">
              <w:rPr>
                <w:rFonts w:asciiTheme="minorHAnsi" w:hAnsiTheme="minorHAnsi" w:cstheme="minorHAnsi"/>
                <w:szCs w:val="22"/>
                <w:lang w:val="el-GR"/>
              </w:rPr>
              <w:t xml:space="preserve">Αναμνηστικό υλικό επικοινωνίας έργου </w:t>
            </w:r>
          </w:p>
          <w:p w:rsidR="00D718E0" w:rsidRPr="00402D11" w:rsidRDefault="00D718E0" w:rsidP="00305C4D">
            <w:pPr>
              <w:suppressAutoHyphens w:val="0"/>
              <w:spacing w:after="0"/>
              <w:jc w:val="center"/>
              <w:rPr>
                <w:rFonts w:asciiTheme="minorHAnsi" w:hAnsiTheme="minorHAnsi" w:cstheme="minorHAnsi"/>
                <w:b/>
                <w:bCs/>
                <w:color w:val="000000"/>
                <w:szCs w:val="22"/>
                <w:lang w:val="el-GR" w:eastAsia="el-GR"/>
              </w:rPr>
            </w:pPr>
            <w:r w:rsidRPr="00402D11">
              <w:rPr>
                <w:rFonts w:asciiTheme="minorHAnsi" w:hAnsiTheme="minorHAnsi" w:cstheme="minorHAnsi"/>
                <w:szCs w:val="22"/>
                <w:lang w:val="el-GR"/>
              </w:rPr>
              <w:t>(</w:t>
            </w:r>
            <w:r w:rsidRPr="00402D11">
              <w:rPr>
                <w:rFonts w:asciiTheme="minorHAnsi" w:hAnsiTheme="minorHAnsi" w:cstheme="minorHAnsi"/>
                <w:szCs w:val="22"/>
                <w:lang w:val="en-US"/>
              </w:rPr>
              <w:t>Memorabilia</w:t>
            </w:r>
            <w:r w:rsidRPr="00402D11">
              <w:rPr>
                <w:rFonts w:asciiTheme="minorHAnsi" w:hAnsiTheme="minorHAnsi" w:cstheme="minorHAnsi"/>
                <w:szCs w:val="22"/>
                <w:lang w:val="el-GR"/>
              </w:rPr>
              <w:t>)</w:t>
            </w:r>
          </w:p>
        </w:tc>
        <w:tc>
          <w:tcPr>
            <w:tcW w:w="1643" w:type="dxa"/>
            <w:tcBorders>
              <w:top w:val="single" w:sz="4" w:space="0" w:color="auto"/>
              <w:left w:val="single" w:sz="4" w:space="0" w:color="auto"/>
              <w:bottom w:val="single" w:sz="4" w:space="0" w:color="auto"/>
              <w:right w:val="single" w:sz="4" w:space="0" w:color="auto"/>
            </w:tcBorders>
            <w:hideMark/>
          </w:tcPr>
          <w:p w:rsidR="00D718E0" w:rsidRPr="00402D11" w:rsidRDefault="00D718E0">
            <w:pPr>
              <w:jc w:val="right"/>
              <w:rPr>
                <w:rFonts w:asciiTheme="minorHAnsi" w:hAnsiTheme="minorHAnsi" w:cstheme="minorHAnsi"/>
                <w:sz w:val="18"/>
                <w:szCs w:val="18"/>
              </w:rPr>
            </w:pPr>
            <w:r w:rsidRPr="00402D11">
              <w:rPr>
                <w:rFonts w:asciiTheme="minorHAnsi" w:hAnsiTheme="minorHAnsi" w:cstheme="minorHAnsi"/>
                <w:sz w:val="18"/>
                <w:szCs w:val="18"/>
              </w:rPr>
              <w:t>2.000,00 €</w:t>
            </w:r>
          </w:p>
        </w:tc>
      </w:tr>
      <w:tr w:rsidR="00D718E0" w:rsidRPr="00402D11" w:rsidTr="00D718E0">
        <w:trPr>
          <w:trHeight w:val="377"/>
          <w:jc w:val="center"/>
        </w:trPr>
        <w:tc>
          <w:tcPr>
            <w:tcW w:w="1393" w:type="dxa"/>
            <w:tcBorders>
              <w:top w:val="single" w:sz="4" w:space="0" w:color="auto"/>
              <w:left w:val="single" w:sz="4" w:space="0" w:color="auto"/>
              <w:bottom w:val="single" w:sz="4" w:space="0" w:color="auto"/>
              <w:right w:val="single" w:sz="4" w:space="0" w:color="auto"/>
            </w:tcBorders>
          </w:tcPr>
          <w:p w:rsidR="00D718E0" w:rsidRPr="00402D11" w:rsidRDefault="00D718E0">
            <w:pPr>
              <w:suppressAutoHyphens w:val="0"/>
              <w:jc w:val="left"/>
              <w:rPr>
                <w:rFonts w:asciiTheme="minorHAnsi" w:hAnsiTheme="minorHAnsi" w:cstheme="minorHAnsi"/>
                <w:b/>
                <w:szCs w:val="20"/>
                <w:highlight w:val="yellow"/>
                <w:lang w:val="el-GR" w:eastAsia="el-GR"/>
              </w:rPr>
            </w:pPr>
          </w:p>
        </w:tc>
        <w:tc>
          <w:tcPr>
            <w:tcW w:w="6207" w:type="dxa"/>
            <w:tcBorders>
              <w:top w:val="single" w:sz="4" w:space="0" w:color="auto"/>
              <w:left w:val="single" w:sz="4" w:space="0" w:color="auto"/>
              <w:bottom w:val="single" w:sz="4" w:space="0" w:color="auto"/>
              <w:right w:val="single" w:sz="4" w:space="0" w:color="auto"/>
            </w:tcBorders>
            <w:vAlign w:val="center"/>
          </w:tcPr>
          <w:p w:rsidR="00D718E0" w:rsidRPr="00402D11" w:rsidRDefault="00D718E0">
            <w:pPr>
              <w:suppressAutoHyphens w:val="0"/>
              <w:jc w:val="left"/>
              <w:rPr>
                <w:rFonts w:asciiTheme="minorHAnsi" w:hAnsiTheme="minorHAnsi" w:cstheme="minorHAnsi"/>
                <w:b/>
                <w:szCs w:val="20"/>
                <w:lang w:val="el-GR" w:eastAsia="el-GR"/>
              </w:rPr>
            </w:pPr>
            <w:r w:rsidRPr="00402D11">
              <w:rPr>
                <w:rFonts w:asciiTheme="minorHAnsi" w:hAnsiTheme="minorHAnsi" w:cstheme="minorHAnsi"/>
                <w:b/>
                <w:szCs w:val="20"/>
                <w:lang w:val="el-GR" w:eastAsia="el-GR"/>
              </w:rPr>
              <w:t>Σύνολο</w:t>
            </w:r>
          </w:p>
        </w:tc>
        <w:tc>
          <w:tcPr>
            <w:tcW w:w="1643" w:type="dxa"/>
            <w:tcBorders>
              <w:top w:val="single" w:sz="4" w:space="0" w:color="auto"/>
              <w:left w:val="single" w:sz="4" w:space="0" w:color="auto"/>
              <w:bottom w:val="single" w:sz="4" w:space="0" w:color="auto"/>
              <w:right w:val="single" w:sz="4" w:space="0" w:color="auto"/>
            </w:tcBorders>
            <w:vAlign w:val="bottom"/>
            <w:hideMark/>
          </w:tcPr>
          <w:p w:rsidR="00D718E0" w:rsidRPr="00402D11" w:rsidRDefault="00D718E0">
            <w:pPr>
              <w:suppressAutoHyphens w:val="0"/>
              <w:jc w:val="right"/>
              <w:rPr>
                <w:rFonts w:asciiTheme="minorHAnsi" w:hAnsiTheme="minorHAnsi" w:cstheme="minorHAnsi"/>
                <w:b/>
                <w:szCs w:val="20"/>
                <w:lang w:val="el-GR" w:eastAsia="el-GR"/>
              </w:rPr>
            </w:pPr>
            <w:r w:rsidRPr="00402D11">
              <w:rPr>
                <w:rFonts w:asciiTheme="minorHAnsi" w:hAnsiTheme="minorHAnsi" w:cstheme="minorHAnsi"/>
                <w:b/>
                <w:szCs w:val="20"/>
                <w:lang w:val="el-GR" w:eastAsia="el-GR"/>
              </w:rPr>
              <w:t>29</w:t>
            </w:r>
            <w:r w:rsidRPr="00402D11">
              <w:rPr>
                <w:rFonts w:asciiTheme="minorHAnsi" w:hAnsiTheme="minorHAnsi" w:cstheme="minorHAnsi"/>
                <w:b/>
                <w:szCs w:val="20"/>
                <w:lang w:val="en-US" w:eastAsia="el-GR"/>
              </w:rPr>
              <w:t>.</w:t>
            </w:r>
            <w:r w:rsidRPr="00402D11">
              <w:rPr>
                <w:rFonts w:asciiTheme="minorHAnsi" w:hAnsiTheme="minorHAnsi" w:cstheme="minorHAnsi"/>
                <w:b/>
                <w:szCs w:val="20"/>
                <w:lang w:val="el-GR" w:eastAsia="el-GR"/>
              </w:rPr>
              <w:t>00</w:t>
            </w:r>
            <w:r w:rsidRPr="00402D11">
              <w:rPr>
                <w:rFonts w:asciiTheme="minorHAnsi" w:hAnsiTheme="minorHAnsi" w:cstheme="minorHAnsi"/>
                <w:b/>
                <w:szCs w:val="20"/>
                <w:lang w:val="en-US" w:eastAsia="el-GR"/>
              </w:rPr>
              <w:t>0,00</w:t>
            </w:r>
            <w:r w:rsidRPr="00402D11">
              <w:rPr>
                <w:rFonts w:asciiTheme="minorHAnsi" w:hAnsiTheme="minorHAnsi" w:cstheme="minorHAnsi"/>
                <w:b/>
                <w:sz w:val="18"/>
                <w:szCs w:val="18"/>
              </w:rPr>
              <w:t>€</w:t>
            </w:r>
          </w:p>
        </w:tc>
      </w:tr>
    </w:tbl>
    <w:p w:rsidR="009A28BE" w:rsidRPr="00402D11" w:rsidRDefault="009A28BE" w:rsidP="00540FDA">
      <w:pPr>
        <w:spacing w:after="240" w:line="360" w:lineRule="auto"/>
        <w:rPr>
          <w:rFonts w:asciiTheme="minorHAnsi" w:hAnsiTheme="minorHAnsi" w:cstheme="minorHAnsi"/>
          <w:szCs w:val="20"/>
          <w:lang w:val="el-GR"/>
        </w:rPr>
      </w:pPr>
      <w:r w:rsidRPr="00402D11">
        <w:rPr>
          <w:rFonts w:asciiTheme="minorHAnsi" w:hAnsiTheme="minorHAnsi" w:cstheme="minorHAnsi"/>
          <w:b/>
          <w:szCs w:val="20"/>
          <w:lang w:val="el-GR"/>
        </w:rPr>
        <w:t>ΣΗΜΕΙΩΣΗ:</w:t>
      </w:r>
      <w:r w:rsidRPr="00402D11">
        <w:rPr>
          <w:rFonts w:asciiTheme="minorHAnsi" w:hAnsiTheme="minorHAnsi" w:cstheme="minorHAnsi"/>
          <w:szCs w:val="20"/>
          <w:lang w:val="el-GR"/>
        </w:rPr>
        <w:t xml:space="preserve"> Τα κόστη διαμονής, διατροφής, ασφάλισης, ταξιδιών εσωτερικού και εξωτερικού, του έργου βαρύνουν αποκλειστικά τον Ανάδοχο.</w:t>
      </w:r>
    </w:p>
    <w:p w:rsidR="009A28BE" w:rsidRPr="00402D11" w:rsidRDefault="009A28BE" w:rsidP="009A28BE">
      <w:pPr>
        <w:spacing w:line="360" w:lineRule="auto"/>
        <w:rPr>
          <w:rFonts w:asciiTheme="minorHAnsi" w:hAnsiTheme="minorHAnsi" w:cstheme="minorHAnsi"/>
          <w:lang w:val="el-GR"/>
        </w:rPr>
      </w:pPr>
      <w:r w:rsidRPr="00402D11">
        <w:rPr>
          <w:rFonts w:asciiTheme="minorHAnsi" w:hAnsiTheme="minorHAnsi" w:cstheme="minorHAnsi"/>
          <w:lang w:val="el-GR"/>
        </w:rPr>
        <w:t xml:space="preserve">Ο συνολικός προϋπολογισμός του παρόντος έργου (συμπεριλαμβανομένου του ΦΠΑ) για την Περιφέρεια Δυτικής  Μακεδονίας ανέρχεται στο ποσό των </w:t>
      </w:r>
      <w:r w:rsidR="00273484" w:rsidRPr="00402D11">
        <w:rPr>
          <w:rFonts w:asciiTheme="minorHAnsi" w:hAnsiTheme="minorHAnsi" w:cstheme="minorHAnsi"/>
          <w:lang w:val="el-GR"/>
        </w:rPr>
        <w:t>29</w:t>
      </w:r>
      <w:r w:rsidR="00045F75" w:rsidRPr="00402D11">
        <w:rPr>
          <w:rFonts w:asciiTheme="minorHAnsi" w:hAnsiTheme="minorHAnsi" w:cstheme="minorHAnsi"/>
          <w:lang w:val="el-GR"/>
        </w:rPr>
        <w:t>.00</w:t>
      </w:r>
      <w:r w:rsidRPr="00402D11">
        <w:rPr>
          <w:rFonts w:asciiTheme="minorHAnsi" w:hAnsiTheme="minorHAnsi" w:cstheme="minorHAnsi"/>
          <w:lang w:val="el-GR"/>
        </w:rPr>
        <w:t>0,00</w:t>
      </w:r>
      <w:r w:rsidRPr="00402D11">
        <w:rPr>
          <w:rFonts w:asciiTheme="minorHAnsi" w:hAnsiTheme="minorHAnsi" w:cstheme="minorHAnsi"/>
          <w:szCs w:val="20"/>
          <w:lang w:val="el-GR"/>
        </w:rPr>
        <w:t xml:space="preserve"> €</w:t>
      </w:r>
      <w:r w:rsidR="00273484" w:rsidRPr="00402D11">
        <w:rPr>
          <w:rFonts w:asciiTheme="minorHAnsi" w:hAnsiTheme="minorHAnsi" w:cstheme="minorHAnsi"/>
          <w:szCs w:val="20"/>
          <w:lang w:val="el-GR"/>
        </w:rPr>
        <w:t xml:space="preserve">(προϋπολογισμός χωρίς ΦΠΑ: 23.387,09 € ΦΠΑ : 5.610,91 €) </w:t>
      </w:r>
      <w:r w:rsidRPr="00402D11">
        <w:rPr>
          <w:rFonts w:asciiTheme="minorHAnsi" w:hAnsiTheme="minorHAnsi" w:cstheme="minorHAnsi"/>
          <w:lang w:val="el-GR"/>
        </w:rPr>
        <w:t>εκ των οποίων το 85% προέρχεται από το ΕΤΠΑ και το 15% από  εθνική χρηματοδότηση.</w:t>
      </w:r>
    </w:p>
    <w:bookmarkEnd w:id="130"/>
    <w:p w:rsidR="00446D45" w:rsidRPr="00402D11" w:rsidRDefault="00F5428C" w:rsidP="00446D45">
      <w:pPr>
        <w:pStyle w:val="Default"/>
        <w:spacing w:line="360" w:lineRule="auto"/>
        <w:jc w:val="both"/>
        <w:rPr>
          <w:rFonts w:asciiTheme="minorHAnsi" w:hAnsiTheme="minorHAnsi" w:cstheme="minorHAnsi"/>
          <w:color w:val="auto"/>
          <w:sz w:val="22"/>
          <w:szCs w:val="20"/>
        </w:rPr>
      </w:pPr>
      <w:r w:rsidRPr="00402D11">
        <w:rPr>
          <w:rFonts w:asciiTheme="minorHAnsi" w:hAnsiTheme="minorHAnsi" w:cstheme="minorHAnsi"/>
          <w:color w:val="auto"/>
          <w:sz w:val="22"/>
          <w:szCs w:val="20"/>
        </w:rPr>
        <w:t xml:space="preserve">Η Περιφέρεια </w:t>
      </w:r>
      <w:r w:rsidR="00446D45" w:rsidRPr="00402D11">
        <w:rPr>
          <w:rFonts w:asciiTheme="minorHAnsi" w:hAnsiTheme="minorHAnsi" w:cstheme="minorHAnsi"/>
          <w:color w:val="auto"/>
          <w:sz w:val="22"/>
          <w:szCs w:val="20"/>
        </w:rPr>
        <w:t xml:space="preserve">Δυτικής Μακεδονίας θα παρακολουθεί - εποπτεύει - καθοδηγεί τη συνολική πορεία υλοποίησης </w:t>
      </w:r>
      <w:r w:rsidRPr="00402D11">
        <w:rPr>
          <w:rFonts w:asciiTheme="minorHAnsi" w:hAnsiTheme="minorHAnsi" w:cstheme="minorHAnsi"/>
          <w:color w:val="auto"/>
          <w:sz w:val="22"/>
          <w:szCs w:val="20"/>
        </w:rPr>
        <w:t>του έργου με την ομάδα έργου της</w:t>
      </w:r>
      <w:r w:rsidR="00446D45" w:rsidRPr="00402D11">
        <w:rPr>
          <w:rFonts w:asciiTheme="minorHAnsi" w:hAnsiTheme="minorHAnsi" w:cstheme="minorHAnsi"/>
          <w:color w:val="auto"/>
          <w:sz w:val="22"/>
          <w:szCs w:val="20"/>
        </w:rPr>
        <w:t xml:space="preserve"> και θα παρέχει στον Ανάδοχο κάθε είδους πληροφορία και στοιχεία που τυχόν χρειάζεται ειδικά μέχρι την εγκατάσταση του στο έργο, καθώς και θα υποβοηθά στην προώθηση των εργασιών, σε θέ</w:t>
      </w:r>
      <w:r w:rsidRPr="00402D11">
        <w:rPr>
          <w:rFonts w:asciiTheme="minorHAnsi" w:hAnsiTheme="minorHAnsi" w:cstheme="minorHAnsi"/>
          <w:color w:val="auto"/>
          <w:sz w:val="22"/>
          <w:szCs w:val="20"/>
        </w:rPr>
        <w:t>ματα της αρμοδιότητάς της</w:t>
      </w:r>
      <w:r w:rsidR="00446D45" w:rsidRPr="00402D11">
        <w:rPr>
          <w:rFonts w:asciiTheme="minorHAnsi" w:hAnsiTheme="minorHAnsi" w:cstheme="minorHAnsi"/>
          <w:color w:val="auto"/>
          <w:sz w:val="22"/>
          <w:szCs w:val="20"/>
        </w:rPr>
        <w:t xml:space="preserve">, πάντα υπό την εποπτεία του επικεφαλής και των αποφάσεων της Επιτροπής Καθοδήγησης του έργου. </w:t>
      </w:r>
    </w:p>
    <w:p w:rsidR="00446D45" w:rsidRPr="00402D11" w:rsidRDefault="00446D45" w:rsidP="00446D45">
      <w:pPr>
        <w:pStyle w:val="Default"/>
        <w:spacing w:line="360" w:lineRule="auto"/>
        <w:jc w:val="both"/>
        <w:rPr>
          <w:rFonts w:asciiTheme="minorHAnsi" w:hAnsiTheme="minorHAnsi" w:cstheme="minorHAnsi"/>
          <w:color w:val="auto"/>
          <w:sz w:val="22"/>
          <w:szCs w:val="20"/>
        </w:rPr>
      </w:pPr>
      <w:r w:rsidRPr="00402D11">
        <w:rPr>
          <w:rFonts w:asciiTheme="minorHAnsi" w:hAnsiTheme="minorHAnsi" w:cstheme="minorHAnsi"/>
          <w:color w:val="auto"/>
          <w:sz w:val="22"/>
          <w:szCs w:val="20"/>
        </w:rPr>
        <w:t xml:space="preserve">Ο Ανάδοχος αναλαμβάνει την υλοποίηση του έργου σύμφωνα με τους όρους που περιγράφονται και στο χρονικό πλαίσιο που αναφέρεται στην παρούσα διακήρυξη. </w:t>
      </w:r>
    </w:p>
    <w:p w:rsidR="00446D45" w:rsidRPr="00402D11" w:rsidRDefault="00446D45" w:rsidP="00446D45">
      <w:pPr>
        <w:pStyle w:val="Default"/>
        <w:spacing w:line="360" w:lineRule="auto"/>
        <w:jc w:val="both"/>
        <w:rPr>
          <w:rFonts w:asciiTheme="minorHAnsi" w:hAnsiTheme="minorHAnsi" w:cstheme="minorHAnsi"/>
          <w:color w:val="auto"/>
          <w:sz w:val="22"/>
          <w:szCs w:val="20"/>
        </w:rPr>
      </w:pPr>
      <w:r w:rsidRPr="00402D11">
        <w:rPr>
          <w:rFonts w:asciiTheme="minorHAnsi" w:hAnsiTheme="minorHAnsi" w:cstheme="minorHAnsi"/>
          <w:color w:val="auto"/>
          <w:sz w:val="22"/>
          <w:szCs w:val="20"/>
        </w:rPr>
        <w:t xml:space="preserve">Επιπλέον, ο Ανάδοχος οφείλει να συμμορφώνεται πλήρως προς τις υποδείξεις (οδηγούς εφαρμογής, εργαλεία, συστήματα κ.λπ.) όλων των αρμόδιων φορέων για την υλοποίηση έργων που χρηματοδοτούνται από το πρόγραμμα </w:t>
      </w:r>
      <w:r w:rsidR="00561D58" w:rsidRPr="00402D11">
        <w:rPr>
          <w:rFonts w:asciiTheme="minorHAnsi" w:hAnsiTheme="minorHAnsi" w:cstheme="minorHAnsi"/>
          <w:i/>
          <w:iCs/>
          <w:color w:val="auto"/>
          <w:sz w:val="22"/>
          <w:szCs w:val="20"/>
        </w:rPr>
        <w:t>INTERREG IPA II Cross-border Cooperation Programme “Greece - Albania 2014-2020”</w:t>
      </w:r>
      <w:r w:rsidRPr="00402D11">
        <w:rPr>
          <w:rFonts w:asciiTheme="minorHAnsi" w:hAnsiTheme="minorHAnsi" w:cstheme="minorHAnsi"/>
          <w:color w:val="auto"/>
          <w:sz w:val="22"/>
          <w:szCs w:val="20"/>
        </w:rPr>
        <w:t xml:space="preserve">. </w:t>
      </w:r>
    </w:p>
    <w:p w:rsidR="00A73E9B" w:rsidRPr="00402D11" w:rsidRDefault="00446D45" w:rsidP="00915FAA">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Τέλος, ο Ανάδοχος υποχρεούται να λαμβάνει υπόψη τις υποδείξεις της Αναθέτουσας Αρχής και να τις ακολουθεί κατά τη διάρκεια του έργου</w:t>
      </w:r>
      <w:r w:rsidR="00915FAA" w:rsidRPr="00402D11">
        <w:rPr>
          <w:rFonts w:asciiTheme="minorHAnsi" w:hAnsiTheme="minorHAnsi" w:cstheme="minorHAnsi"/>
          <w:szCs w:val="20"/>
          <w:lang w:val="el-GR"/>
        </w:rPr>
        <w:t>.</w:t>
      </w:r>
    </w:p>
    <w:p w:rsidR="00A73E9B" w:rsidRPr="00402D11" w:rsidRDefault="00A73E9B" w:rsidP="00446D45">
      <w:pPr>
        <w:pStyle w:val="Default"/>
        <w:spacing w:line="360" w:lineRule="auto"/>
        <w:jc w:val="both"/>
        <w:rPr>
          <w:rFonts w:asciiTheme="minorHAnsi" w:hAnsiTheme="minorHAnsi" w:cstheme="minorHAnsi"/>
          <w:color w:val="auto"/>
          <w:sz w:val="22"/>
          <w:szCs w:val="20"/>
        </w:rPr>
      </w:pPr>
    </w:p>
    <w:p w:rsidR="0012646C" w:rsidRPr="00402D11" w:rsidRDefault="0012646C" w:rsidP="009C7A76">
      <w:pPr>
        <w:pStyle w:val="1"/>
        <w:rPr>
          <w:rFonts w:asciiTheme="minorHAnsi" w:hAnsiTheme="minorHAnsi" w:cstheme="minorHAnsi"/>
          <w:sz w:val="16"/>
          <w:szCs w:val="16"/>
          <w:lang w:val="el-GR"/>
        </w:rPr>
      </w:pPr>
    </w:p>
    <w:p w:rsidR="00A65A8F" w:rsidRPr="00402D11" w:rsidRDefault="00A65A8F" w:rsidP="00AC70EA">
      <w:pPr>
        <w:pStyle w:val="2"/>
        <w:tabs>
          <w:tab w:val="clear" w:pos="567"/>
          <w:tab w:val="left" w:pos="0"/>
        </w:tabs>
        <w:spacing w:line="360" w:lineRule="auto"/>
        <w:ind w:left="0" w:firstLine="0"/>
        <w:rPr>
          <w:rFonts w:asciiTheme="minorHAnsi" w:hAnsiTheme="minorHAnsi" w:cstheme="minorHAnsi"/>
          <w:i/>
          <w:color w:val="5B9BD5"/>
          <w:sz w:val="22"/>
          <w:szCs w:val="20"/>
          <w:lang w:val="el-GR"/>
        </w:rPr>
      </w:pPr>
      <w:bookmarkStart w:id="131" w:name="__RefHeading___Toc469997204"/>
      <w:bookmarkStart w:id="132" w:name="__RefHeading___Toc469997205"/>
      <w:bookmarkStart w:id="133" w:name="_Toc1735160"/>
      <w:bookmarkEnd w:id="131"/>
      <w:bookmarkEnd w:id="132"/>
      <w:r w:rsidRPr="00402D11">
        <w:rPr>
          <w:rFonts w:asciiTheme="minorHAnsi" w:hAnsiTheme="minorHAnsi" w:cstheme="minorHAnsi"/>
          <w:sz w:val="22"/>
          <w:szCs w:val="20"/>
          <w:lang w:val="el-GR"/>
        </w:rPr>
        <w:t xml:space="preserve">ΠΑΡΑΡΤΗΜΑ </w:t>
      </w:r>
      <w:r w:rsidR="00BA3239" w:rsidRPr="00402D11">
        <w:rPr>
          <w:rFonts w:asciiTheme="minorHAnsi" w:hAnsiTheme="minorHAnsi" w:cstheme="minorHAnsi"/>
          <w:sz w:val="22"/>
          <w:szCs w:val="20"/>
          <w:lang w:val="el-GR"/>
        </w:rPr>
        <w:t xml:space="preserve">Β – </w:t>
      </w:r>
      <w:r w:rsidR="00077151" w:rsidRPr="00402D11">
        <w:rPr>
          <w:rFonts w:asciiTheme="minorHAnsi" w:hAnsiTheme="minorHAnsi" w:cstheme="minorHAnsi"/>
          <w:sz w:val="22"/>
          <w:szCs w:val="20"/>
          <w:lang w:val="el-GR"/>
        </w:rPr>
        <w:t xml:space="preserve">ΥΠΟΔΕΙΓΜΑ </w:t>
      </w:r>
      <w:r w:rsidR="00BA3239" w:rsidRPr="00402D11">
        <w:rPr>
          <w:rFonts w:asciiTheme="minorHAnsi" w:hAnsiTheme="minorHAnsi" w:cstheme="minorHAnsi"/>
          <w:sz w:val="22"/>
          <w:szCs w:val="20"/>
          <w:lang w:val="el-GR"/>
        </w:rPr>
        <w:t>ΟΙΚΟΝΟΜΙΚΗ</w:t>
      </w:r>
      <w:r w:rsidR="00077151" w:rsidRPr="00402D11">
        <w:rPr>
          <w:rFonts w:asciiTheme="minorHAnsi" w:hAnsiTheme="minorHAnsi" w:cstheme="minorHAnsi"/>
          <w:sz w:val="22"/>
          <w:szCs w:val="20"/>
          <w:lang w:val="el-GR"/>
        </w:rPr>
        <w:t>Σ</w:t>
      </w:r>
      <w:r w:rsidR="00BA3239" w:rsidRPr="00402D11">
        <w:rPr>
          <w:rFonts w:asciiTheme="minorHAnsi" w:hAnsiTheme="minorHAnsi" w:cstheme="minorHAnsi"/>
          <w:sz w:val="22"/>
          <w:szCs w:val="20"/>
          <w:lang w:val="el-GR"/>
        </w:rPr>
        <w:t xml:space="preserve"> ΠΡΟΣΦΟΡΑ</w:t>
      </w:r>
      <w:r w:rsidR="00077151" w:rsidRPr="00402D11">
        <w:rPr>
          <w:rFonts w:asciiTheme="minorHAnsi" w:hAnsiTheme="minorHAnsi" w:cstheme="minorHAnsi"/>
          <w:sz w:val="22"/>
          <w:szCs w:val="20"/>
          <w:lang w:val="el-GR"/>
        </w:rPr>
        <w:t>Σ</w:t>
      </w:r>
      <w:bookmarkEnd w:id="133"/>
    </w:p>
    <w:p w:rsidR="00157ED2" w:rsidRPr="00402D11" w:rsidRDefault="00157ED2" w:rsidP="00157ED2">
      <w:pPr>
        <w:suppressAutoHyphens w:val="0"/>
        <w:autoSpaceDE w:val="0"/>
        <w:autoSpaceDN w:val="0"/>
        <w:adjustRightInd w:val="0"/>
        <w:spacing w:after="0" w:line="360" w:lineRule="auto"/>
        <w:jc w:val="center"/>
        <w:rPr>
          <w:rFonts w:asciiTheme="minorHAnsi" w:hAnsiTheme="minorHAnsi" w:cstheme="minorHAnsi"/>
          <w:b/>
          <w:sz w:val="28"/>
          <w:lang w:val="el-GR"/>
        </w:rPr>
      </w:pPr>
      <w:r w:rsidRPr="00402D11">
        <w:rPr>
          <w:rFonts w:asciiTheme="minorHAnsi" w:hAnsiTheme="minorHAnsi" w:cstheme="minorHAnsi"/>
          <w:b/>
          <w:sz w:val="28"/>
          <w:lang w:val="el-GR"/>
        </w:rPr>
        <w:t>Πίνακας Οικονομικής Προσφοράς για το έργο</w:t>
      </w:r>
    </w:p>
    <w:p w:rsidR="00561D58" w:rsidRPr="00402D11" w:rsidRDefault="00561D58" w:rsidP="00560C20">
      <w:pPr>
        <w:tabs>
          <w:tab w:val="num" w:pos="0"/>
        </w:tabs>
        <w:suppressAutoHyphens w:val="0"/>
        <w:autoSpaceDE w:val="0"/>
        <w:autoSpaceDN w:val="0"/>
        <w:adjustRightInd w:val="0"/>
        <w:spacing w:after="0" w:line="360" w:lineRule="auto"/>
        <w:rPr>
          <w:rFonts w:asciiTheme="minorHAnsi" w:hAnsiTheme="minorHAnsi" w:cstheme="minorHAnsi"/>
          <w:b/>
          <w:bCs/>
          <w:i/>
          <w:color w:val="000000"/>
          <w:szCs w:val="20"/>
          <w:lang w:val="el-GR" w:eastAsia="el-GR"/>
        </w:rPr>
      </w:pPr>
    </w:p>
    <w:p w:rsidR="00560C20" w:rsidRPr="00402D11" w:rsidRDefault="00561D58" w:rsidP="00E33CEC">
      <w:pPr>
        <w:tabs>
          <w:tab w:val="num" w:pos="0"/>
        </w:tabs>
        <w:suppressAutoHyphens w:val="0"/>
        <w:autoSpaceDE w:val="0"/>
        <w:autoSpaceDN w:val="0"/>
        <w:adjustRightInd w:val="0"/>
        <w:spacing w:after="0" w:line="360" w:lineRule="auto"/>
        <w:jc w:val="center"/>
        <w:rPr>
          <w:rFonts w:asciiTheme="minorHAnsi" w:hAnsiTheme="minorHAnsi" w:cstheme="minorHAnsi"/>
          <w:b/>
          <w:bCs/>
          <w:i/>
          <w:color w:val="000000"/>
          <w:szCs w:val="20"/>
          <w:lang w:val="el-GR" w:eastAsia="el-GR"/>
        </w:rPr>
      </w:pPr>
      <w:r w:rsidRPr="00402D11">
        <w:rPr>
          <w:rFonts w:asciiTheme="minorHAnsi" w:eastAsia="SimSun" w:hAnsiTheme="minorHAnsi" w:cstheme="minorHAnsi"/>
          <w:b/>
          <w:i/>
          <w:szCs w:val="20"/>
          <w:lang w:val="el-GR" w:bidi="hi-IN"/>
        </w:rPr>
        <w:t>«Σύμβουλος</w:t>
      </w:r>
      <w:r w:rsidR="008679F7">
        <w:rPr>
          <w:rFonts w:asciiTheme="minorHAnsi" w:eastAsia="SimSun" w:hAnsiTheme="minorHAnsi" w:cstheme="minorHAnsi"/>
          <w:b/>
          <w:i/>
          <w:szCs w:val="20"/>
          <w:lang w:val="el-GR" w:bidi="hi-IN"/>
        </w:rPr>
        <w:t xml:space="preserve"> </w:t>
      </w:r>
      <w:r w:rsidR="00E33CEC" w:rsidRPr="00402D11">
        <w:rPr>
          <w:rFonts w:asciiTheme="minorHAnsi" w:eastAsia="SimSun" w:hAnsiTheme="minorHAnsi" w:cstheme="minorHAnsi"/>
          <w:b/>
          <w:i/>
          <w:szCs w:val="20"/>
          <w:lang w:val="el-GR" w:bidi="hi-IN"/>
        </w:rPr>
        <w:t xml:space="preserve">διαχείρισης και επικοινωνίας </w:t>
      </w:r>
      <w:r w:rsidRPr="00402D11">
        <w:rPr>
          <w:rFonts w:asciiTheme="minorHAnsi" w:eastAsia="SimSun" w:hAnsiTheme="minorHAnsi" w:cstheme="minorHAnsi"/>
          <w:b/>
          <w:i/>
          <w:szCs w:val="20"/>
          <w:lang w:val="el-GR" w:bidi="hi-IN"/>
        </w:rPr>
        <w:t>του</w:t>
      </w:r>
      <w:r w:rsidR="008679F7">
        <w:rPr>
          <w:rFonts w:asciiTheme="minorHAnsi" w:eastAsia="SimSun" w:hAnsiTheme="minorHAnsi" w:cstheme="minorHAnsi"/>
          <w:b/>
          <w:i/>
          <w:szCs w:val="20"/>
          <w:lang w:val="el-GR" w:bidi="hi-IN"/>
        </w:rPr>
        <w:t xml:space="preserve"> </w:t>
      </w:r>
      <w:r w:rsidRPr="00402D11">
        <w:rPr>
          <w:rFonts w:asciiTheme="minorHAnsi" w:eastAsia="SimSun" w:hAnsiTheme="minorHAnsi" w:cstheme="minorHAnsi"/>
          <w:b/>
          <w:i/>
          <w:szCs w:val="20"/>
          <w:lang w:val="el-GR" w:bidi="hi-IN"/>
        </w:rPr>
        <w:t>έργου</w:t>
      </w:r>
      <w:r w:rsidRPr="00402D11">
        <w:rPr>
          <w:rFonts w:asciiTheme="minorHAnsi" w:eastAsia="SimSun" w:hAnsiTheme="minorHAnsi" w:cstheme="minorHAnsi"/>
          <w:b/>
          <w:i/>
          <w:szCs w:val="20"/>
          <w:lang w:val="en-US" w:bidi="hi-IN"/>
        </w:rPr>
        <w:t>COMPLETE</w:t>
      </w:r>
      <w:r w:rsidRPr="00402D11">
        <w:rPr>
          <w:rFonts w:asciiTheme="minorHAnsi" w:eastAsia="SimSun" w:hAnsiTheme="minorHAnsi" w:cstheme="minorHAnsi"/>
          <w:b/>
          <w:i/>
          <w:szCs w:val="20"/>
          <w:lang w:val="el-GR" w:bidi="hi-IN"/>
        </w:rPr>
        <w:t>/</w:t>
      </w:r>
      <w:r w:rsidRPr="00402D11">
        <w:rPr>
          <w:rFonts w:asciiTheme="minorHAnsi" w:eastAsia="SimSun" w:hAnsiTheme="minorHAnsi" w:cstheme="minorHAnsi"/>
          <w:b/>
          <w:i/>
          <w:szCs w:val="20"/>
          <w:lang w:val="en-US" w:bidi="hi-IN"/>
        </w:rPr>
        <w:t>INTERREG</w:t>
      </w:r>
      <w:r w:rsidR="008679F7">
        <w:rPr>
          <w:rFonts w:asciiTheme="minorHAnsi" w:eastAsia="SimSun" w:hAnsiTheme="minorHAnsi" w:cstheme="minorHAnsi"/>
          <w:b/>
          <w:i/>
          <w:szCs w:val="20"/>
          <w:lang w:val="el-GR" w:bidi="hi-IN"/>
        </w:rPr>
        <w:t xml:space="preserve"> </w:t>
      </w:r>
      <w:r w:rsidRPr="00402D11">
        <w:rPr>
          <w:rFonts w:asciiTheme="minorHAnsi" w:eastAsia="SimSun" w:hAnsiTheme="minorHAnsi" w:cstheme="minorHAnsi"/>
          <w:b/>
          <w:i/>
          <w:szCs w:val="20"/>
          <w:lang w:val="en-US" w:bidi="hi-IN"/>
        </w:rPr>
        <w:t>IPA</w:t>
      </w:r>
      <w:r w:rsidR="008679F7">
        <w:rPr>
          <w:rFonts w:asciiTheme="minorHAnsi" w:eastAsia="SimSun" w:hAnsiTheme="minorHAnsi" w:cstheme="minorHAnsi"/>
          <w:b/>
          <w:i/>
          <w:szCs w:val="20"/>
          <w:lang w:val="el-GR" w:bidi="hi-IN"/>
        </w:rPr>
        <w:t xml:space="preserve"> </w:t>
      </w:r>
      <w:r w:rsidRPr="00402D11">
        <w:rPr>
          <w:rFonts w:asciiTheme="minorHAnsi" w:eastAsia="SimSun" w:hAnsiTheme="minorHAnsi" w:cstheme="minorHAnsi"/>
          <w:b/>
          <w:i/>
          <w:szCs w:val="20"/>
          <w:lang w:val="en-US" w:bidi="hi-IN"/>
        </w:rPr>
        <w:t>CBC</w:t>
      </w:r>
      <w:r w:rsidR="008679F7">
        <w:rPr>
          <w:rFonts w:asciiTheme="minorHAnsi" w:eastAsia="SimSun" w:hAnsiTheme="minorHAnsi" w:cstheme="minorHAnsi"/>
          <w:b/>
          <w:i/>
          <w:szCs w:val="20"/>
          <w:lang w:val="el-GR" w:bidi="hi-IN"/>
        </w:rPr>
        <w:t xml:space="preserve"> </w:t>
      </w:r>
      <w:r w:rsidRPr="00402D11">
        <w:rPr>
          <w:rFonts w:asciiTheme="minorHAnsi" w:eastAsia="SimSun" w:hAnsiTheme="minorHAnsi" w:cstheme="minorHAnsi"/>
          <w:b/>
          <w:i/>
          <w:szCs w:val="20"/>
          <w:lang w:val="en-US" w:bidi="hi-IN"/>
        </w:rPr>
        <w:t>Greece</w:t>
      </w:r>
      <w:r w:rsidRPr="00402D11">
        <w:rPr>
          <w:rFonts w:asciiTheme="minorHAnsi" w:eastAsia="SimSun" w:hAnsiTheme="minorHAnsi" w:cstheme="minorHAnsi"/>
          <w:b/>
          <w:i/>
          <w:szCs w:val="20"/>
          <w:lang w:val="el-GR" w:bidi="hi-IN"/>
        </w:rPr>
        <w:t xml:space="preserve"> - </w:t>
      </w:r>
      <w:r w:rsidRPr="00402D11">
        <w:rPr>
          <w:rFonts w:asciiTheme="minorHAnsi" w:eastAsia="SimSun" w:hAnsiTheme="minorHAnsi" w:cstheme="minorHAnsi"/>
          <w:b/>
          <w:i/>
          <w:szCs w:val="20"/>
          <w:lang w:val="en-US" w:bidi="hi-IN"/>
        </w:rPr>
        <w:t>Albania</w:t>
      </w:r>
      <w:r w:rsidRPr="00402D11">
        <w:rPr>
          <w:rFonts w:asciiTheme="minorHAnsi" w:eastAsia="SimSun" w:hAnsiTheme="minorHAnsi" w:cstheme="minorHAnsi"/>
          <w:b/>
          <w:i/>
          <w:szCs w:val="20"/>
          <w:lang w:val="el-GR" w:bidi="hi-IN"/>
        </w:rPr>
        <w:t xml:space="preserve"> 2014-2020»</w:t>
      </w:r>
    </w:p>
    <w:p w:rsidR="00561D58" w:rsidRPr="00402D11" w:rsidRDefault="00561D58" w:rsidP="00560C20">
      <w:pPr>
        <w:tabs>
          <w:tab w:val="num" w:pos="0"/>
        </w:tabs>
        <w:suppressAutoHyphens w:val="0"/>
        <w:autoSpaceDE w:val="0"/>
        <w:autoSpaceDN w:val="0"/>
        <w:adjustRightInd w:val="0"/>
        <w:spacing w:after="0" w:line="360" w:lineRule="auto"/>
        <w:rPr>
          <w:rFonts w:asciiTheme="minorHAnsi" w:hAnsiTheme="minorHAnsi" w:cstheme="minorHAnsi"/>
          <w:b/>
          <w:bCs/>
          <w:i/>
          <w:color w:val="000000"/>
          <w:szCs w:val="20"/>
          <w:lang w:val="el-GR" w:eastAsia="el-GR"/>
        </w:r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5"/>
        <w:gridCol w:w="4587"/>
        <w:gridCol w:w="2426"/>
        <w:gridCol w:w="1425"/>
      </w:tblGrid>
      <w:tr w:rsidR="008774BA" w:rsidRPr="00402D11" w:rsidTr="00E33CEC">
        <w:trPr>
          <w:trHeight w:val="900"/>
          <w:jc w:val="center"/>
        </w:trPr>
        <w:tc>
          <w:tcPr>
            <w:tcW w:w="675" w:type="pct"/>
            <w:shd w:val="clear" w:color="auto" w:fill="9CC2E5"/>
            <w:vAlign w:val="center"/>
            <w:hideMark/>
          </w:tcPr>
          <w:p w:rsidR="008774BA" w:rsidRPr="00402D11" w:rsidRDefault="008774BA" w:rsidP="006C7460">
            <w:pPr>
              <w:jc w:val="center"/>
              <w:rPr>
                <w:rFonts w:asciiTheme="minorHAnsi" w:hAnsiTheme="minorHAnsi" w:cstheme="minorHAnsi"/>
                <w:b/>
                <w:bCs/>
                <w:szCs w:val="22"/>
              </w:rPr>
            </w:pPr>
            <w:r w:rsidRPr="00402D11">
              <w:rPr>
                <w:rFonts w:asciiTheme="minorHAnsi" w:hAnsiTheme="minorHAnsi" w:cstheme="minorHAnsi"/>
                <w:b/>
                <w:bCs/>
                <w:szCs w:val="22"/>
              </w:rPr>
              <w:t>ΠακέτοΕργασίας -Κωδικός</w:t>
            </w:r>
          </w:p>
        </w:tc>
        <w:tc>
          <w:tcPr>
            <w:tcW w:w="2312" w:type="pct"/>
            <w:shd w:val="clear" w:color="auto" w:fill="9CC2E5"/>
            <w:vAlign w:val="center"/>
            <w:hideMark/>
          </w:tcPr>
          <w:p w:rsidR="008774BA" w:rsidRPr="00402D11" w:rsidRDefault="008774BA" w:rsidP="006C7460">
            <w:pPr>
              <w:jc w:val="center"/>
              <w:rPr>
                <w:rFonts w:asciiTheme="minorHAnsi" w:hAnsiTheme="minorHAnsi" w:cstheme="minorHAnsi"/>
                <w:b/>
                <w:bCs/>
                <w:szCs w:val="22"/>
              </w:rPr>
            </w:pPr>
            <w:r w:rsidRPr="00402D11">
              <w:rPr>
                <w:rFonts w:asciiTheme="minorHAnsi" w:hAnsiTheme="minorHAnsi" w:cstheme="minorHAnsi"/>
                <w:b/>
                <w:bCs/>
                <w:szCs w:val="22"/>
              </w:rPr>
              <w:t>Παραδοτέο</w:t>
            </w:r>
          </w:p>
        </w:tc>
        <w:tc>
          <w:tcPr>
            <w:tcW w:w="1252" w:type="pct"/>
            <w:shd w:val="clear" w:color="auto" w:fill="9CC2E5"/>
            <w:vAlign w:val="center"/>
            <w:hideMark/>
          </w:tcPr>
          <w:p w:rsidR="00E33CEC" w:rsidRPr="00402D11" w:rsidRDefault="008774BA" w:rsidP="00E33CEC">
            <w:pPr>
              <w:suppressAutoHyphens w:val="0"/>
              <w:spacing w:after="0"/>
              <w:jc w:val="center"/>
              <w:rPr>
                <w:rFonts w:asciiTheme="minorHAnsi" w:hAnsiTheme="minorHAnsi" w:cstheme="minorHAnsi"/>
                <w:b/>
                <w:szCs w:val="22"/>
                <w:lang w:val="el-GR"/>
              </w:rPr>
            </w:pPr>
            <w:r w:rsidRPr="00402D11">
              <w:rPr>
                <w:rFonts w:asciiTheme="minorHAnsi" w:hAnsiTheme="minorHAnsi" w:cstheme="minorHAnsi"/>
                <w:b/>
                <w:szCs w:val="22"/>
                <w:lang w:val="el-GR"/>
              </w:rPr>
              <w:t>Ποσό χ</w:t>
            </w:r>
            <w:r w:rsidR="001D54BB" w:rsidRPr="00402D11">
              <w:rPr>
                <w:rFonts w:asciiTheme="minorHAnsi" w:hAnsiTheme="minorHAnsi" w:cstheme="minorHAnsi"/>
                <w:b/>
                <w:szCs w:val="22"/>
                <w:lang w:val="el-GR"/>
              </w:rPr>
              <w:t xml:space="preserve">ωρίς </w:t>
            </w:r>
          </w:p>
          <w:p w:rsidR="00E33CEC" w:rsidRPr="00402D11" w:rsidRDefault="008774BA" w:rsidP="00E33CEC">
            <w:pPr>
              <w:suppressAutoHyphens w:val="0"/>
              <w:spacing w:after="0"/>
              <w:jc w:val="center"/>
              <w:rPr>
                <w:rFonts w:asciiTheme="minorHAnsi" w:hAnsiTheme="minorHAnsi" w:cstheme="minorHAnsi"/>
                <w:b/>
                <w:szCs w:val="22"/>
                <w:lang w:val="el-GR"/>
              </w:rPr>
            </w:pPr>
            <w:r w:rsidRPr="00402D11">
              <w:rPr>
                <w:rFonts w:asciiTheme="minorHAnsi" w:hAnsiTheme="minorHAnsi" w:cstheme="minorHAnsi"/>
                <w:b/>
                <w:szCs w:val="22"/>
                <w:lang w:val="el-GR"/>
              </w:rPr>
              <w:t xml:space="preserve">ΦΠΑ </w:t>
            </w:r>
          </w:p>
          <w:p w:rsidR="008774BA" w:rsidRPr="00402D11" w:rsidRDefault="008774BA" w:rsidP="00E33CEC">
            <w:pPr>
              <w:suppressAutoHyphens w:val="0"/>
              <w:spacing w:after="0"/>
              <w:jc w:val="center"/>
              <w:rPr>
                <w:rFonts w:asciiTheme="minorHAnsi" w:hAnsiTheme="minorHAnsi" w:cstheme="minorHAnsi"/>
                <w:b/>
                <w:bCs/>
                <w:szCs w:val="22"/>
              </w:rPr>
            </w:pPr>
            <w:r w:rsidRPr="00402D11">
              <w:rPr>
                <w:rFonts w:asciiTheme="minorHAnsi" w:hAnsiTheme="minorHAnsi" w:cstheme="minorHAnsi"/>
                <w:b/>
                <w:szCs w:val="22"/>
                <w:lang w:val="el-GR"/>
              </w:rPr>
              <w:t>ολογράφως</w:t>
            </w:r>
          </w:p>
        </w:tc>
        <w:tc>
          <w:tcPr>
            <w:tcW w:w="761" w:type="pct"/>
            <w:shd w:val="clear" w:color="auto" w:fill="9CC2E5"/>
            <w:vAlign w:val="center"/>
            <w:hideMark/>
          </w:tcPr>
          <w:p w:rsidR="008774BA" w:rsidRPr="00402D11" w:rsidRDefault="001D54BB" w:rsidP="00A73E9B">
            <w:pPr>
              <w:jc w:val="center"/>
              <w:rPr>
                <w:rFonts w:asciiTheme="minorHAnsi" w:hAnsiTheme="minorHAnsi" w:cstheme="minorHAnsi"/>
                <w:b/>
                <w:bCs/>
                <w:szCs w:val="22"/>
                <w:lang w:val="el-GR"/>
              </w:rPr>
            </w:pPr>
            <w:r w:rsidRPr="00402D11">
              <w:rPr>
                <w:rFonts w:asciiTheme="minorHAnsi" w:hAnsiTheme="minorHAnsi" w:cstheme="minorHAnsi"/>
                <w:b/>
                <w:bCs/>
                <w:szCs w:val="22"/>
                <w:lang w:val="el-GR"/>
              </w:rPr>
              <w:t xml:space="preserve">Ποσό χωρίς </w:t>
            </w:r>
            <w:r w:rsidR="008774BA" w:rsidRPr="00402D11">
              <w:rPr>
                <w:rFonts w:asciiTheme="minorHAnsi" w:hAnsiTheme="minorHAnsi" w:cstheme="minorHAnsi"/>
                <w:b/>
                <w:bCs/>
                <w:szCs w:val="22"/>
              </w:rPr>
              <w:t>ΦΠΑ</w:t>
            </w:r>
            <w:r w:rsidRPr="00402D11">
              <w:rPr>
                <w:rFonts w:asciiTheme="minorHAnsi" w:hAnsiTheme="minorHAnsi" w:cstheme="minorHAnsi"/>
                <w:b/>
                <w:bCs/>
                <w:szCs w:val="22"/>
                <w:lang w:val="el-GR"/>
              </w:rPr>
              <w:t xml:space="preserve"> αριθμητικώς </w:t>
            </w:r>
          </w:p>
        </w:tc>
      </w:tr>
      <w:tr w:rsidR="00561D58" w:rsidRPr="008679F7" w:rsidTr="00E33CEC">
        <w:trPr>
          <w:trHeight w:val="447"/>
          <w:jc w:val="center"/>
        </w:trPr>
        <w:tc>
          <w:tcPr>
            <w:tcW w:w="675" w:type="pct"/>
            <w:shd w:val="clear" w:color="auto" w:fill="auto"/>
            <w:vAlign w:val="center"/>
          </w:tcPr>
          <w:p w:rsidR="00561D58" w:rsidRPr="00402D11" w:rsidRDefault="00561D58" w:rsidP="00E33CEC">
            <w:pPr>
              <w:suppressAutoHyphens w:val="0"/>
              <w:spacing w:after="0"/>
              <w:jc w:val="center"/>
              <w:rPr>
                <w:rFonts w:asciiTheme="minorHAnsi" w:hAnsiTheme="minorHAnsi" w:cstheme="minorHAnsi"/>
                <w:b/>
                <w:bCs/>
                <w:color w:val="000000"/>
                <w:szCs w:val="22"/>
                <w:lang w:val="el-GR" w:eastAsia="el-GR"/>
              </w:rPr>
            </w:pPr>
            <w:r w:rsidRPr="00402D11">
              <w:rPr>
                <w:rFonts w:asciiTheme="minorHAnsi" w:hAnsiTheme="minorHAnsi" w:cstheme="minorHAnsi"/>
                <w:b/>
                <w:bCs/>
                <w:color w:val="000000"/>
                <w:szCs w:val="22"/>
                <w:lang w:val="el-GR" w:eastAsia="el-GR"/>
              </w:rPr>
              <w:t>ΠΕ.</w:t>
            </w:r>
            <w:r w:rsidR="00E33CEC" w:rsidRPr="00402D11">
              <w:rPr>
                <w:rFonts w:asciiTheme="minorHAnsi" w:hAnsiTheme="minorHAnsi" w:cstheme="minorHAnsi"/>
                <w:b/>
                <w:bCs/>
                <w:color w:val="000000"/>
                <w:szCs w:val="22"/>
                <w:lang w:val="el-GR" w:eastAsia="el-GR"/>
              </w:rPr>
              <w:t>1</w:t>
            </w:r>
            <w:r w:rsidRPr="00402D11">
              <w:rPr>
                <w:rFonts w:asciiTheme="minorHAnsi" w:hAnsiTheme="minorHAnsi" w:cstheme="minorHAnsi"/>
                <w:b/>
                <w:bCs/>
                <w:color w:val="000000"/>
                <w:szCs w:val="22"/>
                <w:lang w:val="el-GR" w:eastAsia="el-GR"/>
              </w:rPr>
              <w:t>/Π</w:t>
            </w:r>
            <w:r w:rsidR="00E33CEC" w:rsidRPr="00402D11">
              <w:rPr>
                <w:rFonts w:asciiTheme="minorHAnsi" w:hAnsiTheme="minorHAnsi" w:cstheme="minorHAnsi"/>
                <w:b/>
                <w:bCs/>
                <w:color w:val="000000"/>
                <w:szCs w:val="22"/>
                <w:lang w:val="el-GR" w:eastAsia="el-GR"/>
              </w:rPr>
              <w:t>.</w:t>
            </w:r>
            <w:r w:rsidRPr="00402D11">
              <w:rPr>
                <w:rFonts w:asciiTheme="minorHAnsi" w:hAnsiTheme="minorHAnsi" w:cstheme="minorHAnsi"/>
                <w:b/>
                <w:bCs/>
                <w:color w:val="000000"/>
                <w:szCs w:val="22"/>
                <w:lang w:val="el-GR" w:eastAsia="el-GR"/>
              </w:rPr>
              <w:t>1</w:t>
            </w:r>
            <w:r w:rsidR="00E33CEC" w:rsidRPr="00402D11">
              <w:rPr>
                <w:rFonts w:asciiTheme="minorHAnsi" w:hAnsiTheme="minorHAnsi" w:cstheme="minorHAnsi"/>
                <w:b/>
                <w:bCs/>
                <w:color w:val="000000"/>
                <w:szCs w:val="22"/>
                <w:lang w:val="el-GR" w:eastAsia="el-GR"/>
              </w:rPr>
              <w:t>.2.2</w:t>
            </w:r>
          </w:p>
        </w:tc>
        <w:tc>
          <w:tcPr>
            <w:tcW w:w="2312" w:type="pct"/>
            <w:shd w:val="clear" w:color="auto" w:fill="auto"/>
            <w:vAlign w:val="center"/>
          </w:tcPr>
          <w:p w:rsidR="00E33CEC" w:rsidRPr="00402D11" w:rsidRDefault="00E33CEC" w:rsidP="00E33CEC">
            <w:pPr>
              <w:suppressAutoHyphens w:val="0"/>
              <w:spacing w:after="0"/>
              <w:jc w:val="center"/>
              <w:rPr>
                <w:rFonts w:asciiTheme="minorHAnsi" w:hAnsiTheme="minorHAnsi" w:cstheme="minorHAnsi"/>
                <w:szCs w:val="22"/>
                <w:lang w:val="el-GR"/>
              </w:rPr>
            </w:pPr>
            <w:r w:rsidRPr="00402D11">
              <w:rPr>
                <w:rFonts w:asciiTheme="minorHAnsi" w:hAnsiTheme="minorHAnsi" w:cstheme="minorHAnsi"/>
                <w:szCs w:val="22"/>
                <w:lang w:val="el-GR"/>
              </w:rPr>
              <w:t xml:space="preserve">Συντονισμός και οικονομικές-διαχειριστικές εκθέσεις </w:t>
            </w:r>
          </w:p>
          <w:p w:rsidR="00561D58" w:rsidRPr="008679F7" w:rsidRDefault="00E33CEC" w:rsidP="00E33CEC">
            <w:pPr>
              <w:suppressAutoHyphens w:val="0"/>
              <w:spacing w:after="0"/>
              <w:jc w:val="center"/>
              <w:rPr>
                <w:rFonts w:asciiTheme="minorHAnsi" w:hAnsiTheme="minorHAnsi" w:cstheme="minorHAnsi"/>
                <w:b/>
                <w:bCs/>
                <w:color w:val="000000"/>
                <w:szCs w:val="22"/>
                <w:lang w:val="en-US" w:eastAsia="el-GR"/>
              </w:rPr>
            </w:pPr>
            <w:r w:rsidRPr="008679F7">
              <w:rPr>
                <w:rFonts w:asciiTheme="minorHAnsi" w:hAnsiTheme="minorHAnsi" w:cstheme="minorHAnsi"/>
                <w:szCs w:val="22"/>
                <w:lang w:val="en-US"/>
              </w:rPr>
              <w:t xml:space="preserve"> (</w:t>
            </w:r>
            <w:r w:rsidRPr="00402D11">
              <w:rPr>
                <w:rFonts w:asciiTheme="minorHAnsi" w:hAnsiTheme="minorHAnsi" w:cstheme="minorHAnsi"/>
                <w:szCs w:val="22"/>
                <w:lang w:val="en-US"/>
              </w:rPr>
              <w:t>Coordination</w:t>
            </w:r>
            <w:r w:rsidR="008679F7" w:rsidRPr="008679F7">
              <w:rPr>
                <w:rFonts w:asciiTheme="minorHAnsi" w:hAnsiTheme="minorHAnsi" w:cstheme="minorHAnsi"/>
                <w:szCs w:val="22"/>
                <w:lang w:val="en-US"/>
              </w:rPr>
              <w:t xml:space="preserve"> </w:t>
            </w:r>
            <w:r w:rsidRPr="00402D11">
              <w:rPr>
                <w:rFonts w:asciiTheme="minorHAnsi" w:hAnsiTheme="minorHAnsi" w:cstheme="minorHAnsi"/>
                <w:szCs w:val="22"/>
                <w:lang w:val="en-US"/>
              </w:rPr>
              <w:t>and</w:t>
            </w:r>
            <w:r w:rsidR="008679F7" w:rsidRPr="008679F7">
              <w:rPr>
                <w:rFonts w:asciiTheme="minorHAnsi" w:hAnsiTheme="minorHAnsi" w:cstheme="minorHAnsi"/>
                <w:szCs w:val="22"/>
                <w:lang w:val="en-US"/>
              </w:rPr>
              <w:t xml:space="preserve"> </w:t>
            </w:r>
            <w:r w:rsidRPr="00402D11">
              <w:rPr>
                <w:rFonts w:asciiTheme="minorHAnsi" w:hAnsiTheme="minorHAnsi" w:cstheme="minorHAnsi"/>
                <w:szCs w:val="22"/>
                <w:lang w:val="en-US"/>
              </w:rPr>
              <w:t>financial</w:t>
            </w:r>
            <w:r w:rsidR="008679F7" w:rsidRPr="008679F7">
              <w:rPr>
                <w:rFonts w:asciiTheme="minorHAnsi" w:hAnsiTheme="minorHAnsi" w:cstheme="minorHAnsi"/>
                <w:szCs w:val="22"/>
                <w:lang w:val="en-US"/>
              </w:rPr>
              <w:t xml:space="preserve"> </w:t>
            </w:r>
            <w:r w:rsidRPr="00402D11">
              <w:rPr>
                <w:rFonts w:asciiTheme="minorHAnsi" w:hAnsiTheme="minorHAnsi" w:cstheme="minorHAnsi"/>
                <w:szCs w:val="22"/>
                <w:lang w:val="en-US"/>
              </w:rPr>
              <w:t>management</w:t>
            </w:r>
            <w:r w:rsidR="008679F7" w:rsidRPr="008679F7">
              <w:rPr>
                <w:rFonts w:asciiTheme="minorHAnsi" w:hAnsiTheme="minorHAnsi" w:cstheme="minorHAnsi"/>
                <w:szCs w:val="22"/>
                <w:lang w:val="en-US"/>
              </w:rPr>
              <w:t xml:space="preserve"> </w:t>
            </w:r>
            <w:r w:rsidRPr="00402D11">
              <w:rPr>
                <w:rFonts w:asciiTheme="minorHAnsi" w:hAnsiTheme="minorHAnsi" w:cstheme="minorHAnsi"/>
                <w:szCs w:val="22"/>
                <w:lang w:val="en-US"/>
              </w:rPr>
              <w:t>reports</w:t>
            </w:r>
            <w:r w:rsidRPr="008679F7">
              <w:rPr>
                <w:rFonts w:asciiTheme="minorHAnsi" w:hAnsiTheme="minorHAnsi" w:cstheme="minorHAnsi"/>
                <w:szCs w:val="22"/>
                <w:lang w:val="en-US"/>
              </w:rPr>
              <w:t>)</w:t>
            </w:r>
          </w:p>
        </w:tc>
        <w:tc>
          <w:tcPr>
            <w:tcW w:w="1252" w:type="pct"/>
            <w:shd w:val="clear" w:color="auto" w:fill="FFFFFF"/>
            <w:vAlign w:val="bottom"/>
            <w:hideMark/>
          </w:tcPr>
          <w:p w:rsidR="00561D58" w:rsidRPr="008679F7" w:rsidRDefault="00561D58" w:rsidP="00F5428C">
            <w:pPr>
              <w:suppressAutoHyphens w:val="0"/>
              <w:jc w:val="left"/>
              <w:rPr>
                <w:rFonts w:asciiTheme="minorHAnsi" w:hAnsiTheme="minorHAnsi" w:cstheme="minorHAnsi"/>
                <w:szCs w:val="22"/>
                <w:lang w:val="en-US" w:eastAsia="el-GR"/>
              </w:rPr>
            </w:pPr>
          </w:p>
        </w:tc>
        <w:tc>
          <w:tcPr>
            <w:tcW w:w="761" w:type="pct"/>
            <w:shd w:val="clear" w:color="auto" w:fill="auto"/>
            <w:noWrap/>
            <w:vAlign w:val="center"/>
            <w:hideMark/>
          </w:tcPr>
          <w:p w:rsidR="00561D58" w:rsidRPr="008679F7" w:rsidRDefault="00561D58" w:rsidP="00F5428C">
            <w:pPr>
              <w:jc w:val="center"/>
              <w:rPr>
                <w:rFonts w:asciiTheme="minorHAnsi" w:hAnsiTheme="minorHAnsi" w:cstheme="minorHAnsi"/>
                <w:color w:val="000000"/>
                <w:szCs w:val="22"/>
                <w:lang w:val="en-US"/>
              </w:rPr>
            </w:pPr>
          </w:p>
        </w:tc>
      </w:tr>
      <w:tr w:rsidR="00561D58" w:rsidRPr="00402D11" w:rsidTr="00E33CEC">
        <w:trPr>
          <w:trHeight w:val="690"/>
          <w:jc w:val="center"/>
        </w:trPr>
        <w:tc>
          <w:tcPr>
            <w:tcW w:w="675" w:type="pct"/>
            <w:shd w:val="clear" w:color="auto" w:fill="auto"/>
            <w:vAlign w:val="center"/>
          </w:tcPr>
          <w:p w:rsidR="00561D58" w:rsidRPr="00402D11" w:rsidRDefault="00561D58" w:rsidP="00E33CEC">
            <w:pPr>
              <w:suppressAutoHyphens w:val="0"/>
              <w:spacing w:after="0"/>
              <w:jc w:val="center"/>
              <w:rPr>
                <w:rFonts w:asciiTheme="minorHAnsi" w:hAnsiTheme="minorHAnsi" w:cstheme="minorHAnsi"/>
                <w:b/>
                <w:bCs/>
                <w:color w:val="000000"/>
                <w:szCs w:val="22"/>
                <w:lang w:val="el-GR" w:eastAsia="el-GR"/>
              </w:rPr>
            </w:pPr>
            <w:r w:rsidRPr="00402D11">
              <w:rPr>
                <w:rFonts w:asciiTheme="minorHAnsi" w:hAnsiTheme="minorHAnsi" w:cstheme="minorHAnsi"/>
                <w:b/>
                <w:bCs/>
                <w:color w:val="000000"/>
                <w:szCs w:val="22"/>
                <w:lang w:val="el-GR" w:eastAsia="el-GR"/>
              </w:rPr>
              <w:t>ΠΕ.</w:t>
            </w:r>
            <w:r w:rsidR="00E33CEC" w:rsidRPr="00402D11">
              <w:rPr>
                <w:rFonts w:asciiTheme="minorHAnsi" w:hAnsiTheme="minorHAnsi" w:cstheme="minorHAnsi"/>
                <w:b/>
                <w:bCs/>
                <w:color w:val="000000"/>
                <w:szCs w:val="22"/>
                <w:lang w:val="el-GR" w:eastAsia="el-GR"/>
              </w:rPr>
              <w:t>1</w:t>
            </w:r>
            <w:r w:rsidRPr="00402D11">
              <w:rPr>
                <w:rFonts w:asciiTheme="minorHAnsi" w:hAnsiTheme="minorHAnsi" w:cstheme="minorHAnsi"/>
                <w:b/>
                <w:bCs/>
                <w:color w:val="000000"/>
                <w:szCs w:val="22"/>
                <w:lang w:val="el-GR" w:eastAsia="el-GR"/>
              </w:rPr>
              <w:t>/Π</w:t>
            </w:r>
            <w:r w:rsidR="00E33CEC" w:rsidRPr="00402D11">
              <w:rPr>
                <w:rFonts w:asciiTheme="minorHAnsi" w:hAnsiTheme="minorHAnsi" w:cstheme="minorHAnsi"/>
                <w:b/>
                <w:bCs/>
                <w:color w:val="000000"/>
                <w:szCs w:val="22"/>
                <w:lang w:val="el-GR" w:eastAsia="el-GR"/>
              </w:rPr>
              <w:t>.1.2.3</w:t>
            </w:r>
          </w:p>
        </w:tc>
        <w:tc>
          <w:tcPr>
            <w:tcW w:w="2312" w:type="pct"/>
            <w:shd w:val="clear" w:color="auto" w:fill="auto"/>
            <w:vAlign w:val="center"/>
          </w:tcPr>
          <w:p w:rsidR="00E33CEC" w:rsidRPr="00402D11" w:rsidRDefault="00E33CEC" w:rsidP="00E33CEC">
            <w:pPr>
              <w:suppressAutoHyphens w:val="0"/>
              <w:spacing w:after="0"/>
              <w:jc w:val="center"/>
              <w:rPr>
                <w:rFonts w:asciiTheme="minorHAnsi" w:hAnsiTheme="minorHAnsi" w:cstheme="minorHAnsi"/>
                <w:szCs w:val="22"/>
                <w:lang w:val="el-GR"/>
              </w:rPr>
            </w:pPr>
            <w:r w:rsidRPr="00402D11">
              <w:rPr>
                <w:rFonts w:asciiTheme="minorHAnsi" w:hAnsiTheme="minorHAnsi" w:cstheme="minorHAnsi"/>
                <w:szCs w:val="22"/>
                <w:lang w:val="el-GR"/>
              </w:rPr>
              <w:t>Συναντήσεις εταίρων</w:t>
            </w:r>
          </w:p>
          <w:p w:rsidR="00561D58" w:rsidRPr="00402D11" w:rsidRDefault="00E33CEC" w:rsidP="00E33CEC">
            <w:pPr>
              <w:suppressAutoHyphens w:val="0"/>
              <w:spacing w:after="0"/>
              <w:jc w:val="center"/>
              <w:rPr>
                <w:rFonts w:asciiTheme="minorHAnsi" w:hAnsiTheme="minorHAnsi" w:cstheme="minorHAnsi"/>
                <w:b/>
                <w:bCs/>
                <w:color w:val="000000"/>
                <w:szCs w:val="22"/>
                <w:lang w:val="el-GR" w:eastAsia="el-GR"/>
              </w:rPr>
            </w:pPr>
            <w:r w:rsidRPr="00402D11">
              <w:rPr>
                <w:rFonts w:asciiTheme="minorHAnsi" w:hAnsiTheme="minorHAnsi" w:cstheme="minorHAnsi"/>
                <w:szCs w:val="22"/>
                <w:lang w:val="el-GR"/>
              </w:rPr>
              <w:t>(</w:t>
            </w:r>
            <w:r w:rsidRPr="00402D11">
              <w:rPr>
                <w:rFonts w:asciiTheme="minorHAnsi" w:hAnsiTheme="minorHAnsi" w:cstheme="minorHAnsi"/>
                <w:szCs w:val="22"/>
                <w:lang w:val="en-US"/>
              </w:rPr>
              <w:t>Project</w:t>
            </w:r>
            <w:r w:rsidR="008679F7">
              <w:rPr>
                <w:rFonts w:asciiTheme="minorHAnsi" w:hAnsiTheme="minorHAnsi" w:cstheme="minorHAnsi"/>
                <w:szCs w:val="22"/>
                <w:lang w:val="el-GR"/>
              </w:rPr>
              <w:t xml:space="preserve"> </w:t>
            </w:r>
            <w:r w:rsidRPr="00402D11">
              <w:rPr>
                <w:rFonts w:asciiTheme="minorHAnsi" w:hAnsiTheme="minorHAnsi" w:cstheme="minorHAnsi"/>
                <w:szCs w:val="22"/>
                <w:lang w:val="en-US"/>
              </w:rPr>
              <w:t>meetings</w:t>
            </w:r>
            <w:r w:rsidRPr="00402D11">
              <w:rPr>
                <w:rFonts w:asciiTheme="minorHAnsi" w:hAnsiTheme="minorHAnsi" w:cstheme="minorHAnsi"/>
                <w:szCs w:val="22"/>
                <w:lang w:val="el-GR"/>
              </w:rPr>
              <w:t xml:space="preserve">)  </w:t>
            </w:r>
          </w:p>
        </w:tc>
        <w:tc>
          <w:tcPr>
            <w:tcW w:w="1252" w:type="pct"/>
            <w:vAlign w:val="bottom"/>
            <w:hideMark/>
          </w:tcPr>
          <w:p w:rsidR="00561D58" w:rsidRPr="00402D11" w:rsidRDefault="00561D58" w:rsidP="00F5428C">
            <w:pPr>
              <w:suppressAutoHyphens w:val="0"/>
              <w:jc w:val="left"/>
              <w:rPr>
                <w:rFonts w:asciiTheme="minorHAnsi" w:hAnsiTheme="minorHAnsi" w:cstheme="minorHAnsi"/>
                <w:szCs w:val="22"/>
                <w:lang w:val="el-GR" w:eastAsia="el-GR"/>
              </w:rPr>
            </w:pPr>
          </w:p>
        </w:tc>
        <w:tc>
          <w:tcPr>
            <w:tcW w:w="761" w:type="pct"/>
            <w:shd w:val="clear" w:color="auto" w:fill="auto"/>
            <w:noWrap/>
            <w:vAlign w:val="center"/>
            <w:hideMark/>
          </w:tcPr>
          <w:p w:rsidR="00561D58" w:rsidRPr="00402D11" w:rsidRDefault="00561D58" w:rsidP="00F5428C">
            <w:pPr>
              <w:jc w:val="center"/>
              <w:rPr>
                <w:rFonts w:asciiTheme="minorHAnsi" w:hAnsiTheme="minorHAnsi" w:cstheme="minorHAnsi"/>
                <w:color w:val="000000"/>
                <w:szCs w:val="22"/>
                <w:lang w:val="el-GR"/>
              </w:rPr>
            </w:pPr>
          </w:p>
        </w:tc>
      </w:tr>
      <w:tr w:rsidR="00561D58" w:rsidRPr="00402D11" w:rsidTr="00E33CEC">
        <w:trPr>
          <w:trHeight w:val="732"/>
          <w:jc w:val="center"/>
        </w:trPr>
        <w:tc>
          <w:tcPr>
            <w:tcW w:w="675" w:type="pct"/>
            <w:shd w:val="clear" w:color="auto" w:fill="auto"/>
            <w:vAlign w:val="center"/>
          </w:tcPr>
          <w:p w:rsidR="00561D58" w:rsidRPr="00402D11" w:rsidRDefault="00561D58" w:rsidP="00E33CEC">
            <w:pPr>
              <w:suppressAutoHyphens w:val="0"/>
              <w:spacing w:after="0"/>
              <w:jc w:val="center"/>
              <w:rPr>
                <w:rFonts w:asciiTheme="minorHAnsi" w:hAnsiTheme="minorHAnsi" w:cstheme="minorHAnsi"/>
                <w:b/>
                <w:bCs/>
                <w:color w:val="000000"/>
                <w:szCs w:val="22"/>
                <w:lang w:val="el-GR" w:eastAsia="el-GR"/>
              </w:rPr>
            </w:pPr>
            <w:r w:rsidRPr="00402D11">
              <w:rPr>
                <w:rFonts w:asciiTheme="minorHAnsi" w:hAnsiTheme="minorHAnsi" w:cstheme="minorHAnsi"/>
                <w:b/>
                <w:bCs/>
                <w:color w:val="000000"/>
                <w:szCs w:val="22"/>
                <w:lang w:val="el-GR" w:eastAsia="el-GR"/>
              </w:rPr>
              <w:t>ΠΕ.</w:t>
            </w:r>
            <w:r w:rsidR="00E33CEC" w:rsidRPr="00402D11">
              <w:rPr>
                <w:rFonts w:asciiTheme="minorHAnsi" w:hAnsiTheme="minorHAnsi" w:cstheme="minorHAnsi"/>
                <w:b/>
                <w:bCs/>
                <w:color w:val="000000"/>
                <w:szCs w:val="22"/>
                <w:lang w:val="el-GR" w:eastAsia="el-GR"/>
              </w:rPr>
              <w:t>2</w:t>
            </w:r>
            <w:r w:rsidRPr="00402D11">
              <w:rPr>
                <w:rFonts w:asciiTheme="minorHAnsi" w:hAnsiTheme="minorHAnsi" w:cstheme="minorHAnsi"/>
                <w:b/>
                <w:bCs/>
                <w:color w:val="000000"/>
                <w:szCs w:val="22"/>
                <w:lang w:val="el-GR" w:eastAsia="el-GR"/>
              </w:rPr>
              <w:t>/Π</w:t>
            </w:r>
            <w:r w:rsidR="00E33CEC" w:rsidRPr="00402D11">
              <w:rPr>
                <w:rFonts w:asciiTheme="minorHAnsi" w:hAnsiTheme="minorHAnsi" w:cstheme="minorHAnsi"/>
                <w:b/>
                <w:bCs/>
                <w:color w:val="000000"/>
                <w:szCs w:val="22"/>
                <w:lang w:val="el-GR" w:eastAsia="el-GR"/>
              </w:rPr>
              <w:t>.2.2.1</w:t>
            </w:r>
          </w:p>
        </w:tc>
        <w:tc>
          <w:tcPr>
            <w:tcW w:w="2312" w:type="pct"/>
            <w:shd w:val="clear" w:color="auto" w:fill="auto"/>
            <w:vAlign w:val="center"/>
          </w:tcPr>
          <w:p w:rsidR="00E33CEC" w:rsidRPr="00402D11" w:rsidRDefault="00E33CEC" w:rsidP="00E33CEC">
            <w:pPr>
              <w:suppressAutoHyphens w:val="0"/>
              <w:spacing w:after="0"/>
              <w:jc w:val="center"/>
              <w:rPr>
                <w:rFonts w:asciiTheme="minorHAnsi" w:hAnsiTheme="minorHAnsi" w:cstheme="minorHAnsi"/>
                <w:szCs w:val="22"/>
                <w:lang w:val="el-GR"/>
              </w:rPr>
            </w:pPr>
            <w:r w:rsidRPr="00402D11">
              <w:rPr>
                <w:rFonts w:asciiTheme="minorHAnsi" w:hAnsiTheme="minorHAnsi" w:cstheme="minorHAnsi"/>
                <w:szCs w:val="22"/>
                <w:lang w:val="el-GR"/>
              </w:rPr>
              <w:t xml:space="preserve">Στρατηγική επικοινωνίας, ταυτότητα και ιστοσελίδα έργου </w:t>
            </w:r>
          </w:p>
          <w:p w:rsidR="00561D58" w:rsidRPr="00402D11" w:rsidRDefault="00E33CEC" w:rsidP="00E33CEC">
            <w:pPr>
              <w:suppressAutoHyphens w:val="0"/>
              <w:spacing w:after="0"/>
              <w:jc w:val="center"/>
              <w:rPr>
                <w:rFonts w:asciiTheme="minorHAnsi" w:hAnsiTheme="minorHAnsi" w:cstheme="minorHAnsi"/>
                <w:b/>
                <w:bCs/>
                <w:color w:val="000000"/>
                <w:szCs w:val="22"/>
                <w:lang w:val="en-US" w:eastAsia="el-GR"/>
              </w:rPr>
            </w:pPr>
            <w:r w:rsidRPr="00402D11">
              <w:rPr>
                <w:rFonts w:asciiTheme="minorHAnsi" w:hAnsiTheme="minorHAnsi" w:cstheme="minorHAnsi"/>
                <w:szCs w:val="22"/>
                <w:lang w:val="en-US"/>
              </w:rPr>
              <w:t xml:space="preserve">(Project communication Plan,ID and website) </w:t>
            </w:r>
          </w:p>
        </w:tc>
        <w:tc>
          <w:tcPr>
            <w:tcW w:w="1252" w:type="pct"/>
            <w:vAlign w:val="bottom"/>
            <w:hideMark/>
          </w:tcPr>
          <w:p w:rsidR="00561D58" w:rsidRPr="00402D11" w:rsidRDefault="00561D58" w:rsidP="00F5428C">
            <w:pPr>
              <w:suppressAutoHyphens w:val="0"/>
              <w:jc w:val="left"/>
              <w:rPr>
                <w:rFonts w:asciiTheme="minorHAnsi" w:hAnsiTheme="minorHAnsi" w:cstheme="minorHAnsi"/>
                <w:szCs w:val="22"/>
                <w:lang w:val="en-US" w:eastAsia="el-GR"/>
              </w:rPr>
            </w:pPr>
          </w:p>
        </w:tc>
        <w:tc>
          <w:tcPr>
            <w:tcW w:w="761" w:type="pct"/>
            <w:shd w:val="clear" w:color="auto" w:fill="auto"/>
            <w:noWrap/>
            <w:vAlign w:val="center"/>
            <w:hideMark/>
          </w:tcPr>
          <w:p w:rsidR="00561D58" w:rsidRPr="00402D11" w:rsidRDefault="00561D58" w:rsidP="00F5428C">
            <w:pPr>
              <w:jc w:val="center"/>
              <w:rPr>
                <w:rFonts w:asciiTheme="minorHAnsi" w:hAnsiTheme="minorHAnsi" w:cstheme="minorHAnsi"/>
                <w:color w:val="000000"/>
                <w:szCs w:val="22"/>
                <w:lang w:val="en-US"/>
              </w:rPr>
            </w:pPr>
          </w:p>
        </w:tc>
      </w:tr>
      <w:tr w:rsidR="00561D58" w:rsidRPr="00402D11" w:rsidTr="00E33CEC">
        <w:trPr>
          <w:trHeight w:val="447"/>
          <w:jc w:val="center"/>
        </w:trPr>
        <w:tc>
          <w:tcPr>
            <w:tcW w:w="675" w:type="pct"/>
            <w:shd w:val="clear" w:color="auto" w:fill="FFFFFF"/>
            <w:vAlign w:val="center"/>
          </w:tcPr>
          <w:p w:rsidR="00561D58" w:rsidRPr="00402D11" w:rsidRDefault="00561D58" w:rsidP="00E33CEC">
            <w:pPr>
              <w:suppressAutoHyphens w:val="0"/>
              <w:spacing w:after="0"/>
              <w:jc w:val="center"/>
              <w:rPr>
                <w:rFonts w:asciiTheme="minorHAnsi" w:hAnsiTheme="minorHAnsi" w:cstheme="minorHAnsi"/>
                <w:b/>
                <w:szCs w:val="22"/>
                <w:lang w:val="el-GR" w:eastAsia="el-GR"/>
              </w:rPr>
            </w:pPr>
            <w:r w:rsidRPr="00402D11">
              <w:rPr>
                <w:rFonts w:asciiTheme="minorHAnsi" w:hAnsiTheme="minorHAnsi" w:cstheme="minorHAnsi"/>
                <w:b/>
                <w:szCs w:val="22"/>
                <w:lang w:val="el-GR" w:eastAsia="el-GR"/>
              </w:rPr>
              <w:t>ΠΕ.</w:t>
            </w:r>
            <w:r w:rsidR="00E33CEC" w:rsidRPr="00402D11">
              <w:rPr>
                <w:rFonts w:asciiTheme="minorHAnsi" w:hAnsiTheme="minorHAnsi" w:cstheme="minorHAnsi"/>
                <w:b/>
                <w:szCs w:val="22"/>
                <w:lang w:val="el-GR" w:eastAsia="el-GR"/>
              </w:rPr>
              <w:t>2</w:t>
            </w:r>
            <w:r w:rsidRPr="00402D11">
              <w:rPr>
                <w:rFonts w:asciiTheme="minorHAnsi" w:hAnsiTheme="minorHAnsi" w:cstheme="minorHAnsi"/>
                <w:b/>
                <w:szCs w:val="22"/>
                <w:lang w:val="el-GR" w:eastAsia="el-GR"/>
              </w:rPr>
              <w:t>/Π</w:t>
            </w:r>
            <w:r w:rsidR="00E33CEC" w:rsidRPr="00402D11">
              <w:rPr>
                <w:rFonts w:asciiTheme="minorHAnsi" w:hAnsiTheme="minorHAnsi" w:cstheme="minorHAnsi"/>
                <w:b/>
                <w:szCs w:val="22"/>
                <w:lang w:val="el-GR" w:eastAsia="el-GR"/>
              </w:rPr>
              <w:t>.2.2.2</w:t>
            </w:r>
          </w:p>
        </w:tc>
        <w:tc>
          <w:tcPr>
            <w:tcW w:w="2312" w:type="pct"/>
            <w:shd w:val="clear" w:color="auto" w:fill="FFFFFF"/>
            <w:vAlign w:val="center"/>
          </w:tcPr>
          <w:p w:rsidR="00E33CEC" w:rsidRPr="00402D11" w:rsidRDefault="00E33CEC" w:rsidP="00E33CEC">
            <w:pPr>
              <w:suppressAutoHyphens w:val="0"/>
              <w:spacing w:after="0"/>
              <w:jc w:val="center"/>
              <w:rPr>
                <w:rFonts w:asciiTheme="minorHAnsi" w:hAnsiTheme="minorHAnsi" w:cstheme="minorHAnsi"/>
                <w:szCs w:val="22"/>
                <w:lang w:val="el-GR"/>
              </w:rPr>
            </w:pPr>
            <w:r w:rsidRPr="00402D11">
              <w:rPr>
                <w:rFonts w:asciiTheme="minorHAnsi" w:hAnsiTheme="minorHAnsi" w:cstheme="minorHAnsi"/>
                <w:szCs w:val="22"/>
                <w:lang w:val="el-GR"/>
              </w:rPr>
              <w:t xml:space="preserve">Οργάνωση συνεδρίου </w:t>
            </w:r>
          </w:p>
          <w:p w:rsidR="00561D58" w:rsidRPr="00402D11" w:rsidRDefault="00E33CEC" w:rsidP="00E33CEC">
            <w:pPr>
              <w:suppressAutoHyphens w:val="0"/>
              <w:spacing w:after="0"/>
              <w:jc w:val="center"/>
              <w:rPr>
                <w:rFonts w:asciiTheme="minorHAnsi" w:hAnsiTheme="minorHAnsi" w:cstheme="minorHAnsi"/>
                <w:szCs w:val="22"/>
                <w:lang w:val="el-GR" w:eastAsia="el-GR"/>
              </w:rPr>
            </w:pPr>
            <w:r w:rsidRPr="00402D11">
              <w:rPr>
                <w:rFonts w:asciiTheme="minorHAnsi" w:hAnsiTheme="minorHAnsi" w:cstheme="minorHAnsi"/>
                <w:szCs w:val="22"/>
                <w:lang w:val="el-GR"/>
              </w:rPr>
              <w:t xml:space="preserve">(Conference ) </w:t>
            </w:r>
          </w:p>
        </w:tc>
        <w:tc>
          <w:tcPr>
            <w:tcW w:w="1252" w:type="pct"/>
            <w:vAlign w:val="bottom"/>
            <w:hideMark/>
          </w:tcPr>
          <w:p w:rsidR="00561D58" w:rsidRPr="00402D11" w:rsidRDefault="00561D58" w:rsidP="00F5428C">
            <w:pPr>
              <w:suppressAutoHyphens w:val="0"/>
              <w:jc w:val="left"/>
              <w:rPr>
                <w:rFonts w:asciiTheme="minorHAnsi" w:hAnsiTheme="minorHAnsi" w:cstheme="minorHAnsi"/>
                <w:szCs w:val="22"/>
                <w:lang w:val="el-GR" w:eastAsia="el-GR"/>
              </w:rPr>
            </w:pPr>
          </w:p>
        </w:tc>
        <w:tc>
          <w:tcPr>
            <w:tcW w:w="761" w:type="pct"/>
            <w:shd w:val="clear" w:color="auto" w:fill="auto"/>
            <w:noWrap/>
            <w:vAlign w:val="center"/>
            <w:hideMark/>
          </w:tcPr>
          <w:p w:rsidR="00561D58" w:rsidRPr="00402D11" w:rsidRDefault="00561D58" w:rsidP="00F5428C">
            <w:pPr>
              <w:jc w:val="center"/>
              <w:rPr>
                <w:rFonts w:asciiTheme="minorHAnsi" w:hAnsiTheme="minorHAnsi" w:cstheme="minorHAnsi"/>
                <w:color w:val="000000"/>
                <w:szCs w:val="22"/>
                <w:lang w:val="el-GR"/>
              </w:rPr>
            </w:pPr>
          </w:p>
        </w:tc>
      </w:tr>
      <w:tr w:rsidR="00E33CEC" w:rsidRPr="00402D11" w:rsidTr="00E33CEC">
        <w:trPr>
          <w:trHeight w:val="447"/>
          <w:jc w:val="center"/>
        </w:trPr>
        <w:tc>
          <w:tcPr>
            <w:tcW w:w="675" w:type="pct"/>
            <w:shd w:val="clear" w:color="auto" w:fill="FFFFFF"/>
            <w:vAlign w:val="center"/>
          </w:tcPr>
          <w:p w:rsidR="00E33CEC" w:rsidRPr="00402D11" w:rsidRDefault="00E33CEC" w:rsidP="00E33CEC">
            <w:pPr>
              <w:suppressAutoHyphens w:val="0"/>
              <w:spacing w:after="0"/>
              <w:jc w:val="center"/>
              <w:rPr>
                <w:rFonts w:asciiTheme="minorHAnsi" w:hAnsiTheme="minorHAnsi" w:cstheme="minorHAnsi"/>
                <w:b/>
                <w:szCs w:val="22"/>
                <w:lang w:val="el-GR" w:eastAsia="el-GR"/>
              </w:rPr>
            </w:pPr>
            <w:r w:rsidRPr="00402D11">
              <w:rPr>
                <w:rFonts w:asciiTheme="minorHAnsi" w:hAnsiTheme="minorHAnsi" w:cstheme="minorHAnsi"/>
                <w:b/>
                <w:szCs w:val="22"/>
                <w:lang w:val="el-GR" w:eastAsia="el-GR"/>
              </w:rPr>
              <w:t>ΠΕ.2/Π.2.2.3</w:t>
            </w:r>
          </w:p>
        </w:tc>
        <w:tc>
          <w:tcPr>
            <w:tcW w:w="2312" w:type="pct"/>
            <w:shd w:val="clear" w:color="auto" w:fill="FFFFFF"/>
            <w:vAlign w:val="center"/>
          </w:tcPr>
          <w:p w:rsidR="00E33CEC" w:rsidRPr="00402D11" w:rsidRDefault="00E33CEC" w:rsidP="00E33CEC">
            <w:pPr>
              <w:suppressAutoHyphens w:val="0"/>
              <w:spacing w:after="0"/>
              <w:jc w:val="center"/>
              <w:rPr>
                <w:rFonts w:asciiTheme="minorHAnsi" w:hAnsiTheme="minorHAnsi" w:cstheme="minorHAnsi"/>
                <w:szCs w:val="22"/>
                <w:lang w:val="el-GR"/>
              </w:rPr>
            </w:pPr>
            <w:r w:rsidRPr="00402D11">
              <w:rPr>
                <w:rFonts w:asciiTheme="minorHAnsi" w:hAnsiTheme="minorHAnsi" w:cstheme="minorHAnsi"/>
                <w:szCs w:val="22"/>
                <w:lang w:val="el-GR"/>
              </w:rPr>
              <w:t xml:space="preserve">Οργάνωση ημερίδων πληροφόρησης </w:t>
            </w:r>
          </w:p>
          <w:p w:rsidR="00E33CEC" w:rsidRPr="00402D11" w:rsidRDefault="00E33CEC" w:rsidP="00E33CEC">
            <w:pPr>
              <w:suppressAutoHyphens w:val="0"/>
              <w:spacing w:after="0"/>
              <w:jc w:val="center"/>
              <w:rPr>
                <w:rFonts w:asciiTheme="minorHAnsi" w:hAnsiTheme="minorHAnsi" w:cstheme="minorHAnsi"/>
                <w:b/>
                <w:bCs/>
                <w:color w:val="000000"/>
                <w:szCs w:val="22"/>
                <w:lang w:val="el-GR" w:eastAsia="el-GR"/>
              </w:rPr>
            </w:pPr>
            <w:r w:rsidRPr="00402D11">
              <w:rPr>
                <w:rFonts w:asciiTheme="minorHAnsi" w:hAnsiTheme="minorHAnsi" w:cstheme="minorHAnsi"/>
                <w:szCs w:val="22"/>
                <w:lang w:val="el-GR"/>
              </w:rPr>
              <w:t>(</w:t>
            </w:r>
            <w:r w:rsidRPr="00402D11">
              <w:rPr>
                <w:rFonts w:asciiTheme="minorHAnsi" w:hAnsiTheme="minorHAnsi" w:cstheme="minorHAnsi"/>
                <w:szCs w:val="22"/>
                <w:lang w:val="en-US"/>
              </w:rPr>
              <w:t>Infodays</w:t>
            </w:r>
            <w:r w:rsidRPr="00402D11">
              <w:rPr>
                <w:rFonts w:asciiTheme="minorHAnsi" w:hAnsiTheme="minorHAnsi" w:cstheme="minorHAnsi"/>
                <w:szCs w:val="22"/>
                <w:lang w:val="el-GR"/>
              </w:rPr>
              <w:t xml:space="preserve">) </w:t>
            </w:r>
          </w:p>
        </w:tc>
        <w:tc>
          <w:tcPr>
            <w:tcW w:w="1252" w:type="pct"/>
            <w:vAlign w:val="bottom"/>
            <w:hideMark/>
          </w:tcPr>
          <w:p w:rsidR="00E33CEC" w:rsidRPr="00402D11" w:rsidRDefault="00E33CEC" w:rsidP="00F5428C">
            <w:pPr>
              <w:suppressAutoHyphens w:val="0"/>
              <w:jc w:val="left"/>
              <w:rPr>
                <w:rFonts w:asciiTheme="minorHAnsi" w:hAnsiTheme="minorHAnsi" w:cstheme="minorHAnsi"/>
                <w:szCs w:val="22"/>
                <w:lang w:val="el-GR" w:eastAsia="el-GR"/>
              </w:rPr>
            </w:pPr>
          </w:p>
        </w:tc>
        <w:tc>
          <w:tcPr>
            <w:tcW w:w="761" w:type="pct"/>
            <w:shd w:val="clear" w:color="auto" w:fill="auto"/>
            <w:noWrap/>
            <w:vAlign w:val="center"/>
            <w:hideMark/>
          </w:tcPr>
          <w:p w:rsidR="00E33CEC" w:rsidRPr="00402D11" w:rsidRDefault="00E33CEC" w:rsidP="00F5428C">
            <w:pPr>
              <w:jc w:val="center"/>
              <w:rPr>
                <w:rFonts w:asciiTheme="minorHAnsi" w:hAnsiTheme="minorHAnsi" w:cstheme="minorHAnsi"/>
                <w:color w:val="000000"/>
                <w:szCs w:val="22"/>
                <w:lang w:val="el-GR"/>
              </w:rPr>
            </w:pPr>
          </w:p>
        </w:tc>
      </w:tr>
      <w:tr w:rsidR="00E33CEC" w:rsidRPr="007C2E60" w:rsidTr="00E33CEC">
        <w:trPr>
          <w:trHeight w:val="447"/>
          <w:jc w:val="center"/>
        </w:trPr>
        <w:tc>
          <w:tcPr>
            <w:tcW w:w="675" w:type="pct"/>
            <w:shd w:val="clear" w:color="auto" w:fill="FFFFFF"/>
            <w:vAlign w:val="center"/>
          </w:tcPr>
          <w:p w:rsidR="00E33CEC" w:rsidRPr="00402D11" w:rsidRDefault="00E33CEC" w:rsidP="00E33CEC">
            <w:pPr>
              <w:suppressAutoHyphens w:val="0"/>
              <w:spacing w:after="0"/>
              <w:jc w:val="center"/>
              <w:rPr>
                <w:rFonts w:asciiTheme="minorHAnsi" w:hAnsiTheme="minorHAnsi" w:cstheme="minorHAnsi"/>
                <w:b/>
                <w:szCs w:val="22"/>
                <w:lang w:val="el-GR" w:eastAsia="el-GR"/>
              </w:rPr>
            </w:pPr>
            <w:r w:rsidRPr="00402D11">
              <w:rPr>
                <w:rFonts w:asciiTheme="minorHAnsi" w:hAnsiTheme="minorHAnsi" w:cstheme="minorHAnsi"/>
                <w:b/>
                <w:szCs w:val="22"/>
                <w:lang w:val="el-GR" w:eastAsia="el-GR"/>
              </w:rPr>
              <w:t>ΠΕ.2/Π.2.2.2</w:t>
            </w:r>
          </w:p>
        </w:tc>
        <w:tc>
          <w:tcPr>
            <w:tcW w:w="2312" w:type="pct"/>
            <w:shd w:val="clear" w:color="auto" w:fill="FFFFFF"/>
            <w:vAlign w:val="center"/>
          </w:tcPr>
          <w:p w:rsidR="00E33CEC" w:rsidRPr="00402D11" w:rsidRDefault="00E33CEC" w:rsidP="00E33CEC">
            <w:pPr>
              <w:suppressAutoHyphens w:val="0"/>
              <w:spacing w:after="0"/>
              <w:jc w:val="center"/>
              <w:rPr>
                <w:rFonts w:asciiTheme="minorHAnsi" w:hAnsiTheme="minorHAnsi" w:cstheme="minorHAnsi"/>
                <w:b/>
                <w:bCs/>
                <w:color w:val="000000"/>
                <w:szCs w:val="22"/>
                <w:lang w:val="el-GR" w:eastAsia="el-GR"/>
              </w:rPr>
            </w:pPr>
            <w:r w:rsidRPr="00402D11">
              <w:rPr>
                <w:rFonts w:asciiTheme="minorHAnsi" w:hAnsiTheme="minorHAnsi" w:cstheme="minorHAnsi"/>
                <w:szCs w:val="22"/>
                <w:lang w:val="el-GR"/>
              </w:rPr>
              <w:t>Αναμνηστικό υλικό επικοινωνίας έργου (</w:t>
            </w:r>
            <w:r w:rsidRPr="00402D11">
              <w:rPr>
                <w:rFonts w:asciiTheme="minorHAnsi" w:hAnsiTheme="minorHAnsi" w:cstheme="minorHAnsi"/>
                <w:szCs w:val="22"/>
                <w:lang w:val="en-US"/>
              </w:rPr>
              <w:t>Memorabilia</w:t>
            </w:r>
            <w:r w:rsidRPr="00402D11">
              <w:rPr>
                <w:rFonts w:asciiTheme="minorHAnsi" w:hAnsiTheme="minorHAnsi" w:cstheme="minorHAnsi"/>
                <w:szCs w:val="22"/>
                <w:lang w:val="el-GR"/>
              </w:rPr>
              <w:t>)</w:t>
            </w:r>
          </w:p>
        </w:tc>
        <w:tc>
          <w:tcPr>
            <w:tcW w:w="1252" w:type="pct"/>
            <w:vAlign w:val="bottom"/>
            <w:hideMark/>
          </w:tcPr>
          <w:p w:rsidR="00E33CEC" w:rsidRPr="00402D11" w:rsidRDefault="00E33CEC" w:rsidP="00F5428C">
            <w:pPr>
              <w:suppressAutoHyphens w:val="0"/>
              <w:jc w:val="left"/>
              <w:rPr>
                <w:rFonts w:asciiTheme="minorHAnsi" w:hAnsiTheme="minorHAnsi" w:cstheme="minorHAnsi"/>
                <w:szCs w:val="22"/>
                <w:lang w:val="el-GR" w:eastAsia="el-GR"/>
              </w:rPr>
            </w:pPr>
          </w:p>
        </w:tc>
        <w:tc>
          <w:tcPr>
            <w:tcW w:w="761" w:type="pct"/>
            <w:shd w:val="clear" w:color="auto" w:fill="auto"/>
            <w:noWrap/>
            <w:vAlign w:val="center"/>
            <w:hideMark/>
          </w:tcPr>
          <w:p w:rsidR="00E33CEC" w:rsidRPr="00402D11" w:rsidRDefault="00E33CEC" w:rsidP="00F5428C">
            <w:pPr>
              <w:jc w:val="center"/>
              <w:rPr>
                <w:rFonts w:asciiTheme="minorHAnsi" w:hAnsiTheme="minorHAnsi" w:cstheme="minorHAnsi"/>
                <w:color w:val="000000"/>
                <w:szCs w:val="22"/>
                <w:lang w:val="el-GR"/>
              </w:rPr>
            </w:pPr>
          </w:p>
        </w:tc>
      </w:tr>
      <w:tr w:rsidR="004D0D0E" w:rsidRPr="007C2E60" w:rsidTr="00E33CEC">
        <w:trPr>
          <w:trHeight w:val="447"/>
          <w:jc w:val="center"/>
        </w:trPr>
        <w:tc>
          <w:tcPr>
            <w:tcW w:w="4239" w:type="pct"/>
            <w:gridSpan w:val="3"/>
            <w:vAlign w:val="bottom"/>
          </w:tcPr>
          <w:p w:rsidR="004D0D0E" w:rsidRPr="00402D11" w:rsidRDefault="004D0D0E" w:rsidP="004D0D0E">
            <w:pPr>
              <w:rPr>
                <w:rFonts w:asciiTheme="minorHAnsi" w:hAnsiTheme="minorHAnsi" w:cstheme="minorHAnsi"/>
                <w:b/>
                <w:bCs/>
                <w:color w:val="000000"/>
                <w:szCs w:val="22"/>
                <w:lang w:val="el-GR" w:eastAsia="el-GR"/>
              </w:rPr>
            </w:pPr>
            <w:r w:rsidRPr="00402D11">
              <w:rPr>
                <w:rFonts w:asciiTheme="minorHAnsi" w:hAnsiTheme="minorHAnsi" w:cstheme="minorHAnsi"/>
                <w:b/>
                <w:szCs w:val="22"/>
                <w:lang w:val="el-GR"/>
              </w:rPr>
              <w:t>ΣΥΝΟΛΙΚΟ ΠΟΣΟ ΠΡΟΣΦΟΡΑΣ ΧΩΡΙΣ Φ.Π.Α.</w:t>
            </w:r>
            <w:r w:rsidRPr="00402D11">
              <w:rPr>
                <w:rFonts w:asciiTheme="minorHAnsi" w:hAnsiTheme="minorHAnsi" w:cstheme="minorHAnsi"/>
                <w:b/>
                <w:bCs/>
                <w:szCs w:val="22"/>
                <w:lang w:val="el-GR"/>
              </w:rPr>
              <w:t xml:space="preserve"> €</w:t>
            </w:r>
          </w:p>
        </w:tc>
        <w:tc>
          <w:tcPr>
            <w:tcW w:w="761" w:type="pct"/>
            <w:shd w:val="clear" w:color="auto" w:fill="auto"/>
            <w:noWrap/>
            <w:vAlign w:val="center"/>
          </w:tcPr>
          <w:p w:rsidR="004D0D0E" w:rsidRPr="00402D11" w:rsidRDefault="004D0D0E" w:rsidP="00A73E9B">
            <w:pPr>
              <w:suppressAutoHyphens w:val="0"/>
              <w:spacing w:after="0"/>
              <w:jc w:val="center"/>
              <w:rPr>
                <w:rFonts w:asciiTheme="minorHAnsi" w:hAnsiTheme="minorHAnsi" w:cstheme="minorHAnsi"/>
                <w:b/>
                <w:bCs/>
                <w:color w:val="000000"/>
                <w:szCs w:val="22"/>
                <w:lang w:val="el-GR" w:eastAsia="el-GR"/>
              </w:rPr>
            </w:pPr>
          </w:p>
        </w:tc>
      </w:tr>
      <w:tr w:rsidR="004D0D0E" w:rsidRPr="00402D11" w:rsidTr="00E33CEC">
        <w:trPr>
          <w:trHeight w:val="447"/>
          <w:jc w:val="center"/>
        </w:trPr>
        <w:tc>
          <w:tcPr>
            <w:tcW w:w="4239" w:type="pct"/>
            <w:gridSpan w:val="3"/>
            <w:vAlign w:val="center"/>
          </w:tcPr>
          <w:p w:rsidR="004D0D0E" w:rsidRPr="00402D11" w:rsidRDefault="004D0D0E" w:rsidP="004D0D0E">
            <w:pPr>
              <w:rPr>
                <w:rFonts w:asciiTheme="minorHAnsi" w:hAnsiTheme="minorHAnsi" w:cstheme="minorHAnsi"/>
                <w:b/>
                <w:szCs w:val="22"/>
                <w:lang w:val="el-GR"/>
              </w:rPr>
            </w:pPr>
            <w:r w:rsidRPr="00402D11">
              <w:rPr>
                <w:rFonts w:asciiTheme="minorHAnsi" w:hAnsiTheme="minorHAnsi" w:cstheme="minorHAnsi"/>
                <w:b/>
                <w:szCs w:val="22"/>
                <w:lang w:val="el-GR"/>
              </w:rPr>
              <w:t>Φ.Π.Α. 24%</w:t>
            </w:r>
          </w:p>
        </w:tc>
        <w:tc>
          <w:tcPr>
            <w:tcW w:w="761" w:type="pct"/>
            <w:shd w:val="clear" w:color="auto" w:fill="auto"/>
            <w:noWrap/>
            <w:vAlign w:val="center"/>
          </w:tcPr>
          <w:p w:rsidR="004D0D0E" w:rsidRPr="00402D11" w:rsidRDefault="004D0D0E" w:rsidP="00790FA1">
            <w:pPr>
              <w:jc w:val="center"/>
              <w:rPr>
                <w:rFonts w:asciiTheme="minorHAnsi" w:hAnsiTheme="minorHAnsi" w:cstheme="minorHAnsi"/>
                <w:color w:val="000000"/>
                <w:szCs w:val="22"/>
                <w:lang w:val="el-GR"/>
              </w:rPr>
            </w:pPr>
          </w:p>
        </w:tc>
      </w:tr>
      <w:tr w:rsidR="004D0D0E" w:rsidRPr="00402D11" w:rsidTr="00E33CEC">
        <w:trPr>
          <w:trHeight w:val="447"/>
          <w:jc w:val="center"/>
        </w:trPr>
        <w:tc>
          <w:tcPr>
            <w:tcW w:w="4239" w:type="pct"/>
            <w:gridSpan w:val="3"/>
            <w:vAlign w:val="center"/>
          </w:tcPr>
          <w:p w:rsidR="004D0D0E" w:rsidRPr="00402D11" w:rsidRDefault="004D0D0E" w:rsidP="00790FA1">
            <w:pPr>
              <w:suppressAutoHyphens w:val="0"/>
              <w:jc w:val="left"/>
              <w:rPr>
                <w:rFonts w:asciiTheme="minorHAnsi" w:hAnsiTheme="minorHAnsi" w:cstheme="minorHAnsi"/>
                <w:szCs w:val="22"/>
                <w:lang w:val="el-GR" w:eastAsia="el-GR"/>
              </w:rPr>
            </w:pPr>
            <w:r w:rsidRPr="00402D11">
              <w:rPr>
                <w:rFonts w:asciiTheme="minorHAnsi" w:hAnsiTheme="minorHAnsi" w:cstheme="minorHAnsi"/>
                <w:b/>
                <w:szCs w:val="22"/>
                <w:lang w:val="el-GR"/>
              </w:rPr>
              <w:t>ΣΥΝΟΛΙΚΟ ΠΟΣΟ ΜΕ ΦΠΑ 24%</w:t>
            </w:r>
          </w:p>
        </w:tc>
        <w:tc>
          <w:tcPr>
            <w:tcW w:w="761" w:type="pct"/>
            <w:shd w:val="clear" w:color="auto" w:fill="auto"/>
            <w:noWrap/>
            <w:vAlign w:val="center"/>
          </w:tcPr>
          <w:p w:rsidR="004D0D0E" w:rsidRPr="00402D11" w:rsidRDefault="004D0D0E" w:rsidP="00790FA1">
            <w:pPr>
              <w:jc w:val="center"/>
              <w:rPr>
                <w:rFonts w:asciiTheme="minorHAnsi" w:hAnsiTheme="minorHAnsi" w:cstheme="minorHAnsi"/>
                <w:color w:val="000000"/>
                <w:szCs w:val="22"/>
                <w:lang w:val="el-GR"/>
              </w:rPr>
            </w:pPr>
          </w:p>
        </w:tc>
      </w:tr>
    </w:tbl>
    <w:p w:rsidR="00157ED2" w:rsidRPr="00402D11" w:rsidRDefault="00157ED2" w:rsidP="00157ED2">
      <w:pPr>
        <w:pStyle w:val="Normalmystyle"/>
        <w:tabs>
          <w:tab w:val="num" w:pos="0"/>
        </w:tabs>
        <w:spacing w:after="0" w:line="360" w:lineRule="auto"/>
        <w:rPr>
          <w:rFonts w:asciiTheme="minorHAnsi" w:hAnsiTheme="minorHAnsi" w:cstheme="minorHAnsi"/>
          <w:szCs w:val="20"/>
        </w:rPr>
      </w:pPr>
      <w:r w:rsidRPr="00402D11">
        <w:rPr>
          <w:rFonts w:asciiTheme="minorHAnsi" w:hAnsiTheme="minorHAnsi" w:cstheme="minorHAnsi"/>
          <w:szCs w:val="20"/>
        </w:rPr>
        <w:tab/>
      </w:r>
      <w:r w:rsidRPr="00402D11">
        <w:rPr>
          <w:rFonts w:asciiTheme="minorHAnsi" w:hAnsiTheme="minorHAnsi" w:cstheme="minorHAnsi"/>
          <w:szCs w:val="20"/>
        </w:rPr>
        <w:tab/>
      </w:r>
      <w:r w:rsidRPr="00402D11">
        <w:rPr>
          <w:rFonts w:asciiTheme="minorHAnsi" w:hAnsiTheme="minorHAnsi" w:cstheme="minorHAnsi"/>
          <w:szCs w:val="20"/>
        </w:rPr>
        <w:tab/>
      </w:r>
      <w:r w:rsidRPr="00402D11">
        <w:rPr>
          <w:rFonts w:asciiTheme="minorHAnsi" w:hAnsiTheme="minorHAnsi" w:cstheme="minorHAnsi"/>
          <w:szCs w:val="20"/>
        </w:rPr>
        <w:tab/>
      </w:r>
      <w:r w:rsidRPr="00402D11">
        <w:rPr>
          <w:rFonts w:asciiTheme="minorHAnsi" w:hAnsiTheme="minorHAnsi" w:cstheme="minorHAnsi"/>
          <w:szCs w:val="20"/>
        </w:rPr>
        <w:tab/>
      </w:r>
      <w:r w:rsidRPr="00402D11">
        <w:rPr>
          <w:rFonts w:asciiTheme="minorHAnsi" w:hAnsiTheme="minorHAnsi" w:cstheme="minorHAnsi"/>
          <w:szCs w:val="20"/>
        </w:rPr>
        <w:tab/>
      </w:r>
      <w:r w:rsidRPr="00402D11">
        <w:rPr>
          <w:rFonts w:asciiTheme="minorHAnsi" w:hAnsiTheme="minorHAnsi" w:cstheme="minorHAnsi"/>
          <w:szCs w:val="20"/>
        </w:rPr>
        <w:tab/>
      </w:r>
      <w:r w:rsidRPr="00402D11">
        <w:rPr>
          <w:rFonts w:asciiTheme="minorHAnsi" w:hAnsiTheme="minorHAnsi" w:cstheme="minorHAnsi"/>
          <w:szCs w:val="20"/>
        </w:rPr>
        <w:tab/>
      </w:r>
      <w:r w:rsidRPr="00402D11">
        <w:rPr>
          <w:rFonts w:asciiTheme="minorHAnsi" w:hAnsiTheme="minorHAnsi" w:cstheme="minorHAnsi"/>
          <w:szCs w:val="20"/>
        </w:rPr>
        <w:tab/>
      </w:r>
      <w:r w:rsidRPr="00402D11">
        <w:rPr>
          <w:rFonts w:asciiTheme="minorHAnsi" w:hAnsiTheme="minorHAnsi" w:cstheme="minorHAnsi"/>
          <w:szCs w:val="20"/>
        </w:rPr>
        <w:tab/>
      </w:r>
    </w:p>
    <w:p w:rsidR="002A64B8" w:rsidRPr="00402D11" w:rsidRDefault="002A64B8" w:rsidP="00157ED2">
      <w:pPr>
        <w:tabs>
          <w:tab w:val="num" w:pos="0"/>
        </w:tabs>
        <w:spacing w:line="360" w:lineRule="auto"/>
        <w:rPr>
          <w:rFonts w:asciiTheme="minorHAnsi" w:hAnsiTheme="minorHAnsi" w:cstheme="minorHAnsi"/>
          <w:szCs w:val="20"/>
          <w:lang w:val="el-GR"/>
        </w:rPr>
      </w:pPr>
      <w:r w:rsidRPr="00402D11">
        <w:rPr>
          <w:rFonts w:asciiTheme="minorHAnsi" w:hAnsiTheme="minorHAnsi" w:cstheme="minorHAnsi"/>
          <w:szCs w:val="20"/>
          <w:lang w:val="el-GR"/>
        </w:rPr>
        <w:t>Ημερομηνία ……………………………………………………..</w:t>
      </w:r>
    </w:p>
    <w:p w:rsidR="00157ED2" w:rsidRPr="00402D11" w:rsidRDefault="00157ED2" w:rsidP="00157ED2">
      <w:pPr>
        <w:tabs>
          <w:tab w:val="num" w:pos="0"/>
        </w:tabs>
        <w:spacing w:line="360" w:lineRule="auto"/>
        <w:rPr>
          <w:rFonts w:asciiTheme="minorHAnsi" w:hAnsiTheme="minorHAnsi" w:cstheme="minorHAnsi"/>
          <w:szCs w:val="20"/>
          <w:lang w:val="el-GR"/>
        </w:rPr>
      </w:pPr>
      <w:r w:rsidRPr="00402D11">
        <w:rPr>
          <w:rFonts w:asciiTheme="minorHAnsi" w:hAnsiTheme="minorHAnsi" w:cstheme="minorHAnsi"/>
          <w:szCs w:val="20"/>
          <w:lang w:val="el-GR"/>
        </w:rPr>
        <w:t>Ονοματεπώνυμο Νόμιμου Εκπροσώπου……………………………………………….</w:t>
      </w:r>
    </w:p>
    <w:p w:rsidR="00157ED2" w:rsidRPr="00402D11" w:rsidRDefault="00157ED2" w:rsidP="00157ED2">
      <w:pPr>
        <w:tabs>
          <w:tab w:val="num" w:pos="0"/>
        </w:tabs>
        <w:spacing w:line="360" w:lineRule="auto"/>
        <w:rPr>
          <w:rFonts w:asciiTheme="minorHAnsi" w:hAnsiTheme="minorHAnsi" w:cstheme="minorHAnsi"/>
          <w:szCs w:val="20"/>
          <w:u w:val="single"/>
          <w:lang w:val="el-GR"/>
        </w:rPr>
      </w:pPr>
      <w:r w:rsidRPr="00402D11">
        <w:rPr>
          <w:rStyle w:val="StyleBlack1"/>
          <w:rFonts w:asciiTheme="minorHAnsi" w:hAnsiTheme="minorHAnsi" w:cstheme="minorHAnsi"/>
          <w:sz w:val="22"/>
          <w:szCs w:val="20"/>
          <w:lang w:val="el-GR"/>
        </w:rPr>
        <w:t>Υπογραφή:</w:t>
      </w:r>
      <w:r w:rsidRPr="00402D11">
        <w:rPr>
          <w:rStyle w:val="StyleBlack1"/>
          <w:rFonts w:asciiTheme="minorHAnsi" w:hAnsiTheme="minorHAnsi" w:cstheme="minorHAnsi"/>
          <w:sz w:val="22"/>
          <w:szCs w:val="20"/>
          <w:lang w:val="el-GR"/>
        </w:rPr>
        <w:tab/>
        <w:t>…………………………………………</w:t>
      </w:r>
    </w:p>
    <w:p w:rsidR="00157ED2" w:rsidRPr="00402D11" w:rsidRDefault="00157ED2" w:rsidP="004D0D0E">
      <w:pPr>
        <w:tabs>
          <w:tab w:val="num" w:pos="0"/>
        </w:tabs>
        <w:spacing w:line="360" w:lineRule="auto"/>
        <w:rPr>
          <w:rFonts w:asciiTheme="minorHAnsi" w:hAnsiTheme="minorHAnsi" w:cstheme="minorHAnsi"/>
          <w:lang w:val="el-GR"/>
        </w:rPr>
      </w:pPr>
      <w:r w:rsidRPr="00402D11">
        <w:rPr>
          <w:rStyle w:val="StyleBlack1"/>
          <w:rFonts w:asciiTheme="minorHAnsi" w:hAnsiTheme="minorHAnsi" w:cstheme="minorHAnsi"/>
          <w:sz w:val="22"/>
          <w:szCs w:val="20"/>
          <w:lang w:val="el-GR"/>
        </w:rPr>
        <w:t>(Σφραγίδα)</w:t>
      </w:r>
    </w:p>
    <w:p w:rsidR="00157ED2" w:rsidRPr="00402D11" w:rsidRDefault="00157ED2" w:rsidP="00157ED2">
      <w:pPr>
        <w:rPr>
          <w:rFonts w:asciiTheme="minorHAnsi" w:hAnsiTheme="minorHAnsi" w:cstheme="minorHAnsi"/>
          <w:sz w:val="24"/>
          <w:lang w:val="el-GR"/>
        </w:rPr>
      </w:pPr>
    </w:p>
    <w:p w:rsidR="009C7A76" w:rsidRPr="00402D11" w:rsidRDefault="009C7A76" w:rsidP="009C7A76">
      <w:pPr>
        <w:pStyle w:val="1"/>
        <w:rPr>
          <w:rFonts w:asciiTheme="minorHAnsi" w:hAnsiTheme="minorHAnsi" w:cstheme="minorHAnsi"/>
          <w:sz w:val="16"/>
          <w:szCs w:val="16"/>
          <w:lang w:val="el-GR"/>
        </w:rPr>
      </w:pPr>
    </w:p>
    <w:p w:rsidR="00C23F75" w:rsidRPr="00402D11" w:rsidRDefault="00C23F75" w:rsidP="00C23F75">
      <w:pPr>
        <w:pStyle w:val="2"/>
        <w:tabs>
          <w:tab w:val="clear" w:pos="567"/>
          <w:tab w:val="left" w:pos="0"/>
        </w:tabs>
        <w:spacing w:line="360" w:lineRule="auto"/>
        <w:ind w:left="0" w:firstLine="0"/>
        <w:rPr>
          <w:rFonts w:asciiTheme="minorHAnsi" w:hAnsiTheme="minorHAnsi" w:cstheme="minorHAnsi"/>
          <w:sz w:val="22"/>
          <w:szCs w:val="20"/>
          <w:lang w:val="el-GR"/>
        </w:rPr>
      </w:pPr>
      <w:bookmarkStart w:id="134" w:name="_Toc1735161"/>
      <w:r w:rsidRPr="00402D11">
        <w:rPr>
          <w:rFonts w:asciiTheme="minorHAnsi" w:hAnsiTheme="minorHAnsi" w:cstheme="minorHAnsi"/>
          <w:sz w:val="22"/>
          <w:szCs w:val="20"/>
          <w:lang w:val="el-GR"/>
        </w:rPr>
        <w:t>ΠΑΡΑΡΤΗΜΑ Γ–ΕΙΔΙΚΗ ΣΥΓΓΡΑΦΗ ΥΠΟΧΡΕΩΣΕΩΝ</w:t>
      </w:r>
      <w:bookmarkEnd w:id="134"/>
    </w:p>
    <w:p w:rsidR="00C23F75" w:rsidRPr="00402D11" w:rsidRDefault="00C23F75" w:rsidP="00157ED2">
      <w:pPr>
        <w:rPr>
          <w:rFonts w:asciiTheme="minorHAnsi" w:hAnsiTheme="minorHAnsi" w:cstheme="minorHAnsi"/>
          <w:sz w:val="24"/>
          <w:lang w:val="el-GR"/>
        </w:rPr>
      </w:pPr>
    </w:p>
    <w:p w:rsidR="00C23F75" w:rsidRPr="00402D11" w:rsidRDefault="00D548BF" w:rsidP="00C23F75">
      <w:pPr>
        <w:pStyle w:val="1e"/>
        <w:ind w:right="-92"/>
        <w:jc w:val="center"/>
        <w:rPr>
          <w:rFonts w:asciiTheme="minorHAnsi" w:hAnsiTheme="minorHAnsi" w:cstheme="minorHAnsi"/>
          <w:sz w:val="22"/>
          <w:szCs w:val="22"/>
        </w:rPr>
      </w:pPr>
      <w:r w:rsidRPr="00402D11">
        <w:rPr>
          <w:rFonts w:asciiTheme="minorHAnsi" w:hAnsiTheme="minorHAnsi" w:cstheme="minorHAnsi"/>
          <w:b/>
          <w:sz w:val="22"/>
          <w:szCs w:val="22"/>
          <w:u w:val="single"/>
        </w:rPr>
        <w:t xml:space="preserve">ΕΙΔΙΚΗ </w:t>
      </w:r>
      <w:r w:rsidR="00C23F75" w:rsidRPr="00402D11">
        <w:rPr>
          <w:rFonts w:asciiTheme="minorHAnsi" w:hAnsiTheme="minorHAnsi" w:cstheme="minorHAnsi"/>
          <w:b/>
          <w:sz w:val="22"/>
          <w:szCs w:val="22"/>
          <w:u w:val="single"/>
        </w:rPr>
        <w:t>ΣΥΓΓΡΑΦΗ ΥΠΟΧΡΕΩΣΕΩΝ</w:t>
      </w:r>
    </w:p>
    <w:p w:rsidR="00C23F75" w:rsidRPr="00402D11" w:rsidRDefault="00C23F75" w:rsidP="00C23F75">
      <w:pPr>
        <w:widowControl w:val="0"/>
        <w:numPr>
          <w:ilvl w:val="0"/>
          <w:numId w:val="1"/>
        </w:numPr>
        <w:tabs>
          <w:tab w:val="left" w:pos="-360"/>
        </w:tabs>
        <w:spacing w:after="0" w:line="276" w:lineRule="auto"/>
        <w:ind w:left="405" w:hanging="405"/>
        <w:rPr>
          <w:rFonts w:asciiTheme="minorHAnsi" w:hAnsiTheme="minorHAnsi" w:cstheme="minorHAnsi"/>
          <w:szCs w:val="22"/>
        </w:rPr>
      </w:pPr>
      <w:r w:rsidRPr="00402D11">
        <w:rPr>
          <w:rFonts w:asciiTheme="minorHAnsi" w:hAnsiTheme="minorHAnsi" w:cstheme="minorHAnsi"/>
          <w:b/>
          <w:szCs w:val="22"/>
          <w:u w:val="single"/>
        </w:rPr>
        <w:t>Άρθρο</w:t>
      </w:r>
      <w:r w:rsidRPr="00402D11">
        <w:rPr>
          <w:rFonts w:asciiTheme="minorHAnsi" w:hAnsiTheme="minorHAnsi" w:cstheme="minorHAnsi"/>
          <w:b/>
          <w:szCs w:val="22"/>
          <w:u w:val="single"/>
          <w:lang w:val="el-GR"/>
        </w:rPr>
        <w:t>1</w:t>
      </w:r>
      <w:r w:rsidRPr="00402D11">
        <w:rPr>
          <w:rFonts w:asciiTheme="minorHAnsi" w:hAnsiTheme="minorHAnsi" w:cstheme="minorHAnsi"/>
          <w:b/>
          <w:szCs w:val="22"/>
          <w:u w:val="single"/>
          <w:vertAlign w:val="superscript"/>
        </w:rPr>
        <w:t>ο</w:t>
      </w:r>
    </w:p>
    <w:p w:rsidR="00C23F75" w:rsidRPr="00402D11" w:rsidRDefault="00C23F75" w:rsidP="00C23F75">
      <w:pPr>
        <w:pStyle w:val="19"/>
        <w:numPr>
          <w:ilvl w:val="0"/>
          <w:numId w:val="1"/>
        </w:numPr>
        <w:tabs>
          <w:tab w:val="left" w:pos="-360"/>
        </w:tabs>
        <w:spacing w:after="0" w:line="276" w:lineRule="auto"/>
        <w:ind w:left="405" w:hanging="405"/>
        <w:rPr>
          <w:rFonts w:asciiTheme="minorHAnsi" w:hAnsiTheme="minorHAnsi" w:cstheme="minorHAnsi"/>
          <w:szCs w:val="22"/>
          <w:lang w:val="el-GR"/>
        </w:rPr>
      </w:pPr>
      <w:r w:rsidRPr="00402D11">
        <w:rPr>
          <w:rFonts w:asciiTheme="minorHAnsi" w:hAnsiTheme="minorHAnsi" w:cstheme="minorHAnsi"/>
          <w:b/>
          <w:szCs w:val="22"/>
          <w:lang w:val="el-GR"/>
        </w:rPr>
        <w:t>Αντικείμενο της Συγγραφής - Ισχύουσες διατάξεις - Συμβατικά στοιχεί</w:t>
      </w:r>
      <w:r w:rsidRPr="00402D11">
        <w:rPr>
          <w:rFonts w:asciiTheme="minorHAnsi" w:hAnsiTheme="minorHAnsi" w:cstheme="minorHAnsi"/>
          <w:b/>
          <w:bCs/>
          <w:szCs w:val="22"/>
          <w:lang w:val="el-GR"/>
        </w:rPr>
        <w:t>α</w:t>
      </w:r>
    </w:p>
    <w:p w:rsidR="00E16B33" w:rsidRPr="00402D11" w:rsidRDefault="00E16B33" w:rsidP="00C23F75">
      <w:pPr>
        <w:pStyle w:val="Default"/>
        <w:spacing w:line="360" w:lineRule="auto"/>
        <w:ind w:firstLine="405"/>
        <w:jc w:val="both"/>
        <w:rPr>
          <w:rFonts w:asciiTheme="minorHAnsi" w:hAnsiTheme="minorHAnsi" w:cstheme="minorHAnsi"/>
          <w:color w:val="auto"/>
          <w:sz w:val="22"/>
          <w:szCs w:val="20"/>
        </w:rPr>
      </w:pPr>
    </w:p>
    <w:p w:rsidR="00C23F75" w:rsidRPr="00402D11" w:rsidRDefault="00D548BF" w:rsidP="00561D58">
      <w:pPr>
        <w:pStyle w:val="Default"/>
        <w:spacing w:line="360" w:lineRule="auto"/>
        <w:jc w:val="both"/>
        <w:rPr>
          <w:rFonts w:asciiTheme="minorHAnsi" w:hAnsiTheme="minorHAnsi" w:cstheme="minorHAnsi"/>
          <w:b/>
          <w:i/>
          <w:sz w:val="22"/>
          <w:szCs w:val="22"/>
          <w:lang w:eastAsia="ar-SA"/>
        </w:rPr>
      </w:pPr>
      <w:r w:rsidRPr="00402D11">
        <w:rPr>
          <w:rFonts w:asciiTheme="minorHAnsi" w:hAnsiTheme="minorHAnsi" w:cstheme="minorHAnsi"/>
          <w:color w:val="auto"/>
          <w:sz w:val="22"/>
          <w:szCs w:val="20"/>
        </w:rPr>
        <w:t xml:space="preserve">Αντικείμενο της παρούσας Ειδικής </w:t>
      </w:r>
      <w:r w:rsidR="00C23F75" w:rsidRPr="00402D11">
        <w:rPr>
          <w:rFonts w:asciiTheme="minorHAnsi" w:hAnsiTheme="minorHAnsi" w:cstheme="minorHAnsi"/>
          <w:color w:val="auto"/>
          <w:sz w:val="22"/>
          <w:szCs w:val="20"/>
        </w:rPr>
        <w:t>Συγγραφή</w:t>
      </w:r>
      <w:r w:rsidRPr="00402D11">
        <w:rPr>
          <w:rFonts w:asciiTheme="minorHAnsi" w:hAnsiTheme="minorHAnsi" w:cstheme="minorHAnsi"/>
          <w:color w:val="auto"/>
          <w:sz w:val="22"/>
          <w:szCs w:val="20"/>
        </w:rPr>
        <w:t>ς</w:t>
      </w:r>
      <w:r w:rsidR="00C23F75" w:rsidRPr="00402D11">
        <w:rPr>
          <w:rFonts w:asciiTheme="minorHAnsi" w:hAnsiTheme="minorHAnsi" w:cstheme="minorHAnsi"/>
          <w:color w:val="auto"/>
          <w:sz w:val="22"/>
          <w:szCs w:val="20"/>
        </w:rPr>
        <w:t xml:space="preserve"> Υποχρεώσεων (</w:t>
      </w:r>
      <w:r w:rsidRPr="00402D11">
        <w:rPr>
          <w:rFonts w:asciiTheme="minorHAnsi" w:hAnsiTheme="minorHAnsi" w:cstheme="minorHAnsi"/>
          <w:color w:val="auto"/>
          <w:sz w:val="22"/>
          <w:szCs w:val="20"/>
        </w:rPr>
        <w:t>Ε.</w:t>
      </w:r>
      <w:r w:rsidR="00C23F75" w:rsidRPr="00402D11">
        <w:rPr>
          <w:rFonts w:asciiTheme="minorHAnsi" w:hAnsiTheme="minorHAnsi" w:cstheme="minorHAnsi"/>
          <w:color w:val="auto"/>
          <w:sz w:val="22"/>
          <w:szCs w:val="20"/>
        </w:rPr>
        <w:t xml:space="preserve">Σ.Υ.) </w:t>
      </w:r>
      <w:r w:rsidRPr="00402D11">
        <w:rPr>
          <w:rFonts w:asciiTheme="minorHAnsi" w:hAnsiTheme="minorHAnsi" w:cstheme="minorHAnsi"/>
          <w:color w:val="auto"/>
          <w:sz w:val="22"/>
          <w:szCs w:val="20"/>
        </w:rPr>
        <w:t>είναι η διατύπωση των Γενικών και Ειδικών όρων</w:t>
      </w:r>
      <w:r w:rsidR="00C23F75" w:rsidRPr="00402D11">
        <w:rPr>
          <w:rFonts w:asciiTheme="minorHAnsi" w:hAnsiTheme="minorHAnsi" w:cstheme="minorHAnsi"/>
          <w:color w:val="auto"/>
          <w:sz w:val="22"/>
          <w:szCs w:val="20"/>
        </w:rPr>
        <w:t xml:space="preserve"> με τους οποίους </w:t>
      </w:r>
      <w:r w:rsidRPr="00402D11">
        <w:rPr>
          <w:rFonts w:asciiTheme="minorHAnsi" w:hAnsiTheme="minorHAnsi" w:cstheme="minorHAnsi"/>
          <w:color w:val="auto"/>
          <w:sz w:val="22"/>
          <w:szCs w:val="20"/>
        </w:rPr>
        <w:t>πρόκειται να πραγματοποιηθεί η σύμβαση του έργου</w:t>
      </w:r>
      <w:r w:rsidR="008679F7">
        <w:rPr>
          <w:rFonts w:asciiTheme="minorHAnsi" w:hAnsiTheme="minorHAnsi" w:cstheme="minorHAnsi"/>
          <w:color w:val="auto"/>
          <w:sz w:val="22"/>
          <w:szCs w:val="20"/>
        </w:rPr>
        <w:t xml:space="preserve"> </w:t>
      </w:r>
      <w:r w:rsidR="00A140B2" w:rsidRPr="00402D11">
        <w:rPr>
          <w:rFonts w:asciiTheme="minorHAnsi" w:hAnsiTheme="minorHAnsi" w:cstheme="minorHAnsi"/>
          <w:b/>
          <w:i/>
          <w:color w:val="auto"/>
          <w:sz w:val="22"/>
          <w:szCs w:val="20"/>
        </w:rPr>
        <w:t>«Σύμβουλος διαχείρισης και επικοινωνίας του έργου COMPLETE/INTERREG IPA CBC Greece - Albania 2014-2020»</w:t>
      </w:r>
      <w:r w:rsidRPr="00402D11">
        <w:rPr>
          <w:rFonts w:asciiTheme="minorHAnsi" w:hAnsiTheme="minorHAnsi" w:cstheme="minorHAnsi"/>
          <w:color w:val="auto"/>
          <w:sz w:val="22"/>
          <w:szCs w:val="20"/>
        </w:rPr>
        <w:t>σε συνδυασμό με τους υπόλοιπους όρους της Προκήρυξης</w:t>
      </w:r>
      <w:r w:rsidR="00C23F75" w:rsidRPr="00402D11">
        <w:rPr>
          <w:rFonts w:asciiTheme="minorHAnsi" w:hAnsiTheme="minorHAnsi" w:cstheme="minorHAnsi"/>
          <w:color w:val="auto"/>
          <w:sz w:val="22"/>
          <w:szCs w:val="20"/>
        </w:rPr>
        <w:t>.</w:t>
      </w:r>
    </w:p>
    <w:p w:rsidR="00C23F75" w:rsidRPr="00402D11" w:rsidRDefault="00C23F75" w:rsidP="00324CD7">
      <w:pPr>
        <w:spacing w:line="360" w:lineRule="auto"/>
        <w:ind w:firstLine="284"/>
        <w:rPr>
          <w:rFonts w:asciiTheme="minorHAnsi" w:hAnsiTheme="minorHAnsi" w:cstheme="minorHAnsi"/>
          <w:lang w:val="el-GR"/>
        </w:rPr>
      </w:pPr>
      <w:r w:rsidRPr="00402D11">
        <w:rPr>
          <w:rFonts w:asciiTheme="minorHAnsi" w:hAnsiTheme="minorHAnsi" w:cstheme="minorHAnsi"/>
          <w:bCs/>
          <w:szCs w:val="22"/>
          <w:lang w:val="el-GR"/>
        </w:rPr>
        <w:t xml:space="preserve">Η κείμενη νομοθεσία και οι διατάξεις είναι : </w:t>
      </w:r>
    </w:p>
    <w:p w:rsidR="002B0504" w:rsidRPr="00402D11" w:rsidRDefault="002B0504" w:rsidP="002B0504">
      <w:pPr>
        <w:numPr>
          <w:ilvl w:val="0"/>
          <w:numId w:val="24"/>
        </w:numPr>
        <w:tabs>
          <w:tab w:val="clear" w:pos="720"/>
          <w:tab w:val="num" w:pos="0"/>
          <w:tab w:val="left" w:pos="284"/>
        </w:tabs>
        <w:spacing w:line="276" w:lineRule="auto"/>
        <w:ind w:left="284" w:hanging="284"/>
        <w:rPr>
          <w:rFonts w:asciiTheme="minorHAnsi" w:hAnsiTheme="minorHAnsi" w:cstheme="minorHAnsi"/>
          <w:lang w:val="el-GR"/>
        </w:rPr>
      </w:pPr>
      <w:r w:rsidRPr="00402D11">
        <w:rPr>
          <w:rFonts w:asciiTheme="minorHAnsi" w:hAnsiTheme="minorHAnsi" w:cstheme="minorHAnsi"/>
          <w:lang w:val="el-GR"/>
        </w:rPr>
        <w:t xml:space="preserve">Τις διατάξεις του Ν. 3852/2010 (ΦΕΚ Α 87/07.06.2010) «Νέα Αρχιτεκτονική της Αυτοδιοίκησης και της Αποκεντρωμένης Διοίκησης – Πρόγραμμα Καλλικράτης», </w:t>
      </w:r>
    </w:p>
    <w:p w:rsidR="002B0504" w:rsidRPr="00402D11" w:rsidRDefault="002B0504" w:rsidP="002B0504">
      <w:pPr>
        <w:numPr>
          <w:ilvl w:val="0"/>
          <w:numId w:val="24"/>
        </w:numPr>
        <w:tabs>
          <w:tab w:val="clear" w:pos="720"/>
          <w:tab w:val="num" w:pos="0"/>
          <w:tab w:val="left" w:pos="284"/>
        </w:tabs>
        <w:spacing w:line="276" w:lineRule="auto"/>
        <w:ind w:left="284" w:hanging="284"/>
        <w:rPr>
          <w:rFonts w:asciiTheme="minorHAnsi" w:hAnsiTheme="minorHAnsi" w:cstheme="minorHAnsi"/>
          <w:lang w:val="el-GR"/>
        </w:rPr>
      </w:pPr>
      <w:r w:rsidRPr="00402D11">
        <w:rPr>
          <w:rFonts w:asciiTheme="minorHAnsi" w:hAnsiTheme="minorHAnsi" w:cstheme="minorHAnsi"/>
          <w:lang w:val="el-GR"/>
        </w:rPr>
        <w:t>Το Π.Δ. 146/23.12.2010 (ΦΕΚ239Α/27.12.2010) «Οργανισμός της Περιφέρειας Δυτικής Μακεδονίας», όπως τροποποιήθηκε και ισχύει.</w:t>
      </w:r>
    </w:p>
    <w:p w:rsidR="002B0504" w:rsidRPr="00402D11" w:rsidRDefault="002B0504" w:rsidP="002B0504">
      <w:pPr>
        <w:numPr>
          <w:ilvl w:val="0"/>
          <w:numId w:val="24"/>
        </w:numPr>
        <w:tabs>
          <w:tab w:val="clear" w:pos="720"/>
          <w:tab w:val="num" w:pos="0"/>
          <w:tab w:val="left" w:pos="284"/>
        </w:tabs>
        <w:spacing w:line="276" w:lineRule="auto"/>
        <w:ind w:left="284" w:hanging="284"/>
        <w:rPr>
          <w:rFonts w:asciiTheme="minorHAnsi" w:hAnsiTheme="minorHAnsi" w:cstheme="minorHAnsi"/>
          <w:color w:val="000000"/>
          <w:lang w:val="el-GR"/>
        </w:rPr>
      </w:pPr>
      <w:r w:rsidRPr="00402D11">
        <w:rPr>
          <w:rFonts w:asciiTheme="minorHAnsi" w:hAnsiTheme="minorHAnsi" w:cstheme="minorHAnsi"/>
          <w:lang w:val="el-GR"/>
        </w:rPr>
        <w:t>του ν. 4412/2016 (Α' 147) “</w:t>
      </w:r>
      <w:r w:rsidRPr="00402D11">
        <w:rPr>
          <w:rFonts w:asciiTheme="minorHAnsi" w:hAnsiTheme="minorHAnsi" w:cstheme="minorHAnsi"/>
          <w:i/>
          <w:lang w:val="el-GR"/>
        </w:rPr>
        <w:t>Δημόσιες Συμβάσεις Έργων, Προμηθειών και Υπηρεσιών (προσαρμογή στις Οδηγίες 2014/24/ ΕΕ και 2014/25/ΕΕ)»</w:t>
      </w:r>
    </w:p>
    <w:p w:rsidR="002B0504" w:rsidRPr="00402D11" w:rsidRDefault="002B0504" w:rsidP="002B0504">
      <w:pPr>
        <w:numPr>
          <w:ilvl w:val="0"/>
          <w:numId w:val="24"/>
        </w:numPr>
        <w:tabs>
          <w:tab w:val="clear" w:pos="720"/>
          <w:tab w:val="num" w:pos="0"/>
        </w:tabs>
        <w:spacing w:line="276" w:lineRule="auto"/>
        <w:ind w:left="284" w:hanging="284"/>
        <w:rPr>
          <w:rFonts w:asciiTheme="minorHAnsi" w:hAnsiTheme="minorHAnsi" w:cstheme="minorHAnsi"/>
          <w:szCs w:val="22"/>
          <w:lang w:val="el-GR"/>
        </w:rPr>
      </w:pPr>
      <w:r w:rsidRPr="00402D11">
        <w:rPr>
          <w:rFonts w:asciiTheme="minorHAnsi" w:hAnsiTheme="minorHAnsi" w:cstheme="minorHAnsi"/>
          <w:i/>
          <w:szCs w:val="22"/>
          <w:lang w:val="el-GR"/>
        </w:rPr>
        <w:t>Ν.4497/17 (ΦΕΚ 171/13.11.2017 τεύχος Α’): «Άσκηση υπαίθριων εμπορικών δραστηριοτήτων, εκσυγχρονισμός της επιμελητηριακής νομοθεσίας και άλλες διατάξεις.</w:t>
      </w:r>
    </w:p>
    <w:p w:rsidR="002B0504" w:rsidRPr="00402D11" w:rsidRDefault="002B0504" w:rsidP="002B0504">
      <w:pPr>
        <w:numPr>
          <w:ilvl w:val="0"/>
          <w:numId w:val="24"/>
        </w:numPr>
        <w:tabs>
          <w:tab w:val="clear" w:pos="720"/>
          <w:tab w:val="num" w:pos="0"/>
          <w:tab w:val="left" w:pos="284"/>
        </w:tabs>
        <w:spacing w:line="276" w:lineRule="auto"/>
        <w:ind w:left="284" w:hanging="284"/>
        <w:rPr>
          <w:rFonts w:asciiTheme="minorHAnsi" w:hAnsiTheme="minorHAnsi" w:cstheme="minorHAnsi"/>
          <w:lang w:val="el-GR"/>
        </w:rPr>
      </w:pPr>
      <w:r w:rsidRPr="00402D11">
        <w:rPr>
          <w:rFonts w:asciiTheme="minorHAnsi" w:hAnsiTheme="minorHAnsi" w:cstheme="minorHAnsi"/>
          <w:color w:val="000000"/>
          <w:lang w:val="el-GR"/>
        </w:rPr>
        <w:t>του ν. 4314/2014 (Α' 265)</w:t>
      </w:r>
      <w:r w:rsidRPr="00402D11">
        <w:rPr>
          <w:rStyle w:val="FootnoteReference2"/>
          <w:rFonts w:asciiTheme="minorHAnsi" w:hAnsiTheme="minorHAnsi" w:cstheme="minorHAnsi"/>
          <w:color w:val="000000"/>
          <w:szCs w:val="22"/>
          <w:lang w:val="el-GR"/>
        </w:rPr>
        <w:t>,</w:t>
      </w:r>
      <w:r w:rsidRPr="00402D11">
        <w:rPr>
          <w:rFonts w:asciiTheme="minorHAnsi" w:hAnsiTheme="minorHAnsi" w:cstheme="minorHAnsi"/>
          <w:lang w:val="el-GR"/>
        </w:rPr>
        <w:t xml:space="preserve"> “</w:t>
      </w:r>
      <w:r w:rsidRPr="00402D11">
        <w:rPr>
          <w:rFonts w:asciiTheme="minorHAnsi" w:hAnsiTheme="minorHAnsi" w:cstheme="minorHAnsi"/>
          <w:i/>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402D11">
        <w:rPr>
          <w:rFonts w:asciiTheme="minorHAnsi" w:hAnsiTheme="minorHAnsi" w:cstheme="minorHAnsi"/>
          <w:i/>
        </w:rPr>
        <w:t>L</w:t>
      </w:r>
      <w:r w:rsidRPr="00402D11">
        <w:rPr>
          <w:rFonts w:asciiTheme="minorHAnsi" w:hAnsiTheme="minorHAnsi" w:cstheme="minorHAnsi"/>
          <w:i/>
          <w:lang w:val="el-GR"/>
        </w:rPr>
        <w:t xml:space="preserve"> 156/16.6.2012) στο ελληνικό δίκαιο, τροποποίηση του ν. 3419/2005 (Α' 297) και άλλες διατάξεις</w:t>
      </w:r>
      <w:r w:rsidRPr="00402D11">
        <w:rPr>
          <w:rFonts w:asciiTheme="minorHAnsi" w:hAnsiTheme="minorHAnsi" w:cstheme="minorHAnsi"/>
          <w:lang w:val="el-GR"/>
        </w:rPr>
        <w:t xml:space="preserve">” </w:t>
      </w:r>
      <w:r w:rsidRPr="00402D11">
        <w:rPr>
          <w:rFonts w:asciiTheme="minorHAnsi" w:hAnsiTheme="minorHAnsi" w:cstheme="minorHAnsi"/>
          <w:color w:val="000000"/>
          <w:lang w:val="el-GR"/>
        </w:rPr>
        <w:t>και του ν. 3614/2007 (Α' 267) «</w:t>
      </w:r>
      <w:r w:rsidRPr="00402D11">
        <w:rPr>
          <w:rFonts w:asciiTheme="minorHAnsi" w:hAnsiTheme="minorHAnsi" w:cstheme="minorHAnsi"/>
          <w:i/>
          <w:color w:val="000000"/>
          <w:lang w:val="el-GR"/>
        </w:rPr>
        <w:t>Διαχείριση, έλεγχος και εφαρμογή αναπτυξιακών παρεμβάσεων για την προγραμματική περίοδο 2007 -2013</w:t>
      </w:r>
      <w:r w:rsidRPr="00402D11">
        <w:rPr>
          <w:rFonts w:asciiTheme="minorHAnsi" w:hAnsiTheme="minorHAnsi" w:cstheme="minorHAnsi"/>
          <w:color w:val="000000"/>
          <w:lang w:val="el-GR"/>
        </w:rPr>
        <w:t>»,</w:t>
      </w:r>
    </w:p>
    <w:p w:rsidR="002B0504" w:rsidRPr="00402D11" w:rsidRDefault="002B0504" w:rsidP="002B0504">
      <w:pPr>
        <w:numPr>
          <w:ilvl w:val="0"/>
          <w:numId w:val="24"/>
        </w:numPr>
        <w:tabs>
          <w:tab w:val="clear" w:pos="720"/>
          <w:tab w:val="num" w:pos="0"/>
          <w:tab w:val="left" w:pos="284"/>
        </w:tabs>
        <w:spacing w:line="276" w:lineRule="auto"/>
        <w:ind w:left="284" w:hanging="284"/>
        <w:rPr>
          <w:rFonts w:asciiTheme="minorHAnsi" w:hAnsiTheme="minorHAnsi" w:cstheme="minorHAnsi"/>
          <w:lang w:val="el-GR"/>
        </w:rPr>
      </w:pPr>
      <w:r w:rsidRPr="00402D11">
        <w:rPr>
          <w:rFonts w:asciiTheme="minorHAnsi" w:hAnsiTheme="minorHAnsi" w:cstheme="minorHAnsi"/>
          <w:lang w:val="el-GR"/>
        </w:rPr>
        <w:t>του ν. 4270/2014 (Α' 143) «</w:t>
      </w:r>
      <w:r w:rsidRPr="00402D11">
        <w:rPr>
          <w:rFonts w:asciiTheme="minorHAnsi" w:hAnsiTheme="minorHAnsi" w:cstheme="minorHAnsi"/>
          <w:i/>
          <w:lang w:val="el-GR"/>
        </w:rPr>
        <w:t>Αρχές δημοσιονομικής διαχείρισης και εποπτείας (ενσωμάτωση της Οδηγίας 2011/85/ΕΕ) – δημόσιο λογιστικό και άλλες διατάξεις</w:t>
      </w:r>
      <w:r w:rsidRPr="00402D11">
        <w:rPr>
          <w:rFonts w:asciiTheme="minorHAnsi" w:hAnsiTheme="minorHAnsi" w:cstheme="minorHAnsi"/>
          <w:lang w:val="el-GR"/>
        </w:rPr>
        <w:t>»</w:t>
      </w:r>
      <w:r w:rsidRPr="00402D11">
        <w:rPr>
          <w:rFonts w:asciiTheme="minorHAnsi" w:hAnsiTheme="minorHAnsi" w:cstheme="minorHAnsi"/>
          <w:b/>
          <w:lang w:val="el-GR"/>
        </w:rPr>
        <w:t>,</w:t>
      </w:r>
    </w:p>
    <w:p w:rsidR="002B0504" w:rsidRPr="00402D11" w:rsidRDefault="002B0504" w:rsidP="002B0504">
      <w:pPr>
        <w:numPr>
          <w:ilvl w:val="0"/>
          <w:numId w:val="24"/>
        </w:numPr>
        <w:tabs>
          <w:tab w:val="clear" w:pos="720"/>
          <w:tab w:val="num" w:pos="0"/>
          <w:tab w:val="left" w:pos="284"/>
        </w:tabs>
        <w:spacing w:line="276" w:lineRule="auto"/>
        <w:ind w:left="284" w:hanging="284"/>
        <w:rPr>
          <w:rFonts w:asciiTheme="minorHAnsi" w:hAnsiTheme="minorHAnsi" w:cstheme="minorHAnsi"/>
          <w:lang w:val="el-GR"/>
        </w:rPr>
      </w:pPr>
      <w:r w:rsidRPr="00402D11">
        <w:rPr>
          <w:rFonts w:asciiTheme="minorHAnsi" w:hAnsiTheme="minorHAnsi" w:cstheme="minorHAnsi"/>
          <w:lang w:val="el-GR"/>
        </w:rPr>
        <w:t>του ν. 4250/2014 (Α' 74) «</w:t>
      </w:r>
      <w:r w:rsidRPr="00402D11">
        <w:rPr>
          <w:rFonts w:asciiTheme="minorHAnsi" w:hAnsiTheme="minorHAnsi" w:cstheme="minorHAnsi"/>
          <w:i/>
          <w:lang w:val="el-GR"/>
        </w:rPr>
        <w:t>Διοικητικές Απλουστεύσεις - Καταργήσεις, Συγχωνεύσεις Νομικών Προσώπων και Υπηρεσιών του Δημοσίου Τομέα-Τροποποίηση Διατάξεων του Π.Δ.318/1992 (Α΄161) και λοιπές ρυθμίσεις</w:t>
      </w:r>
      <w:r w:rsidRPr="00402D11">
        <w:rPr>
          <w:rFonts w:asciiTheme="minorHAnsi" w:hAnsiTheme="minorHAnsi" w:cstheme="minorHAnsi"/>
          <w:lang w:val="el-GR"/>
        </w:rPr>
        <w:t xml:space="preserve">» και ειδικότερα τις διατάξεις του άρθρου 1, </w:t>
      </w:r>
    </w:p>
    <w:p w:rsidR="002B0504" w:rsidRPr="00402D11" w:rsidRDefault="002B0504" w:rsidP="002B0504">
      <w:pPr>
        <w:numPr>
          <w:ilvl w:val="0"/>
          <w:numId w:val="24"/>
        </w:numPr>
        <w:tabs>
          <w:tab w:val="clear" w:pos="720"/>
          <w:tab w:val="num" w:pos="0"/>
          <w:tab w:val="left" w:pos="284"/>
        </w:tabs>
        <w:spacing w:line="276" w:lineRule="auto"/>
        <w:ind w:left="284" w:hanging="284"/>
        <w:rPr>
          <w:rFonts w:asciiTheme="minorHAnsi" w:hAnsiTheme="minorHAnsi" w:cstheme="minorHAnsi"/>
          <w:szCs w:val="22"/>
          <w:lang w:val="el-GR"/>
        </w:rPr>
      </w:pPr>
      <w:r w:rsidRPr="00402D11">
        <w:rPr>
          <w:rFonts w:asciiTheme="minorHAnsi" w:hAnsiTheme="minorHAnsi" w:cstheme="minorHAnsi"/>
          <w:lang w:val="el-GR"/>
        </w:rPr>
        <w:t>της παρ. Ζ του Ν. 4152/2013 (Α' 107) «</w:t>
      </w:r>
      <w:r w:rsidRPr="00402D11">
        <w:rPr>
          <w:rFonts w:asciiTheme="minorHAnsi" w:hAnsiTheme="minorHAnsi" w:cstheme="minorHAnsi"/>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Pr="00402D11">
        <w:rPr>
          <w:rFonts w:asciiTheme="minorHAnsi" w:hAnsiTheme="minorHAnsi" w:cstheme="minorHAnsi"/>
          <w:lang w:val="el-GR"/>
        </w:rPr>
        <w:t xml:space="preserve">», </w:t>
      </w:r>
    </w:p>
    <w:p w:rsidR="002B0504" w:rsidRPr="00402D11" w:rsidRDefault="002B0504" w:rsidP="002B0504">
      <w:pPr>
        <w:numPr>
          <w:ilvl w:val="0"/>
          <w:numId w:val="24"/>
        </w:numPr>
        <w:tabs>
          <w:tab w:val="clear" w:pos="720"/>
          <w:tab w:val="num" w:pos="0"/>
          <w:tab w:val="left" w:pos="284"/>
        </w:tabs>
        <w:spacing w:line="276" w:lineRule="auto"/>
        <w:ind w:left="284" w:hanging="284"/>
        <w:rPr>
          <w:rFonts w:asciiTheme="minorHAnsi" w:hAnsiTheme="minorHAnsi" w:cstheme="minorHAnsi"/>
          <w:lang w:val="el-GR"/>
        </w:rPr>
      </w:pPr>
      <w:r w:rsidRPr="00402D11">
        <w:rPr>
          <w:rFonts w:asciiTheme="minorHAnsi" w:hAnsiTheme="minorHAnsi" w:cstheme="minorHAnsi"/>
          <w:szCs w:val="22"/>
          <w:lang w:val="el-GR"/>
        </w:rPr>
        <w:t>του ν. 4129/2013 (Α’ 52) «</w:t>
      </w:r>
      <w:r w:rsidRPr="00402D11">
        <w:rPr>
          <w:rFonts w:asciiTheme="minorHAnsi" w:hAnsiTheme="minorHAnsi" w:cstheme="minorHAnsi"/>
          <w:i/>
          <w:szCs w:val="22"/>
          <w:lang w:val="el-GR"/>
        </w:rPr>
        <w:t>Κύρωση του Κώδικα Νόμων για το Ελεγκτικό Συνέδριο</w:t>
      </w:r>
      <w:r w:rsidRPr="00402D11">
        <w:rPr>
          <w:rFonts w:asciiTheme="minorHAnsi" w:hAnsiTheme="minorHAnsi" w:cstheme="minorHAnsi"/>
          <w:szCs w:val="22"/>
          <w:lang w:val="el-GR"/>
        </w:rPr>
        <w:t>»</w:t>
      </w:r>
    </w:p>
    <w:p w:rsidR="002B0504" w:rsidRPr="00402D11" w:rsidRDefault="002B0504" w:rsidP="002B0504">
      <w:pPr>
        <w:numPr>
          <w:ilvl w:val="0"/>
          <w:numId w:val="24"/>
        </w:numPr>
        <w:tabs>
          <w:tab w:val="clear" w:pos="720"/>
          <w:tab w:val="num" w:pos="0"/>
          <w:tab w:val="left" w:pos="284"/>
        </w:tabs>
        <w:spacing w:line="276" w:lineRule="auto"/>
        <w:ind w:left="284" w:hanging="284"/>
        <w:rPr>
          <w:rFonts w:asciiTheme="minorHAnsi" w:hAnsiTheme="minorHAnsi" w:cstheme="minorHAnsi"/>
          <w:szCs w:val="22"/>
          <w:lang w:val="el-GR"/>
        </w:rPr>
      </w:pPr>
      <w:r w:rsidRPr="00402D11">
        <w:rPr>
          <w:rFonts w:asciiTheme="minorHAnsi" w:hAnsiTheme="minorHAnsi" w:cstheme="minorHAnsi"/>
          <w:szCs w:val="22"/>
          <w:lang w:val="el-GR"/>
        </w:rPr>
        <w:t>του ν. 4013/2011 (Α’ 204) «</w:t>
      </w:r>
      <w:r w:rsidRPr="00402D11">
        <w:rPr>
          <w:rFonts w:asciiTheme="minorHAnsi" w:hAnsiTheme="minorHAnsi" w:cstheme="minorHAnsi"/>
          <w:i/>
          <w:szCs w:val="22"/>
          <w:lang w:val="el-GR"/>
        </w:rPr>
        <w:t>Σύσταση ενιαίας Ανεξάρτητης Αρχής Δημοσίων Συμβάσεων και Κεντρικού Ηλεκτρονικού Μητρώου Δημοσίων Συμβάσεων…</w:t>
      </w:r>
      <w:r w:rsidRPr="00402D11">
        <w:rPr>
          <w:rFonts w:asciiTheme="minorHAnsi" w:hAnsiTheme="minorHAnsi" w:cstheme="minorHAnsi"/>
          <w:szCs w:val="22"/>
          <w:lang w:val="el-GR"/>
        </w:rPr>
        <w:t xml:space="preserve">», </w:t>
      </w:r>
    </w:p>
    <w:p w:rsidR="002B0504" w:rsidRPr="00402D11" w:rsidRDefault="002B0504" w:rsidP="002B0504">
      <w:pPr>
        <w:numPr>
          <w:ilvl w:val="0"/>
          <w:numId w:val="24"/>
        </w:numPr>
        <w:tabs>
          <w:tab w:val="clear" w:pos="720"/>
          <w:tab w:val="num" w:pos="0"/>
          <w:tab w:val="left" w:pos="284"/>
        </w:tabs>
        <w:spacing w:line="276" w:lineRule="auto"/>
        <w:ind w:left="284" w:hanging="284"/>
        <w:rPr>
          <w:rFonts w:asciiTheme="minorHAnsi" w:hAnsiTheme="minorHAnsi" w:cstheme="minorHAnsi"/>
          <w:szCs w:val="22"/>
          <w:lang w:val="el-GR"/>
        </w:rPr>
      </w:pPr>
      <w:r w:rsidRPr="00402D11">
        <w:rPr>
          <w:rFonts w:asciiTheme="minorHAnsi" w:hAnsiTheme="minorHAnsi" w:cstheme="minorHAnsi"/>
          <w:szCs w:val="22"/>
          <w:lang w:val="el-GR"/>
        </w:rPr>
        <w:lastRenderedPageBreak/>
        <w:t>του ν. 3861/2010 (Α’ 112) «</w:t>
      </w:r>
      <w:r w:rsidRPr="00402D11">
        <w:rPr>
          <w:rFonts w:asciiTheme="minorHAnsi" w:hAnsiTheme="minorHAnsi" w:cstheme="minorHAnsi"/>
          <w:i/>
          <w:iCs/>
          <w:szCs w:val="22"/>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402D11">
        <w:rPr>
          <w:rFonts w:asciiTheme="minorHAnsi" w:hAnsiTheme="minorHAnsi" w:cstheme="minorHAnsi"/>
          <w:szCs w:val="22"/>
          <w:lang w:val="el-GR"/>
        </w:rPr>
        <w:t>,</w:t>
      </w:r>
    </w:p>
    <w:p w:rsidR="002B0504" w:rsidRPr="00402D11" w:rsidRDefault="002B0504" w:rsidP="002B0504">
      <w:pPr>
        <w:numPr>
          <w:ilvl w:val="0"/>
          <w:numId w:val="24"/>
        </w:numPr>
        <w:tabs>
          <w:tab w:val="clear" w:pos="720"/>
          <w:tab w:val="num" w:pos="0"/>
          <w:tab w:val="left" w:pos="284"/>
        </w:tabs>
        <w:spacing w:line="276" w:lineRule="auto"/>
        <w:ind w:left="284" w:hanging="284"/>
        <w:rPr>
          <w:rFonts w:asciiTheme="minorHAnsi" w:hAnsiTheme="minorHAnsi" w:cstheme="minorHAnsi"/>
          <w:lang w:val="el-GR"/>
        </w:rPr>
      </w:pPr>
      <w:r w:rsidRPr="00402D11">
        <w:rPr>
          <w:rFonts w:asciiTheme="minorHAnsi" w:hAnsiTheme="minorHAnsi" w:cstheme="minorHAnsi"/>
          <w:lang w:val="el-GR"/>
        </w:rPr>
        <w:t>του ν. 2859/2000 (Α’ 248) «</w:t>
      </w:r>
      <w:r w:rsidRPr="00402D11">
        <w:rPr>
          <w:rFonts w:asciiTheme="minorHAnsi" w:hAnsiTheme="minorHAnsi" w:cstheme="minorHAnsi"/>
          <w:i/>
          <w:lang w:val="el-GR"/>
        </w:rPr>
        <w:t>Κύρωση Κώδικα Φόρου Προστιθέμενης Αξίας</w:t>
      </w:r>
      <w:r w:rsidRPr="00402D11">
        <w:rPr>
          <w:rFonts w:asciiTheme="minorHAnsi" w:hAnsiTheme="minorHAnsi" w:cstheme="minorHAnsi"/>
          <w:lang w:val="el-GR"/>
        </w:rPr>
        <w:t xml:space="preserve">», </w:t>
      </w:r>
    </w:p>
    <w:p w:rsidR="002B0504" w:rsidRPr="00402D11" w:rsidRDefault="002B0504" w:rsidP="002B0504">
      <w:pPr>
        <w:numPr>
          <w:ilvl w:val="0"/>
          <w:numId w:val="24"/>
        </w:numPr>
        <w:tabs>
          <w:tab w:val="clear" w:pos="720"/>
          <w:tab w:val="num" w:pos="0"/>
          <w:tab w:val="left" w:pos="284"/>
        </w:tabs>
        <w:spacing w:line="276" w:lineRule="auto"/>
        <w:ind w:left="284" w:hanging="284"/>
        <w:rPr>
          <w:rFonts w:asciiTheme="minorHAnsi" w:hAnsiTheme="minorHAnsi" w:cstheme="minorHAnsi"/>
          <w:lang w:val="el-GR"/>
        </w:rPr>
      </w:pPr>
      <w:r w:rsidRPr="00402D11">
        <w:rPr>
          <w:rFonts w:asciiTheme="minorHAnsi" w:hAnsiTheme="minorHAnsi" w:cstheme="minorHAnsi"/>
          <w:lang w:val="el-GR"/>
        </w:rPr>
        <w:t>του ν.2690/1999 (Α' 45) “</w:t>
      </w:r>
      <w:r w:rsidRPr="00402D11">
        <w:rPr>
          <w:rFonts w:asciiTheme="minorHAnsi" w:hAnsiTheme="minorHAnsi" w:cstheme="minorHAnsi"/>
          <w:i/>
          <w:lang w:val="el-GR"/>
        </w:rPr>
        <w:t>Κύρωση του Κώδικα Διοικητικής Διαδικασίας και άλλες διατάξεις</w:t>
      </w:r>
      <w:r w:rsidRPr="00402D11">
        <w:rPr>
          <w:rFonts w:asciiTheme="minorHAnsi" w:hAnsiTheme="minorHAnsi" w:cstheme="minorHAnsi"/>
          <w:lang w:val="el-GR"/>
        </w:rPr>
        <w:t>”  και ιδίως των άρθρων 7 και 13 έως 15,</w:t>
      </w:r>
    </w:p>
    <w:p w:rsidR="002B0504" w:rsidRPr="00402D11" w:rsidRDefault="002B0504" w:rsidP="002B0504">
      <w:pPr>
        <w:numPr>
          <w:ilvl w:val="0"/>
          <w:numId w:val="24"/>
        </w:numPr>
        <w:tabs>
          <w:tab w:val="clear" w:pos="720"/>
          <w:tab w:val="num" w:pos="0"/>
          <w:tab w:val="left" w:pos="284"/>
        </w:tabs>
        <w:spacing w:line="276" w:lineRule="auto"/>
        <w:ind w:left="284" w:hanging="284"/>
        <w:rPr>
          <w:rFonts w:asciiTheme="minorHAnsi" w:hAnsiTheme="minorHAnsi" w:cstheme="minorHAnsi"/>
          <w:lang w:val="el-GR"/>
        </w:rPr>
      </w:pPr>
      <w:r w:rsidRPr="00402D11">
        <w:rPr>
          <w:rFonts w:asciiTheme="minorHAnsi" w:hAnsiTheme="minorHAnsi" w:cstheme="minorHAnsi"/>
          <w:lang w:val="el-GR"/>
        </w:rPr>
        <w:t>του ν. 2121/1993 (Α' 25) “</w:t>
      </w:r>
      <w:r w:rsidRPr="00402D11">
        <w:rPr>
          <w:rStyle w:val="a8"/>
          <w:rFonts w:asciiTheme="minorHAnsi" w:hAnsiTheme="minorHAnsi" w:cstheme="minorHAnsi"/>
          <w:b w:val="0"/>
          <w:bCs w:val="0"/>
          <w:i/>
          <w:iCs/>
          <w:color w:val="000000"/>
          <w:szCs w:val="22"/>
          <w:lang w:val="el-GR"/>
        </w:rPr>
        <w:t>Πνευματική Ιδιοκτησία, Συγγενικά Δικαιώματα και Πολιτιστικά Θέματα</w:t>
      </w:r>
      <w:r w:rsidRPr="00402D11">
        <w:rPr>
          <w:rStyle w:val="a8"/>
          <w:rFonts w:asciiTheme="minorHAnsi" w:hAnsiTheme="minorHAnsi" w:cstheme="minorHAnsi"/>
          <w:b w:val="0"/>
          <w:bCs w:val="0"/>
          <w:color w:val="000000"/>
          <w:szCs w:val="22"/>
          <w:lang w:val="el-GR"/>
        </w:rPr>
        <w:t xml:space="preserve">”, </w:t>
      </w:r>
    </w:p>
    <w:p w:rsidR="002B0504" w:rsidRPr="00402D11" w:rsidRDefault="002B0504" w:rsidP="002B0504">
      <w:pPr>
        <w:numPr>
          <w:ilvl w:val="0"/>
          <w:numId w:val="24"/>
        </w:numPr>
        <w:tabs>
          <w:tab w:val="clear" w:pos="720"/>
          <w:tab w:val="num" w:pos="0"/>
          <w:tab w:val="left" w:pos="284"/>
        </w:tabs>
        <w:spacing w:line="276" w:lineRule="auto"/>
        <w:ind w:left="284" w:hanging="284"/>
        <w:rPr>
          <w:rFonts w:asciiTheme="minorHAnsi" w:hAnsiTheme="minorHAnsi" w:cstheme="minorHAnsi"/>
          <w:bCs/>
          <w:iCs/>
          <w:lang w:val="el-GR"/>
        </w:rPr>
      </w:pPr>
      <w:r w:rsidRPr="00402D11">
        <w:rPr>
          <w:rFonts w:asciiTheme="minorHAnsi" w:hAnsiTheme="minorHAnsi" w:cstheme="minorHAnsi"/>
          <w:lang w:val="el-GR"/>
        </w:rPr>
        <w:t>του π.δ 28/2015 (Α' 34) “</w:t>
      </w:r>
      <w:r w:rsidRPr="00402D11">
        <w:rPr>
          <w:rFonts w:asciiTheme="minorHAnsi" w:hAnsiTheme="minorHAnsi" w:cstheme="minorHAnsi"/>
          <w:i/>
          <w:lang w:val="el-GR"/>
        </w:rPr>
        <w:t>Κωδικοποίηση διατάξεων για την πρόσβαση σε δημόσια έγγραφα και στοιχεία</w:t>
      </w:r>
      <w:r w:rsidRPr="00402D11">
        <w:rPr>
          <w:rFonts w:asciiTheme="minorHAnsi" w:hAnsiTheme="minorHAnsi" w:cstheme="minorHAnsi"/>
          <w:lang w:val="el-GR"/>
        </w:rPr>
        <w:t xml:space="preserve">”, </w:t>
      </w:r>
    </w:p>
    <w:p w:rsidR="002B0504" w:rsidRPr="00402D11" w:rsidRDefault="002B0504" w:rsidP="002B0504">
      <w:pPr>
        <w:numPr>
          <w:ilvl w:val="0"/>
          <w:numId w:val="24"/>
        </w:numPr>
        <w:tabs>
          <w:tab w:val="clear" w:pos="720"/>
          <w:tab w:val="num" w:pos="0"/>
        </w:tabs>
        <w:spacing w:line="276" w:lineRule="auto"/>
        <w:ind w:left="284" w:hanging="284"/>
        <w:rPr>
          <w:rFonts w:asciiTheme="minorHAnsi" w:hAnsiTheme="minorHAnsi" w:cstheme="minorHAnsi"/>
          <w:szCs w:val="22"/>
          <w:lang w:val="el-GR"/>
        </w:rPr>
      </w:pPr>
      <w:r w:rsidRPr="00402D11">
        <w:rPr>
          <w:rFonts w:asciiTheme="minorHAnsi" w:hAnsiTheme="minorHAnsi" w:cstheme="minorHAnsi"/>
          <w:bCs/>
          <w:iCs/>
          <w:lang w:val="el-GR"/>
        </w:rPr>
        <w:t>του π.δ. 80/2016 (Α΄145) “Ανάληψη υποχρεώσεων από τους Διατάκτες”</w:t>
      </w:r>
    </w:p>
    <w:p w:rsidR="002B0504" w:rsidRPr="00402D11" w:rsidRDefault="002B0504" w:rsidP="002B0504">
      <w:pPr>
        <w:numPr>
          <w:ilvl w:val="0"/>
          <w:numId w:val="24"/>
        </w:numPr>
        <w:tabs>
          <w:tab w:val="clear" w:pos="720"/>
          <w:tab w:val="num" w:pos="0"/>
        </w:tabs>
        <w:spacing w:line="276" w:lineRule="auto"/>
        <w:ind w:left="284" w:hanging="284"/>
        <w:rPr>
          <w:rFonts w:asciiTheme="minorHAnsi" w:hAnsiTheme="minorHAnsi" w:cstheme="minorHAnsi"/>
          <w:szCs w:val="22"/>
          <w:lang w:val="el-GR"/>
        </w:rPr>
      </w:pPr>
      <w:r w:rsidRPr="00402D11">
        <w:rPr>
          <w:rFonts w:asciiTheme="minorHAnsi" w:hAnsiTheme="minorHAnsi" w:cstheme="minorHAnsi"/>
          <w:szCs w:val="22"/>
          <w:lang w:val="el-GR"/>
        </w:rPr>
        <w:t>της με αρ. 57654 (Β’ 1781/23.5.2017) Απόφασης του Υπουργού Οικονομίας και Ανάπτυξης «</w:t>
      </w:r>
      <w:r w:rsidRPr="00402D11">
        <w:rPr>
          <w:rFonts w:asciiTheme="minorHAnsi" w:hAnsiTheme="minorHAnsi" w:cstheme="minorHAnsi"/>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402D11">
        <w:rPr>
          <w:rFonts w:asciiTheme="minorHAnsi" w:hAnsiTheme="minorHAnsi" w:cstheme="minorHAnsi"/>
          <w:szCs w:val="22"/>
          <w:lang w:val="el-GR"/>
        </w:rPr>
        <w:t>»</w:t>
      </w:r>
    </w:p>
    <w:p w:rsidR="002B0504" w:rsidRPr="00402D11" w:rsidRDefault="002B0504" w:rsidP="002B0504">
      <w:pPr>
        <w:numPr>
          <w:ilvl w:val="0"/>
          <w:numId w:val="24"/>
        </w:numPr>
        <w:tabs>
          <w:tab w:val="clear" w:pos="720"/>
          <w:tab w:val="num" w:pos="0"/>
        </w:tabs>
        <w:spacing w:line="276" w:lineRule="auto"/>
        <w:ind w:left="284" w:hanging="284"/>
        <w:rPr>
          <w:rFonts w:asciiTheme="minorHAnsi" w:hAnsiTheme="minorHAnsi" w:cstheme="minorHAnsi"/>
          <w:szCs w:val="22"/>
          <w:lang w:val="el-GR"/>
        </w:rPr>
      </w:pPr>
      <w:r w:rsidRPr="00402D11">
        <w:rPr>
          <w:rFonts w:asciiTheme="minorHAnsi" w:hAnsiTheme="minorHAnsi" w:cstheme="minorHAnsi"/>
          <w:szCs w:val="22"/>
          <w:lang w:val="el-GR"/>
        </w:rPr>
        <w:t>Τις διατάξεις της αριθμ. 3004881/YΔ1244/06.04.2016 (ΦΕΚ 1099Β)  (ΑΔΑ : Ψ7ΘΓ4653Ο7-ΖΦΜ) Κοινής Υπουργικής Απόφασης Συστήματος Διαχείρισης και Έλεγχου των Προγραμμάτων του Στόχου «Ευρωπαϊκή Εδαφική Συνεργασία»,</w:t>
      </w:r>
    </w:p>
    <w:p w:rsidR="001325D0" w:rsidRPr="00402D11" w:rsidRDefault="001325D0" w:rsidP="001325D0">
      <w:pPr>
        <w:numPr>
          <w:ilvl w:val="0"/>
          <w:numId w:val="24"/>
        </w:numPr>
        <w:tabs>
          <w:tab w:val="clear" w:pos="720"/>
          <w:tab w:val="num" w:pos="0"/>
        </w:tabs>
        <w:spacing w:line="276" w:lineRule="auto"/>
        <w:ind w:left="284" w:hanging="284"/>
        <w:rPr>
          <w:rFonts w:asciiTheme="minorHAnsi" w:hAnsiTheme="minorHAnsi" w:cstheme="minorHAnsi"/>
          <w:szCs w:val="22"/>
          <w:lang w:val="el-GR"/>
        </w:rPr>
      </w:pPr>
      <w:r w:rsidRPr="00402D11">
        <w:rPr>
          <w:rFonts w:asciiTheme="minorHAnsi" w:hAnsiTheme="minorHAnsi" w:cstheme="minorHAnsi"/>
          <w:szCs w:val="22"/>
          <w:lang w:val="el-GR"/>
        </w:rPr>
        <w:t>Τις Κατευθυντήριες Οδηγίες της Ενιαίας Ανεξάρτητης Αρχής Δημοσίων Συμβάσεων,</w:t>
      </w:r>
    </w:p>
    <w:p w:rsidR="006847B1" w:rsidRPr="00402D11" w:rsidRDefault="006847B1" w:rsidP="00324CD7">
      <w:pPr>
        <w:pStyle w:val="Default"/>
        <w:spacing w:line="360" w:lineRule="auto"/>
        <w:jc w:val="both"/>
        <w:rPr>
          <w:rFonts w:asciiTheme="minorHAnsi" w:hAnsiTheme="minorHAnsi" w:cstheme="minorHAnsi"/>
          <w:color w:val="auto"/>
          <w:sz w:val="22"/>
          <w:szCs w:val="20"/>
        </w:rPr>
      </w:pPr>
    </w:p>
    <w:p w:rsidR="00C23F75" w:rsidRPr="00402D11" w:rsidRDefault="00C23F75" w:rsidP="00324CD7">
      <w:pPr>
        <w:pStyle w:val="Default"/>
        <w:spacing w:line="360" w:lineRule="auto"/>
        <w:jc w:val="both"/>
        <w:rPr>
          <w:rFonts w:asciiTheme="minorHAnsi" w:hAnsiTheme="minorHAnsi" w:cstheme="minorHAnsi"/>
          <w:color w:val="auto"/>
          <w:sz w:val="22"/>
          <w:szCs w:val="20"/>
        </w:rPr>
      </w:pPr>
      <w:r w:rsidRPr="00402D11">
        <w:rPr>
          <w:rFonts w:asciiTheme="minorHAnsi" w:hAnsiTheme="minorHAnsi" w:cstheme="minorHAnsi"/>
          <w:color w:val="auto"/>
          <w:sz w:val="22"/>
          <w:szCs w:val="20"/>
        </w:rPr>
        <w:t>Η Σύμβαση αποτελείται από τα παρακάτω τεύχη, τα οποία ορίζονται ως συμβατικά, αλληλοσυμπληρώνονται και αποτελούν ένα ενιαίο σύνολο, η δε σειρά ισχύος αυτών, σε περίπτωση ασυμφωνίας μεταξύ τους καθορίζεται ως εξής:</w:t>
      </w:r>
    </w:p>
    <w:p w:rsidR="00C23F75" w:rsidRPr="00402D11" w:rsidRDefault="00C23F75" w:rsidP="00324CD7">
      <w:pPr>
        <w:pStyle w:val="19"/>
        <w:numPr>
          <w:ilvl w:val="0"/>
          <w:numId w:val="2"/>
        </w:numPr>
        <w:tabs>
          <w:tab w:val="clear" w:pos="643"/>
          <w:tab w:val="num" w:pos="0"/>
        </w:tabs>
        <w:spacing w:after="0" w:line="360" w:lineRule="auto"/>
        <w:ind w:left="720"/>
        <w:rPr>
          <w:rFonts w:asciiTheme="minorHAnsi" w:hAnsiTheme="minorHAnsi" w:cstheme="minorHAnsi"/>
        </w:rPr>
      </w:pPr>
      <w:r w:rsidRPr="00402D11">
        <w:rPr>
          <w:rFonts w:asciiTheme="minorHAnsi" w:hAnsiTheme="minorHAnsi" w:cstheme="minorHAnsi"/>
          <w:bCs/>
          <w:szCs w:val="22"/>
        </w:rPr>
        <w:t>Το Συμφωνητικό</w:t>
      </w:r>
    </w:p>
    <w:p w:rsidR="00C23F75" w:rsidRPr="00402D11" w:rsidRDefault="00C23F75" w:rsidP="00324CD7">
      <w:pPr>
        <w:pStyle w:val="19"/>
        <w:numPr>
          <w:ilvl w:val="0"/>
          <w:numId w:val="2"/>
        </w:numPr>
        <w:tabs>
          <w:tab w:val="clear" w:pos="643"/>
          <w:tab w:val="num" w:pos="0"/>
        </w:tabs>
        <w:spacing w:after="0" w:line="360" w:lineRule="auto"/>
        <w:ind w:left="720"/>
        <w:rPr>
          <w:rFonts w:asciiTheme="minorHAnsi" w:hAnsiTheme="minorHAnsi" w:cstheme="minorHAnsi"/>
        </w:rPr>
      </w:pPr>
      <w:r w:rsidRPr="00402D11">
        <w:rPr>
          <w:rFonts w:asciiTheme="minorHAnsi" w:hAnsiTheme="minorHAnsi" w:cstheme="minorHAnsi"/>
          <w:bCs/>
          <w:szCs w:val="22"/>
        </w:rPr>
        <w:t>Η τυχόν</w:t>
      </w:r>
      <w:r w:rsidR="008679F7">
        <w:rPr>
          <w:rFonts w:asciiTheme="minorHAnsi" w:hAnsiTheme="minorHAnsi" w:cstheme="minorHAnsi"/>
          <w:bCs/>
          <w:szCs w:val="22"/>
          <w:lang w:val="el-GR"/>
        </w:rPr>
        <w:t xml:space="preserve"> </w:t>
      </w:r>
      <w:r w:rsidRPr="00402D11">
        <w:rPr>
          <w:rFonts w:asciiTheme="minorHAnsi" w:hAnsiTheme="minorHAnsi" w:cstheme="minorHAnsi"/>
          <w:bCs/>
          <w:szCs w:val="22"/>
        </w:rPr>
        <w:t>οικονομική προσφορά</w:t>
      </w:r>
    </w:p>
    <w:p w:rsidR="00C23F75" w:rsidRPr="00402D11" w:rsidRDefault="00C23F75" w:rsidP="00324CD7">
      <w:pPr>
        <w:pStyle w:val="19"/>
        <w:numPr>
          <w:ilvl w:val="0"/>
          <w:numId w:val="2"/>
        </w:numPr>
        <w:tabs>
          <w:tab w:val="clear" w:pos="643"/>
          <w:tab w:val="num" w:pos="0"/>
        </w:tabs>
        <w:spacing w:after="0" w:line="360" w:lineRule="auto"/>
        <w:ind w:left="720"/>
        <w:rPr>
          <w:rFonts w:asciiTheme="minorHAnsi" w:hAnsiTheme="minorHAnsi" w:cstheme="minorHAnsi"/>
          <w:lang w:val="el-GR"/>
        </w:rPr>
      </w:pPr>
      <w:r w:rsidRPr="00402D11">
        <w:rPr>
          <w:rFonts w:asciiTheme="minorHAnsi" w:hAnsiTheme="minorHAnsi" w:cstheme="minorHAnsi"/>
          <w:bCs/>
          <w:szCs w:val="22"/>
          <w:lang w:val="el-GR"/>
        </w:rPr>
        <w:t>Η ενδεικτική προϋπολογιζόμενη δαπάνη της Υπηρεσίας</w:t>
      </w:r>
    </w:p>
    <w:p w:rsidR="0097212F" w:rsidRPr="00402D11" w:rsidRDefault="0097212F" w:rsidP="00324CD7">
      <w:pPr>
        <w:pStyle w:val="19"/>
        <w:numPr>
          <w:ilvl w:val="0"/>
          <w:numId w:val="2"/>
        </w:numPr>
        <w:tabs>
          <w:tab w:val="clear" w:pos="643"/>
          <w:tab w:val="num" w:pos="0"/>
        </w:tabs>
        <w:spacing w:after="0" w:line="360" w:lineRule="auto"/>
        <w:ind w:left="720"/>
        <w:rPr>
          <w:rFonts w:asciiTheme="minorHAnsi" w:hAnsiTheme="minorHAnsi" w:cstheme="minorHAnsi"/>
          <w:lang w:val="el-GR"/>
        </w:rPr>
      </w:pPr>
      <w:r w:rsidRPr="00402D11">
        <w:rPr>
          <w:rFonts w:asciiTheme="minorHAnsi" w:hAnsiTheme="minorHAnsi" w:cstheme="minorHAnsi"/>
          <w:szCs w:val="20"/>
          <w:lang w:val="el-GR"/>
        </w:rPr>
        <w:t xml:space="preserve">Αναλυτική Περιγραφή Φυσικού και Οικονομικού Αντικειμένου της Σύμβασης </w:t>
      </w:r>
    </w:p>
    <w:p w:rsidR="00C23F75" w:rsidRPr="00402D11" w:rsidRDefault="00C23F75" w:rsidP="00324CD7">
      <w:pPr>
        <w:pStyle w:val="19"/>
        <w:numPr>
          <w:ilvl w:val="0"/>
          <w:numId w:val="2"/>
        </w:numPr>
        <w:tabs>
          <w:tab w:val="clear" w:pos="643"/>
          <w:tab w:val="num" w:pos="0"/>
        </w:tabs>
        <w:spacing w:after="0" w:line="360" w:lineRule="auto"/>
        <w:ind w:left="720"/>
        <w:rPr>
          <w:rFonts w:asciiTheme="minorHAnsi" w:hAnsiTheme="minorHAnsi" w:cstheme="minorHAnsi"/>
          <w:lang w:val="el-GR"/>
        </w:rPr>
      </w:pPr>
      <w:r w:rsidRPr="00402D11">
        <w:rPr>
          <w:rFonts w:asciiTheme="minorHAnsi" w:hAnsiTheme="minorHAnsi" w:cstheme="minorHAnsi"/>
          <w:bCs/>
          <w:szCs w:val="22"/>
          <w:lang w:val="el-GR"/>
        </w:rPr>
        <w:t xml:space="preserve">Η </w:t>
      </w:r>
      <w:r w:rsidR="00D548BF" w:rsidRPr="00402D11">
        <w:rPr>
          <w:rFonts w:asciiTheme="minorHAnsi" w:hAnsiTheme="minorHAnsi" w:cstheme="minorHAnsi"/>
          <w:bCs/>
          <w:szCs w:val="22"/>
          <w:lang w:val="el-GR"/>
        </w:rPr>
        <w:t xml:space="preserve">Ειδική </w:t>
      </w:r>
      <w:r w:rsidRPr="00402D11">
        <w:rPr>
          <w:rFonts w:asciiTheme="minorHAnsi" w:hAnsiTheme="minorHAnsi" w:cstheme="minorHAnsi"/>
          <w:bCs/>
          <w:szCs w:val="22"/>
          <w:lang w:val="el-GR"/>
        </w:rPr>
        <w:t>Συγγραφή Υποχρεώσεων.</w:t>
      </w:r>
    </w:p>
    <w:p w:rsidR="00E33CEC" w:rsidRPr="00402D11" w:rsidRDefault="00E33CEC" w:rsidP="00324CD7">
      <w:pPr>
        <w:widowControl w:val="0"/>
        <w:numPr>
          <w:ilvl w:val="0"/>
          <w:numId w:val="1"/>
        </w:numPr>
        <w:tabs>
          <w:tab w:val="left" w:pos="-360"/>
        </w:tabs>
        <w:spacing w:after="0" w:line="360" w:lineRule="auto"/>
        <w:ind w:left="405" w:hanging="405"/>
        <w:rPr>
          <w:rFonts w:asciiTheme="minorHAnsi" w:hAnsiTheme="minorHAnsi" w:cstheme="minorHAnsi"/>
        </w:rPr>
      </w:pPr>
    </w:p>
    <w:p w:rsidR="00C23F75" w:rsidRPr="00402D11" w:rsidRDefault="00C23F75" w:rsidP="00324CD7">
      <w:pPr>
        <w:widowControl w:val="0"/>
        <w:numPr>
          <w:ilvl w:val="0"/>
          <w:numId w:val="1"/>
        </w:numPr>
        <w:tabs>
          <w:tab w:val="left" w:pos="-360"/>
        </w:tabs>
        <w:spacing w:after="0" w:line="360" w:lineRule="auto"/>
        <w:ind w:left="405" w:hanging="405"/>
        <w:rPr>
          <w:rFonts w:asciiTheme="minorHAnsi" w:hAnsiTheme="minorHAnsi" w:cstheme="minorHAnsi"/>
        </w:rPr>
      </w:pPr>
      <w:r w:rsidRPr="00402D11">
        <w:rPr>
          <w:rFonts w:asciiTheme="minorHAnsi" w:hAnsiTheme="minorHAnsi" w:cstheme="minorHAnsi"/>
          <w:b/>
          <w:u w:val="single"/>
        </w:rPr>
        <w:t>Άρθρο</w:t>
      </w:r>
      <w:r w:rsidRPr="00402D11">
        <w:rPr>
          <w:rFonts w:asciiTheme="minorHAnsi" w:hAnsiTheme="minorHAnsi" w:cstheme="minorHAnsi"/>
          <w:b/>
          <w:u w:val="single"/>
          <w:lang w:val="el-GR"/>
        </w:rPr>
        <w:t>2</w:t>
      </w:r>
      <w:r w:rsidRPr="00402D11">
        <w:rPr>
          <w:rFonts w:asciiTheme="minorHAnsi" w:hAnsiTheme="minorHAnsi" w:cstheme="minorHAnsi"/>
          <w:b/>
          <w:u w:val="single"/>
          <w:vertAlign w:val="superscript"/>
        </w:rPr>
        <w:t>ο</w:t>
      </w:r>
    </w:p>
    <w:p w:rsidR="00C23F75" w:rsidRPr="00402D11" w:rsidRDefault="00C23F75" w:rsidP="00324CD7">
      <w:pPr>
        <w:numPr>
          <w:ilvl w:val="0"/>
          <w:numId w:val="1"/>
        </w:numPr>
        <w:tabs>
          <w:tab w:val="left" w:pos="-360"/>
        </w:tabs>
        <w:spacing w:after="0" w:line="360" w:lineRule="auto"/>
        <w:ind w:left="284" w:hanging="284"/>
        <w:rPr>
          <w:rFonts w:asciiTheme="minorHAnsi" w:hAnsiTheme="minorHAnsi" w:cstheme="minorHAnsi"/>
        </w:rPr>
      </w:pPr>
      <w:r w:rsidRPr="00402D11">
        <w:rPr>
          <w:rFonts w:asciiTheme="minorHAnsi" w:hAnsiTheme="minorHAnsi" w:cstheme="minorHAnsi"/>
          <w:b/>
        </w:rPr>
        <w:t>Αντικείμενο παρεχόμενης υπηρεσίας</w:t>
      </w:r>
    </w:p>
    <w:p w:rsidR="0097212F" w:rsidRPr="00402D11" w:rsidRDefault="0097212F" w:rsidP="00324CD7">
      <w:pPr>
        <w:numPr>
          <w:ilvl w:val="0"/>
          <w:numId w:val="1"/>
        </w:numPr>
        <w:tabs>
          <w:tab w:val="left" w:pos="-360"/>
        </w:tabs>
        <w:spacing w:after="0" w:line="360" w:lineRule="auto"/>
        <w:ind w:left="284" w:hanging="284"/>
        <w:rPr>
          <w:rFonts w:asciiTheme="minorHAnsi" w:hAnsiTheme="minorHAnsi" w:cstheme="minorHAnsi"/>
        </w:rPr>
      </w:pPr>
    </w:p>
    <w:p w:rsidR="0097212F" w:rsidRPr="00402D11" w:rsidRDefault="0097212F" w:rsidP="00324CD7">
      <w:pPr>
        <w:spacing w:line="360" w:lineRule="auto"/>
        <w:rPr>
          <w:rFonts w:asciiTheme="minorHAnsi" w:hAnsiTheme="minorHAnsi" w:cstheme="minorHAnsi"/>
          <w:i/>
          <w:color w:val="5B9BD5"/>
          <w:szCs w:val="20"/>
          <w:lang w:val="el-GR"/>
        </w:rPr>
      </w:pPr>
      <w:r w:rsidRPr="00402D11">
        <w:rPr>
          <w:rFonts w:asciiTheme="minorHAnsi" w:hAnsiTheme="minorHAnsi" w:cstheme="minorHAnsi"/>
          <w:szCs w:val="20"/>
          <w:lang w:val="el-GR"/>
        </w:rPr>
        <w:t xml:space="preserve">Αντικείμενο της σύμβασης  είναι η παροχή εξειδικευμένων υπηρεσιών επιστημονικού συμβούλου για την  υλοποίηση του έργου </w:t>
      </w:r>
      <w:r w:rsidR="00A140B2" w:rsidRPr="00402D11">
        <w:rPr>
          <w:rFonts w:asciiTheme="minorHAnsi" w:hAnsiTheme="minorHAnsi" w:cstheme="minorHAnsi"/>
          <w:b/>
          <w:szCs w:val="22"/>
          <w:lang w:val="el-GR"/>
        </w:rPr>
        <w:t>«</w:t>
      </w:r>
      <w:r w:rsidR="00A140B2" w:rsidRPr="00402D11">
        <w:rPr>
          <w:rFonts w:asciiTheme="minorHAnsi" w:hAnsiTheme="minorHAnsi" w:cstheme="minorHAnsi"/>
          <w:b/>
          <w:i/>
          <w:lang w:val="el-GR" w:eastAsia="ar-SA"/>
        </w:rPr>
        <w:t xml:space="preserve">Σύμβουλος διαχείρισης και επικοινωνίας του έργου COMPLETE/INTERREG </w:t>
      </w:r>
      <w:r w:rsidR="00A140B2" w:rsidRPr="00402D11">
        <w:rPr>
          <w:rFonts w:asciiTheme="minorHAnsi" w:hAnsiTheme="minorHAnsi" w:cstheme="minorHAnsi"/>
          <w:b/>
          <w:i/>
          <w:lang w:val="en-US" w:eastAsia="ar-SA"/>
        </w:rPr>
        <w:t>IPA</w:t>
      </w:r>
      <w:r w:rsidR="00A140B2" w:rsidRPr="00402D11">
        <w:rPr>
          <w:rFonts w:asciiTheme="minorHAnsi" w:hAnsiTheme="minorHAnsi" w:cstheme="minorHAnsi"/>
          <w:b/>
          <w:i/>
          <w:lang w:val="el-GR" w:eastAsia="ar-SA"/>
        </w:rPr>
        <w:t xml:space="preserve"> CBC Greece - Albania 2014-2020»</w:t>
      </w:r>
    </w:p>
    <w:p w:rsidR="0097212F" w:rsidRPr="00402D11" w:rsidRDefault="0097212F" w:rsidP="00FE71A0">
      <w:pPr>
        <w:pStyle w:val="normalwithoutspacing"/>
        <w:spacing w:line="360" w:lineRule="auto"/>
        <w:rPr>
          <w:rFonts w:asciiTheme="minorHAnsi" w:hAnsiTheme="minorHAnsi" w:cstheme="minorHAnsi"/>
          <w:szCs w:val="20"/>
        </w:rPr>
      </w:pPr>
      <w:r w:rsidRPr="00402D11">
        <w:rPr>
          <w:rFonts w:asciiTheme="minorHAnsi" w:hAnsiTheme="minorHAnsi" w:cstheme="minorHAnsi"/>
          <w:szCs w:val="20"/>
        </w:rPr>
        <w:lastRenderedPageBreak/>
        <w:t xml:space="preserve">Οι παρεχόμενες υπηρεσίες κατατάσσονται στους ακόλουθους κωδικούς του Κοινού Λεξιλογίου δημοσίων συμβάσεων (CPV) :​ </w:t>
      </w:r>
      <w:r w:rsidR="00FE71A0" w:rsidRPr="00402D11">
        <w:rPr>
          <w:rFonts w:asciiTheme="minorHAnsi" w:hAnsiTheme="minorHAnsi" w:cstheme="minorHAnsi"/>
          <w:szCs w:val="20"/>
        </w:rPr>
        <w:t>73220000-0 Υπηρεσίες παροχής συμβουλών σε θέματα ανάπτυξης, 79952000-2 Υπηρεσίες εκδηλώσεων, 79342200-5 Υπηρεσίες προβολής και δημοσιότητας.</w:t>
      </w:r>
    </w:p>
    <w:p w:rsidR="0097212F" w:rsidRPr="00402D11" w:rsidRDefault="0097212F" w:rsidP="00324CD7">
      <w:pPr>
        <w:pStyle w:val="normalwithoutspacing"/>
        <w:spacing w:line="360" w:lineRule="auto"/>
        <w:rPr>
          <w:rFonts w:asciiTheme="minorHAnsi" w:hAnsiTheme="minorHAnsi" w:cstheme="minorHAnsi"/>
          <w:i/>
          <w:iCs/>
          <w:szCs w:val="20"/>
        </w:rPr>
      </w:pPr>
      <w:r w:rsidRPr="00402D11">
        <w:rPr>
          <w:rFonts w:asciiTheme="minorHAnsi" w:hAnsiTheme="minorHAnsi" w:cstheme="minorHAnsi"/>
          <w:szCs w:val="20"/>
        </w:rPr>
        <w:t xml:space="preserve">Η εκτιμώμενη αξία της σύμβασης ανέρχεται στο ποσό των </w:t>
      </w:r>
      <w:r w:rsidR="00273484" w:rsidRPr="00402D11">
        <w:rPr>
          <w:rFonts w:asciiTheme="minorHAnsi" w:hAnsiTheme="minorHAnsi" w:cstheme="minorHAnsi"/>
          <w:szCs w:val="20"/>
        </w:rPr>
        <w:t>29</w:t>
      </w:r>
      <w:r w:rsidR="00561D58" w:rsidRPr="00402D11">
        <w:rPr>
          <w:rFonts w:asciiTheme="minorHAnsi" w:hAnsiTheme="minorHAnsi" w:cstheme="minorHAnsi"/>
        </w:rPr>
        <w:t>.000,00</w:t>
      </w:r>
      <w:r w:rsidR="00561D58" w:rsidRPr="00402D11">
        <w:rPr>
          <w:rFonts w:asciiTheme="minorHAnsi" w:hAnsiTheme="minorHAnsi" w:cstheme="minorHAnsi"/>
          <w:szCs w:val="20"/>
        </w:rPr>
        <w:t xml:space="preserve"> € </w:t>
      </w:r>
      <w:r w:rsidR="00273484" w:rsidRPr="00402D11">
        <w:rPr>
          <w:rFonts w:asciiTheme="minorHAnsi" w:hAnsiTheme="minorHAnsi" w:cstheme="minorHAnsi"/>
          <w:szCs w:val="20"/>
        </w:rPr>
        <w:t>(προϋπολογισμός χωρίς ΦΠΑ: 23.387,09 € ΦΠΑ : 5.610,91 €).</w:t>
      </w:r>
    </w:p>
    <w:p w:rsidR="00E33CEC" w:rsidRPr="00402D11" w:rsidRDefault="00E33CEC" w:rsidP="00324CD7">
      <w:pPr>
        <w:widowControl w:val="0"/>
        <w:numPr>
          <w:ilvl w:val="0"/>
          <w:numId w:val="1"/>
        </w:numPr>
        <w:tabs>
          <w:tab w:val="left" w:pos="-360"/>
        </w:tabs>
        <w:spacing w:after="0" w:line="360" w:lineRule="auto"/>
        <w:ind w:left="405" w:hanging="405"/>
        <w:rPr>
          <w:rFonts w:asciiTheme="minorHAnsi" w:hAnsiTheme="minorHAnsi" w:cstheme="minorHAnsi"/>
          <w:lang w:val="el-GR"/>
        </w:rPr>
      </w:pPr>
    </w:p>
    <w:p w:rsidR="00C23F75" w:rsidRPr="00402D11" w:rsidRDefault="00C23F75" w:rsidP="00324CD7">
      <w:pPr>
        <w:widowControl w:val="0"/>
        <w:numPr>
          <w:ilvl w:val="0"/>
          <w:numId w:val="1"/>
        </w:numPr>
        <w:tabs>
          <w:tab w:val="left" w:pos="-360"/>
        </w:tabs>
        <w:spacing w:after="0" w:line="360" w:lineRule="auto"/>
        <w:ind w:left="405" w:hanging="405"/>
        <w:rPr>
          <w:rFonts w:asciiTheme="minorHAnsi" w:hAnsiTheme="minorHAnsi" w:cstheme="minorHAnsi"/>
        </w:rPr>
      </w:pPr>
      <w:r w:rsidRPr="00402D11">
        <w:rPr>
          <w:rFonts w:asciiTheme="minorHAnsi" w:hAnsiTheme="minorHAnsi" w:cstheme="minorHAnsi"/>
          <w:b/>
          <w:u w:val="single"/>
        </w:rPr>
        <w:t>Άρθρο</w:t>
      </w:r>
      <w:r w:rsidRPr="00402D11">
        <w:rPr>
          <w:rFonts w:asciiTheme="minorHAnsi" w:hAnsiTheme="minorHAnsi" w:cstheme="minorHAnsi"/>
          <w:b/>
          <w:u w:val="single"/>
          <w:lang w:val="el-GR"/>
        </w:rPr>
        <w:t>3</w:t>
      </w:r>
      <w:r w:rsidRPr="00402D11">
        <w:rPr>
          <w:rFonts w:asciiTheme="minorHAnsi" w:hAnsiTheme="minorHAnsi" w:cstheme="minorHAnsi"/>
          <w:b/>
          <w:u w:val="single"/>
          <w:vertAlign w:val="superscript"/>
        </w:rPr>
        <w:t>ο</w:t>
      </w:r>
    </w:p>
    <w:p w:rsidR="00C23F75" w:rsidRPr="00402D11" w:rsidRDefault="00C23F75" w:rsidP="00324CD7">
      <w:pPr>
        <w:spacing w:line="360" w:lineRule="auto"/>
        <w:rPr>
          <w:rFonts w:asciiTheme="minorHAnsi" w:hAnsiTheme="minorHAnsi" w:cstheme="minorHAnsi"/>
        </w:rPr>
      </w:pPr>
      <w:r w:rsidRPr="00402D11">
        <w:rPr>
          <w:rFonts w:asciiTheme="minorHAnsi" w:hAnsiTheme="minorHAnsi" w:cstheme="minorHAnsi"/>
          <w:b/>
        </w:rPr>
        <w:t xml:space="preserve">Διάρκεια σύμβασης παροχής υπηρεσίας </w:t>
      </w:r>
    </w:p>
    <w:p w:rsidR="0097212F" w:rsidRPr="00402D11" w:rsidRDefault="0097212F" w:rsidP="00324CD7">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 xml:space="preserve">Η διάρκεια της σύμβασης ορίζεται από την υπογραφή της έως τη λήξη  του έργου, ήτοι έως τις </w:t>
      </w:r>
      <w:r w:rsidR="008679F7">
        <w:rPr>
          <w:rFonts w:asciiTheme="minorHAnsi" w:hAnsiTheme="minorHAnsi" w:cstheme="minorHAnsi"/>
          <w:szCs w:val="20"/>
          <w:lang w:val="el-GR"/>
        </w:rPr>
        <w:t>26</w:t>
      </w:r>
      <w:r w:rsidR="00E33CEC" w:rsidRPr="00402D11">
        <w:rPr>
          <w:rFonts w:asciiTheme="minorHAnsi" w:hAnsiTheme="minorHAnsi" w:cstheme="minorHAnsi"/>
          <w:szCs w:val="20"/>
          <w:lang w:val="el-GR"/>
        </w:rPr>
        <w:t>-03-2020</w:t>
      </w:r>
      <w:r w:rsidR="006847B1" w:rsidRPr="00402D11">
        <w:rPr>
          <w:rFonts w:asciiTheme="minorHAnsi" w:hAnsiTheme="minorHAnsi" w:cstheme="minorHAnsi"/>
          <w:szCs w:val="20"/>
          <w:lang w:val="el-GR"/>
        </w:rPr>
        <w:t>.</w:t>
      </w:r>
    </w:p>
    <w:p w:rsidR="00C23F75" w:rsidRPr="00402D11" w:rsidRDefault="00C23F75" w:rsidP="00324CD7">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Παράταση προθεσμίας δύναται να χορηγηθεί από την Αναθέτουσα Αρχή, σύμφωνα με την παρ. 2 άρθρο 217 του Ν. 4412/2016,  έπειτα από σχετικό αίτημα του αναδόχου.</w:t>
      </w:r>
    </w:p>
    <w:p w:rsidR="00C23F75" w:rsidRPr="00402D11" w:rsidRDefault="00C23F75" w:rsidP="00324CD7">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Μονομερής λύση της σύμβασης θα γίνεται σύμφωνα με τις ισχύουσες διατάξεις του άρθρου 133 του Ν. 4412/2016.</w:t>
      </w:r>
    </w:p>
    <w:p w:rsidR="00C23F75" w:rsidRPr="00402D11" w:rsidRDefault="00C23F75" w:rsidP="002A64B8">
      <w:pPr>
        <w:widowControl w:val="0"/>
        <w:numPr>
          <w:ilvl w:val="0"/>
          <w:numId w:val="1"/>
        </w:numPr>
        <w:tabs>
          <w:tab w:val="left" w:pos="-360"/>
        </w:tabs>
        <w:spacing w:after="0" w:line="360" w:lineRule="auto"/>
        <w:ind w:left="405" w:hanging="405"/>
        <w:rPr>
          <w:rFonts w:asciiTheme="minorHAnsi" w:hAnsiTheme="minorHAnsi" w:cstheme="minorHAnsi"/>
          <w:b/>
          <w:u w:val="single"/>
        </w:rPr>
      </w:pPr>
      <w:bookmarkStart w:id="135" w:name="_Toc499800618"/>
      <w:r w:rsidRPr="00402D11">
        <w:rPr>
          <w:rFonts w:asciiTheme="minorHAnsi" w:hAnsiTheme="minorHAnsi" w:cstheme="minorHAnsi"/>
          <w:b/>
          <w:u w:val="single"/>
        </w:rPr>
        <w:t>Άρθρο 4ο</w:t>
      </w:r>
      <w:bookmarkEnd w:id="135"/>
    </w:p>
    <w:p w:rsidR="00C23F75" w:rsidRPr="00402D11" w:rsidRDefault="00C23F75" w:rsidP="002A64B8">
      <w:pPr>
        <w:widowControl w:val="0"/>
        <w:numPr>
          <w:ilvl w:val="0"/>
          <w:numId w:val="1"/>
        </w:numPr>
        <w:tabs>
          <w:tab w:val="left" w:pos="-360"/>
        </w:tabs>
        <w:spacing w:after="0" w:line="360" w:lineRule="auto"/>
        <w:ind w:left="405" w:hanging="405"/>
        <w:rPr>
          <w:rFonts w:asciiTheme="minorHAnsi" w:hAnsiTheme="minorHAnsi" w:cstheme="minorHAnsi"/>
          <w:b/>
          <w:u w:val="single"/>
        </w:rPr>
      </w:pPr>
      <w:bookmarkStart w:id="136" w:name="__RefHeading__197_2072409972"/>
      <w:bookmarkStart w:id="137" w:name="__RefHeading__93_109544565"/>
      <w:bookmarkStart w:id="138" w:name="__RefHeading__145_30019411"/>
      <w:bookmarkStart w:id="139" w:name="_Toc499800619"/>
      <w:bookmarkEnd w:id="136"/>
      <w:bookmarkEnd w:id="137"/>
      <w:bookmarkEnd w:id="138"/>
      <w:r w:rsidRPr="00402D11">
        <w:rPr>
          <w:rFonts w:asciiTheme="minorHAnsi" w:hAnsiTheme="minorHAnsi" w:cstheme="minorHAnsi"/>
          <w:b/>
          <w:u w:val="single"/>
        </w:rPr>
        <w:t>Σταθερότητα τιμών</w:t>
      </w:r>
      <w:bookmarkEnd w:id="139"/>
    </w:p>
    <w:p w:rsidR="00C23F75" w:rsidRPr="00402D11" w:rsidRDefault="00C23F75" w:rsidP="00324CD7">
      <w:pPr>
        <w:spacing w:line="360" w:lineRule="auto"/>
        <w:rPr>
          <w:rFonts w:asciiTheme="minorHAnsi" w:hAnsiTheme="minorHAnsi" w:cstheme="minorHAnsi"/>
          <w:szCs w:val="20"/>
          <w:lang w:val="el-GR"/>
        </w:rPr>
      </w:pPr>
      <w:r w:rsidRPr="00402D11">
        <w:rPr>
          <w:rFonts w:asciiTheme="minorHAnsi" w:hAnsiTheme="minorHAnsi" w:cstheme="minorHAnsi"/>
          <w:szCs w:val="20"/>
          <w:lang w:val="el-GR"/>
        </w:rPr>
        <w:t xml:space="preserve">Οι τιμές τιμολογίου θα είναι σταθερές καθ' όλη την διάρκεια ισχύος της σύμβασης και αναφέρονται στην έντεχνη και ολοκληρωμένη παροχή των παρεχόμενων υπηρεσιών του αντικειμένου της Σύμβασης   και ο ανάδοχος δεν δικαιούται άλλης πληρωμής ή αποζημίωσης για την πλήρη εκτέλεση αυτής. </w:t>
      </w:r>
    </w:p>
    <w:p w:rsidR="00C23F75" w:rsidRPr="00402D11" w:rsidRDefault="00C23F75" w:rsidP="00324CD7">
      <w:pPr>
        <w:widowControl w:val="0"/>
        <w:numPr>
          <w:ilvl w:val="0"/>
          <w:numId w:val="1"/>
        </w:numPr>
        <w:tabs>
          <w:tab w:val="left" w:pos="-360"/>
        </w:tabs>
        <w:spacing w:after="0" w:line="360" w:lineRule="auto"/>
        <w:ind w:left="405" w:hanging="405"/>
        <w:rPr>
          <w:rFonts w:asciiTheme="minorHAnsi" w:hAnsiTheme="minorHAnsi" w:cstheme="minorHAnsi"/>
        </w:rPr>
      </w:pPr>
      <w:r w:rsidRPr="00402D11">
        <w:rPr>
          <w:rFonts w:asciiTheme="minorHAnsi" w:hAnsiTheme="minorHAnsi" w:cstheme="minorHAnsi"/>
          <w:b/>
          <w:u w:val="single"/>
        </w:rPr>
        <w:t>Άρθρο</w:t>
      </w:r>
      <w:r w:rsidRPr="00402D11">
        <w:rPr>
          <w:rFonts w:asciiTheme="minorHAnsi" w:hAnsiTheme="minorHAnsi" w:cstheme="minorHAnsi"/>
          <w:b/>
          <w:u w:val="single"/>
          <w:lang w:val="el-GR"/>
        </w:rPr>
        <w:t>5</w:t>
      </w:r>
      <w:r w:rsidRPr="00402D11">
        <w:rPr>
          <w:rFonts w:asciiTheme="minorHAnsi" w:hAnsiTheme="minorHAnsi" w:cstheme="minorHAnsi"/>
          <w:b/>
          <w:u w:val="single"/>
          <w:vertAlign w:val="superscript"/>
        </w:rPr>
        <w:t>ο</w:t>
      </w:r>
    </w:p>
    <w:p w:rsidR="00C23F75" w:rsidRPr="00402D11" w:rsidRDefault="00C23F75" w:rsidP="00324CD7">
      <w:pPr>
        <w:pStyle w:val="19"/>
        <w:spacing w:line="360" w:lineRule="auto"/>
        <w:ind w:left="0"/>
        <w:rPr>
          <w:rFonts w:asciiTheme="minorHAnsi" w:hAnsiTheme="minorHAnsi" w:cstheme="minorHAnsi"/>
        </w:rPr>
      </w:pPr>
      <w:r w:rsidRPr="00402D11">
        <w:rPr>
          <w:rFonts w:asciiTheme="minorHAnsi" w:hAnsiTheme="minorHAnsi" w:cstheme="minorHAnsi"/>
          <w:b/>
        </w:rPr>
        <w:t>Αμοιβή – Τρόπος πληρωμής</w:t>
      </w:r>
    </w:p>
    <w:p w:rsidR="00C23F75" w:rsidRPr="00402D11" w:rsidRDefault="00C23F75" w:rsidP="00324CD7">
      <w:pPr>
        <w:spacing w:line="360" w:lineRule="auto"/>
        <w:rPr>
          <w:rFonts w:asciiTheme="minorHAnsi" w:hAnsiTheme="minorHAnsi" w:cstheme="minorHAnsi"/>
          <w:lang w:val="el-GR"/>
        </w:rPr>
      </w:pPr>
      <w:r w:rsidRPr="00402D11">
        <w:rPr>
          <w:rFonts w:asciiTheme="minorHAnsi" w:hAnsiTheme="minorHAnsi" w:cstheme="minorHAnsi"/>
          <w:bCs/>
          <w:szCs w:val="22"/>
          <w:lang w:val="el-GR"/>
        </w:rPr>
        <w:t xml:space="preserve">Για την προσφερόμενη υπηρεσία από τον ανάδοχο, ο εργοδότης θα καταβάλλει σ’ αυτόν αμοιβή που δεν θα υπερβαίνει σε καμία περίπτωση το </w:t>
      </w:r>
      <w:r w:rsidRPr="00402D11">
        <w:rPr>
          <w:rFonts w:asciiTheme="minorHAnsi" w:hAnsiTheme="minorHAnsi" w:cstheme="minorHAnsi"/>
          <w:b/>
          <w:bCs/>
          <w:szCs w:val="22"/>
          <w:lang w:val="el-GR"/>
        </w:rPr>
        <w:t>ποσό</w:t>
      </w:r>
      <w:r w:rsidR="006072F3">
        <w:rPr>
          <w:rFonts w:asciiTheme="minorHAnsi" w:hAnsiTheme="minorHAnsi" w:cstheme="minorHAnsi"/>
          <w:b/>
          <w:bCs/>
          <w:szCs w:val="22"/>
          <w:lang w:val="el-GR"/>
        </w:rPr>
        <w:t xml:space="preserve"> </w:t>
      </w:r>
      <w:r w:rsidR="00273484" w:rsidRPr="00402D11">
        <w:rPr>
          <w:rFonts w:asciiTheme="minorHAnsi" w:hAnsiTheme="minorHAnsi" w:cstheme="minorHAnsi"/>
          <w:b/>
          <w:bCs/>
          <w:szCs w:val="22"/>
          <w:lang w:val="el-GR"/>
        </w:rPr>
        <w:t>29</w:t>
      </w:r>
      <w:r w:rsidR="00561D58" w:rsidRPr="00402D11">
        <w:rPr>
          <w:rFonts w:asciiTheme="minorHAnsi" w:hAnsiTheme="minorHAnsi" w:cstheme="minorHAnsi"/>
          <w:b/>
          <w:bCs/>
          <w:szCs w:val="22"/>
          <w:lang w:val="el-GR"/>
        </w:rPr>
        <w:t>.000</w:t>
      </w:r>
      <w:r w:rsidRPr="00402D11">
        <w:rPr>
          <w:rFonts w:asciiTheme="minorHAnsi" w:hAnsiTheme="minorHAnsi" w:cstheme="minorHAnsi"/>
          <w:b/>
          <w:bCs/>
          <w:szCs w:val="22"/>
          <w:lang w:val="el-GR"/>
        </w:rPr>
        <w:t>,00</w:t>
      </w:r>
      <w:r w:rsidRPr="00402D11">
        <w:rPr>
          <w:rFonts w:asciiTheme="minorHAnsi" w:hAnsiTheme="minorHAnsi" w:cstheme="minorHAnsi"/>
          <w:b/>
          <w:szCs w:val="22"/>
          <w:lang w:val="el-GR"/>
        </w:rPr>
        <w:t xml:space="preserve"> €</w:t>
      </w:r>
      <w:r w:rsidRPr="00402D11">
        <w:rPr>
          <w:rFonts w:asciiTheme="minorHAnsi" w:hAnsiTheme="minorHAnsi" w:cstheme="minorHAnsi"/>
          <w:bCs/>
          <w:szCs w:val="22"/>
          <w:lang w:val="el-GR"/>
        </w:rPr>
        <w:t xml:space="preserve">, συμπεριλαμβανομένου του </w:t>
      </w:r>
      <w:r w:rsidRPr="00402D11">
        <w:rPr>
          <w:rFonts w:asciiTheme="minorHAnsi" w:hAnsiTheme="minorHAnsi" w:cstheme="minorHAnsi"/>
          <w:b/>
          <w:bCs/>
          <w:szCs w:val="22"/>
          <w:lang w:val="el-GR"/>
        </w:rPr>
        <w:t>Φ.Π.Α. 24%</w:t>
      </w:r>
      <w:r w:rsidRPr="00402D11">
        <w:rPr>
          <w:rFonts w:asciiTheme="minorHAnsi" w:hAnsiTheme="minorHAnsi" w:cstheme="minorHAnsi"/>
          <w:bCs/>
          <w:szCs w:val="22"/>
          <w:lang w:val="el-GR"/>
        </w:rPr>
        <w:t xml:space="preserve"> μείον το ποσοστό της τυχόν προσφερόμενης έκπτωσης επί του ποσού αυτού. </w:t>
      </w:r>
    </w:p>
    <w:p w:rsidR="00C23F75" w:rsidRPr="00402D11" w:rsidRDefault="00C23F75" w:rsidP="00324CD7">
      <w:pPr>
        <w:pStyle w:val="af0"/>
        <w:keepNext/>
        <w:keepLines/>
        <w:spacing w:after="0" w:line="360" w:lineRule="auto"/>
        <w:rPr>
          <w:rFonts w:asciiTheme="minorHAnsi" w:hAnsiTheme="minorHAnsi" w:cstheme="minorHAnsi"/>
          <w:lang w:val="el-GR"/>
        </w:rPr>
      </w:pPr>
      <w:r w:rsidRPr="00402D11">
        <w:rPr>
          <w:rFonts w:asciiTheme="minorHAnsi" w:hAnsiTheme="minorHAnsi" w:cstheme="minorHAnsi"/>
          <w:bCs/>
          <w:szCs w:val="22"/>
          <w:lang w:val="el-GR"/>
        </w:rPr>
        <w:lastRenderedPageBreak/>
        <w:t xml:space="preserve">Στη συμβατική αυτή αμοιβή έχει συνυπολογισθεί και περιλαμβάνεται όλο το κόστος και οι κάθε φύσης και μορφής δαπάνες του Αναδόχου που αναφέρονται ή όχι για την άρτια εκτέλεση των συμβατικών του υποχρεώσεων,  χωρίς </w:t>
      </w:r>
      <w:r w:rsidRPr="00402D11">
        <w:rPr>
          <w:rFonts w:asciiTheme="minorHAnsi" w:hAnsiTheme="minorHAnsi" w:cstheme="minorHAnsi"/>
          <w:szCs w:val="22"/>
          <w:lang w:val="el-GR"/>
        </w:rPr>
        <w:t xml:space="preserve"> ο ανάδοχος να δικαιούται άλλης πληρωμής ή αποζημίωσης για την πλήρη εκτέλεση αυτής</w:t>
      </w:r>
      <w:r w:rsidRPr="00402D11">
        <w:rPr>
          <w:rFonts w:asciiTheme="minorHAnsi" w:hAnsiTheme="minorHAnsi" w:cstheme="minorHAnsi"/>
          <w:color w:val="000000"/>
          <w:szCs w:val="22"/>
          <w:lang w:val="el-GR"/>
        </w:rPr>
        <w:t>.</w:t>
      </w:r>
      <w:r w:rsidR="006072F3">
        <w:rPr>
          <w:rFonts w:asciiTheme="minorHAnsi" w:hAnsiTheme="minorHAnsi" w:cstheme="minorHAnsi"/>
          <w:color w:val="000000"/>
          <w:szCs w:val="22"/>
          <w:lang w:val="el-GR"/>
        </w:rPr>
        <w:t xml:space="preserve"> </w:t>
      </w:r>
      <w:r w:rsidRPr="00402D11">
        <w:rPr>
          <w:rFonts w:asciiTheme="minorHAnsi" w:hAnsiTheme="minorHAnsi" w:cstheme="minorHAnsi"/>
          <w:color w:val="000000"/>
          <w:szCs w:val="22"/>
          <w:lang w:val="el-GR"/>
        </w:rPr>
        <w:t>Κατά τα ανωτέρω σε όλες τις τιμές του τιμολογίου</w:t>
      </w:r>
      <w:r w:rsidRPr="00402D11">
        <w:rPr>
          <w:rFonts w:asciiTheme="minorHAnsi" w:hAnsiTheme="minorHAnsi" w:cstheme="minorHAnsi"/>
          <w:bCs/>
          <w:color w:val="000000"/>
          <w:szCs w:val="22"/>
          <w:lang w:val="el-GR"/>
        </w:rPr>
        <w:t xml:space="preserve">, περιλαμβάνονται </w:t>
      </w:r>
      <w:r w:rsidRPr="00402D11">
        <w:rPr>
          <w:rFonts w:asciiTheme="minorHAnsi" w:hAnsiTheme="minorHAnsi" w:cstheme="minorHAnsi"/>
          <w:color w:val="000000"/>
          <w:szCs w:val="22"/>
          <w:lang w:val="el-GR"/>
        </w:rPr>
        <w:t>γ</w:t>
      </w:r>
      <w:r w:rsidRPr="00402D11">
        <w:rPr>
          <w:rFonts w:asciiTheme="minorHAnsi" w:hAnsiTheme="minorHAnsi" w:cstheme="minorHAnsi"/>
          <w:bCs/>
          <w:color w:val="000000"/>
          <w:szCs w:val="22"/>
          <w:lang w:val="el-GR"/>
        </w:rPr>
        <w:t xml:space="preserve">ενικά όλα τα έξοδα και δαπάνες του Αναδόχου άμεσα ή έμμεσα συνδεόμενα με την παροχή υπηρεσιών, καθώς και εξόδων των ταξιδίων  του αναδόχου στην έδρα του Εργοδότη </w:t>
      </w:r>
      <w:r w:rsidR="00324CD7" w:rsidRPr="00402D11">
        <w:rPr>
          <w:rFonts w:asciiTheme="minorHAnsi" w:hAnsiTheme="minorHAnsi" w:cstheme="minorHAnsi"/>
          <w:bCs/>
          <w:color w:val="000000"/>
          <w:szCs w:val="22"/>
          <w:lang w:val="el-GR"/>
        </w:rPr>
        <w:t xml:space="preserve">και οπουδήποτε απαιτηθεί. </w:t>
      </w:r>
      <w:r w:rsidRPr="00402D11">
        <w:rPr>
          <w:rFonts w:asciiTheme="minorHAnsi" w:hAnsiTheme="minorHAnsi" w:cstheme="minorHAnsi"/>
          <w:bCs/>
          <w:color w:val="000000"/>
          <w:szCs w:val="22"/>
          <w:lang w:val="el-GR"/>
        </w:rPr>
        <w:t xml:space="preserve">Ειδικότερα </w:t>
      </w:r>
      <w:r w:rsidRPr="00402D11">
        <w:rPr>
          <w:rFonts w:asciiTheme="minorHAnsi" w:hAnsiTheme="minorHAnsi" w:cstheme="minorHAnsi"/>
          <w:color w:val="000000"/>
          <w:szCs w:val="22"/>
          <w:lang w:val="el-GR"/>
        </w:rPr>
        <w:t xml:space="preserve">περιλαμβάνονται </w:t>
      </w:r>
      <w:r w:rsidRPr="00402D11">
        <w:rPr>
          <w:rFonts w:asciiTheme="minorHAnsi" w:hAnsiTheme="minorHAnsi" w:cstheme="minorHAnsi"/>
          <w:bCs/>
          <w:color w:val="000000"/>
          <w:szCs w:val="22"/>
          <w:lang w:val="el-GR"/>
        </w:rPr>
        <w:t>μισθοί, άδειες, εργοδοτικές εισφορές, αποζημιώσεις, δώρα προσωπικού, επιδόματα, τυχόν υπερωριακή απασχόληση, έξοδα ασφαλίσεων προσωπικού και κάθε άλλη δαπάνη μη ρητά κατονομαζόμενη</w:t>
      </w:r>
      <w:r w:rsidRPr="00402D11">
        <w:rPr>
          <w:rFonts w:asciiTheme="minorHAnsi" w:hAnsiTheme="minorHAnsi" w:cstheme="minorHAnsi"/>
          <w:color w:val="000000"/>
          <w:szCs w:val="22"/>
          <w:lang w:val="el-GR"/>
        </w:rPr>
        <w:t xml:space="preserve"> αλλά απαραίτητη για την πλήρη εκτέλεση της υπηρεσίας</w:t>
      </w:r>
      <w:r w:rsidRPr="00402D11">
        <w:rPr>
          <w:rFonts w:asciiTheme="minorHAnsi" w:hAnsiTheme="minorHAnsi" w:cstheme="minorHAnsi"/>
          <w:bCs/>
          <w:color w:val="000000"/>
          <w:szCs w:val="22"/>
          <w:lang w:val="el-GR"/>
        </w:rPr>
        <w:t xml:space="preserve">, τα γενικά έξοδα, οι δαπάνες του Αναδόχου και το όφελός του. </w:t>
      </w:r>
    </w:p>
    <w:p w:rsidR="00C23F75" w:rsidRPr="00402D11" w:rsidRDefault="00C23F75" w:rsidP="00324CD7">
      <w:pPr>
        <w:spacing w:line="360" w:lineRule="auto"/>
        <w:rPr>
          <w:rFonts w:asciiTheme="minorHAnsi" w:hAnsiTheme="minorHAnsi" w:cstheme="minorHAnsi"/>
          <w:lang w:val="el-GR"/>
        </w:rPr>
      </w:pPr>
      <w:r w:rsidRPr="00402D11">
        <w:rPr>
          <w:rFonts w:asciiTheme="minorHAnsi" w:hAnsiTheme="minorHAnsi" w:cstheme="minorHAnsi"/>
          <w:bCs/>
          <w:szCs w:val="22"/>
          <w:lang w:val="el-GR"/>
        </w:rPr>
        <w:t xml:space="preserve">Ο Ανάδοχος ουδεμία άλλη απαίτηση έχει από τον Εργοδότη πέρα από το ποσό του συμβατικού τιμήματος για την εκτέλεση των εργασιών, σύμφωνα με τους όρους της σύμβασης, των τεχνικών οδηγιών, των προδιαγραφών που ισχύουν και υπόκειται σε όλες τις νόμιμες κρατήσεις που προβλέπονται από την </w:t>
      </w:r>
      <w:r w:rsidRPr="00402D11">
        <w:rPr>
          <w:rFonts w:asciiTheme="minorHAnsi" w:hAnsiTheme="minorHAnsi" w:cstheme="minorHAnsi"/>
          <w:bCs/>
          <w:color w:val="000000"/>
          <w:szCs w:val="22"/>
          <w:lang w:val="el-GR"/>
        </w:rPr>
        <w:t>ισχύουσα νομοθεσία.</w:t>
      </w:r>
    </w:p>
    <w:p w:rsidR="00C23F75" w:rsidRPr="00402D11" w:rsidRDefault="00C23F75" w:rsidP="00324CD7">
      <w:pPr>
        <w:pStyle w:val="220"/>
        <w:spacing w:after="0" w:line="360" w:lineRule="auto"/>
        <w:jc w:val="both"/>
        <w:rPr>
          <w:rFonts w:asciiTheme="minorHAnsi" w:hAnsiTheme="minorHAnsi" w:cstheme="minorHAnsi"/>
          <w:lang w:val="el-GR"/>
        </w:rPr>
      </w:pPr>
      <w:r w:rsidRPr="00402D11">
        <w:rPr>
          <w:rFonts w:asciiTheme="minorHAnsi" w:hAnsiTheme="minorHAnsi" w:cstheme="minorHAnsi"/>
          <w:color w:val="000000"/>
          <w:sz w:val="22"/>
          <w:szCs w:val="22"/>
          <w:lang w:val="el-GR"/>
        </w:rPr>
        <w:t>Η πληρωμή της αξίας των παρεχόμενων υπηρεσιών</w:t>
      </w:r>
      <w:r w:rsidR="00324CD7" w:rsidRPr="00402D11">
        <w:rPr>
          <w:rFonts w:asciiTheme="minorHAnsi" w:hAnsiTheme="minorHAnsi" w:cstheme="minorHAnsi"/>
          <w:color w:val="000000"/>
          <w:sz w:val="22"/>
          <w:szCs w:val="22"/>
          <w:lang w:val="el-GR"/>
        </w:rPr>
        <w:t xml:space="preserve"> του αντικειμένου της Σύμβασης </w:t>
      </w:r>
      <w:r w:rsidRPr="00402D11">
        <w:rPr>
          <w:rFonts w:asciiTheme="minorHAnsi" w:hAnsiTheme="minorHAnsi" w:cstheme="minorHAnsi"/>
          <w:color w:val="000000"/>
          <w:sz w:val="22"/>
          <w:szCs w:val="22"/>
          <w:lang w:val="el-GR"/>
        </w:rPr>
        <w:t>θα γίνεται μ’ εξόφληση όλου του ποσού, αμέσως μετά την ολοκλήρωση την παράδοση και την οριστική παραλαβή αυτών,</w:t>
      </w:r>
      <w:r w:rsidRPr="00402D11">
        <w:rPr>
          <w:rFonts w:asciiTheme="minorHAnsi" w:hAnsiTheme="minorHAnsi" w:cstheme="minorHAnsi"/>
          <w:bCs/>
          <w:color w:val="000000"/>
          <w:sz w:val="22"/>
          <w:szCs w:val="22"/>
          <w:lang w:val="el-GR"/>
        </w:rPr>
        <w:t xml:space="preserve"> από το αρμόδιο αποφαινόμενο όργανο, με απόφαση του, σύμφωνα με το άρθρο 219 του Ν.</w:t>
      </w:r>
      <w:r w:rsidRPr="00402D11">
        <w:rPr>
          <w:rFonts w:asciiTheme="minorHAnsi" w:hAnsiTheme="minorHAnsi" w:cstheme="minorHAnsi"/>
          <w:color w:val="000000"/>
          <w:sz w:val="22"/>
          <w:szCs w:val="22"/>
          <w:lang w:val="el-GR"/>
        </w:rPr>
        <w:t xml:space="preserve"> 4412/2016</w:t>
      </w:r>
      <w:r w:rsidRPr="00402D11">
        <w:rPr>
          <w:rFonts w:asciiTheme="minorHAnsi" w:hAnsiTheme="minorHAnsi" w:cstheme="minorHAnsi"/>
          <w:bCs/>
          <w:color w:val="000000"/>
          <w:sz w:val="22"/>
          <w:szCs w:val="22"/>
          <w:lang w:val="el-GR"/>
        </w:rPr>
        <w:t xml:space="preserve"> και σύμφωνα με τα αναγραφόμενα στο παρόν άρθρο. </w:t>
      </w:r>
    </w:p>
    <w:p w:rsidR="00C23F75" w:rsidRPr="00402D11" w:rsidRDefault="00C23F75" w:rsidP="00324CD7">
      <w:pPr>
        <w:pStyle w:val="220"/>
        <w:spacing w:after="0" w:line="360" w:lineRule="auto"/>
        <w:jc w:val="both"/>
        <w:rPr>
          <w:rFonts w:asciiTheme="minorHAnsi" w:hAnsiTheme="minorHAnsi" w:cstheme="minorHAnsi"/>
          <w:lang w:val="el-GR"/>
        </w:rPr>
      </w:pPr>
      <w:r w:rsidRPr="00402D11">
        <w:rPr>
          <w:rFonts w:asciiTheme="minorHAnsi" w:hAnsiTheme="minorHAnsi" w:cstheme="minorHAnsi"/>
          <w:bCs/>
          <w:sz w:val="22"/>
          <w:szCs w:val="22"/>
          <w:lang w:val="el-GR"/>
        </w:rPr>
        <w:t>Για την πληρωμή του ο Ανάδοχος θα εκδίδει όλα τα νόμιμα παραστατικά, για τις συγκεκριμένες παρασχεθείσες υπηρεσίες, καθώς και θα υποβάλλει στον Εργοδότη όλα τα προβλεπόμενα από το Νόμο δικαιολογητικά (φορολογική και ασφαλιστική ενημερότητα, κλπ.), σύμφωνα με το άρθρο 200 του Ν.</w:t>
      </w:r>
      <w:r w:rsidRPr="00402D11">
        <w:rPr>
          <w:rFonts w:asciiTheme="minorHAnsi" w:hAnsiTheme="minorHAnsi" w:cstheme="minorHAnsi"/>
          <w:sz w:val="22"/>
          <w:szCs w:val="22"/>
          <w:lang w:val="el-GR"/>
        </w:rPr>
        <w:t xml:space="preserve"> 4412/2016.</w:t>
      </w:r>
      <w:r w:rsidRPr="00402D11">
        <w:rPr>
          <w:rFonts w:asciiTheme="minorHAnsi" w:hAnsiTheme="minorHAnsi" w:cstheme="minorHAnsi"/>
          <w:color w:val="000000"/>
          <w:sz w:val="22"/>
          <w:szCs w:val="22"/>
          <w:lang w:val="el-GR"/>
        </w:rPr>
        <w:t>Η πληρωμή θα γίνεται σε ευρώ (€), μετά από προηγούμενη θεώρηση των σχετικών χρηματικών ενταλμάτων πληρωμής, από τον αρμόδιο Επίτροπο του Ελεγκτικού Συνεδρίου.</w:t>
      </w:r>
    </w:p>
    <w:p w:rsidR="00C23F75" w:rsidRPr="00402D11" w:rsidRDefault="00C23F75" w:rsidP="00C23F75">
      <w:pPr>
        <w:widowControl w:val="0"/>
        <w:numPr>
          <w:ilvl w:val="0"/>
          <w:numId w:val="1"/>
        </w:numPr>
        <w:tabs>
          <w:tab w:val="left" w:pos="-360"/>
        </w:tabs>
        <w:spacing w:after="0" w:line="276" w:lineRule="auto"/>
        <w:ind w:left="405" w:hanging="405"/>
        <w:rPr>
          <w:rFonts w:asciiTheme="minorHAnsi" w:hAnsiTheme="minorHAnsi" w:cstheme="minorHAnsi"/>
          <w:b/>
          <w:color w:val="000000"/>
          <w:sz w:val="20"/>
          <w:szCs w:val="20"/>
          <w:u w:val="single"/>
          <w:lang w:val="el-GR"/>
        </w:rPr>
      </w:pPr>
    </w:p>
    <w:p w:rsidR="00C23F75" w:rsidRPr="00402D11" w:rsidRDefault="00C23F75" w:rsidP="001D119B">
      <w:pPr>
        <w:widowControl w:val="0"/>
        <w:numPr>
          <w:ilvl w:val="0"/>
          <w:numId w:val="1"/>
        </w:numPr>
        <w:tabs>
          <w:tab w:val="left" w:pos="-360"/>
        </w:tabs>
        <w:spacing w:after="0" w:line="360" w:lineRule="auto"/>
        <w:ind w:left="405" w:hanging="405"/>
        <w:rPr>
          <w:rFonts w:asciiTheme="minorHAnsi" w:hAnsiTheme="minorHAnsi" w:cstheme="minorHAnsi"/>
        </w:rPr>
      </w:pPr>
      <w:r w:rsidRPr="00402D11">
        <w:rPr>
          <w:rFonts w:asciiTheme="minorHAnsi" w:hAnsiTheme="minorHAnsi" w:cstheme="minorHAnsi"/>
          <w:b/>
          <w:u w:val="single"/>
        </w:rPr>
        <w:t>Άρθρο</w:t>
      </w:r>
      <w:r w:rsidRPr="00402D11">
        <w:rPr>
          <w:rFonts w:asciiTheme="minorHAnsi" w:hAnsiTheme="minorHAnsi" w:cstheme="minorHAnsi"/>
          <w:b/>
          <w:u w:val="single"/>
          <w:lang w:val="el-GR"/>
        </w:rPr>
        <w:t>6</w:t>
      </w:r>
      <w:r w:rsidRPr="00402D11">
        <w:rPr>
          <w:rFonts w:asciiTheme="minorHAnsi" w:hAnsiTheme="minorHAnsi" w:cstheme="minorHAnsi"/>
          <w:b/>
          <w:u w:val="single"/>
          <w:vertAlign w:val="superscript"/>
        </w:rPr>
        <w:t>ο</w:t>
      </w:r>
    </w:p>
    <w:p w:rsidR="00C23F75" w:rsidRPr="00402D11" w:rsidRDefault="00C23F75" w:rsidP="001D119B">
      <w:pPr>
        <w:widowControl w:val="0"/>
        <w:numPr>
          <w:ilvl w:val="0"/>
          <w:numId w:val="1"/>
        </w:numPr>
        <w:tabs>
          <w:tab w:val="left" w:pos="-360"/>
        </w:tabs>
        <w:spacing w:after="0" w:line="360" w:lineRule="auto"/>
        <w:ind w:left="405" w:hanging="405"/>
        <w:rPr>
          <w:rFonts w:asciiTheme="minorHAnsi" w:hAnsiTheme="minorHAnsi" w:cstheme="minorHAnsi"/>
          <w:szCs w:val="22"/>
        </w:rPr>
      </w:pPr>
      <w:r w:rsidRPr="00402D11">
        <w:rPr>
          <w:rFonts w:asciiTheme="minorHAnsi" w:hAnsiTheme="minorHAnsi" w:cstheme="minorHAnsi"/>
          <w:b/>
          <w:szCs w:val="22"/>
        </w:rPr>
        <w:t xml:space="preserve">Παρακολούθηση - Παραλαβή </w:t>
      </w:r>
    </w:p>
    <w:p w:rsidR="00C23F75" w:rsidRPr="00402D11" w:rsidRDefault="00C23F75" w:rsidP="001D119B">
      <w:pPr>
        <w:spacing w:line="360" w:lineRule="auto"/>
        <w:rPr>
          <w:rFonts w:asciiTheme="minorHAnsi" w:hAnsiTheme="minorHAnsi" w:cstheme="minorHAnsi"/>
          <w:lang w:val="el-GR"/>
        </w:rPr>
      </w:pPr>
      <w:r w:rsidRPr="00402D11">
        <w:rPr>
          <w:rFonts w:asciiTheme="minorHAnsi" w:hAnsiTheme="minorHAnsi" w:cstheme="minorHAnsi"/>
          <w:szCs w:val="22"/>
          <w:lang w:val="el-GR"/>
        </w:rPr>
        <w:t>Η παρακολούθηση και ο έλεγχος γενικά της πορείας των παρεχόμενων υπηρεσιών, καθώς και η παραλαβή των παραδοτέων θα γίνεται σύμφωνα με τις ισχύουσες διατάξεις των άρθρων 216, 217, 219, 220 και 221</w:t>
      </w:r>
      <w:r w:rsidRPr="00402D11">
        <w:rPr>
          <w:rFonts w:asciiTheme="minorHAnsi" w:hAnsiTheme="minorHAnsi" w:cstheme="minorHAnsi"/>
          <w:bCs/>
          <w:szCs w:val="22"/>
          <w:lang w:val="el-GR"/>
        </w:rPr>
        <w:t xml:space="preserve"> του </w:t>
      </w:r>
      <w:r w:rsidRPr="00402D11">
        <w:rPr>
          <w:rFonts w:asciiTheme="minorHAnsi" w:hAnsiTheme="minorHAnsi" w:cstheme="minorHAnsi"/>
          <w:bCs/>
          <w:color w:val="000000"/>
          <w:szCs w:val="22"/>
          <w:lang w:val="el-GR"/>
        </w:rPr>
        <w:t>Ν.</w:t>
      </w:r>
      <w:r w:rsidRPr="00402D11">
        <w:rPr>
          <w:rFonts w:asciiTheme="minorHAnsi" w:hAnsiTheme="minorHAnsi" w:cstheme="minorHAnsi"/>
          <w:color w:val="000000"/>
          <w:szCs w:val="22"/>
          <w:lang w:val="el-GR"/>
        </w:rPr>
        <w:t xml:space="preserve"> 4412/2016.</w:t>
      </w:r>
      <w:r w:rsidRPr="00402D11">
        <w:rPr>
          <w:rFonts w:asciiTheme="minorHAnsi" w:hAnsiTheme="minorHAnsi" w:cstheme="minorHAnsi"/>
          <w:szCs w:val="22"/>
          <w:lang w:val="el-GR"/>
        </w:rPr>
        <w:t xml:space="preserve"> Ως τελικά παραδοτέα νοείται το αντικείμενο της παρεχόμενης υπηρεσίας όπως αυτό περιγράφεται στο άρθρο 2 της παρούσας.</w:t>
      </w:r>
    </w:p>
    <w:p w:rsidR="00C23F75" w:rsidRPr="00402D11" w:rsidRDefault="00C23F75" w:rsidP="001D119B">
      <w:pPr>
        <w:spacing w:line="360" w:lineRule="auto"/>
        <w:rPr>
          <w:rFonts w:asciiTheme="minorHAnsi" w:hAnsiTheme="minorHAnsi" w:cstheme="minorHAnsi"/>
          <w:lang w:val="el-GR"/>
        </w:rPr>
      </w:pPr>
      <w:r w:rsidRPr="00402D11">
        <w:rPr>
          <w:rFonts w:asciiTheme="minorHAnsi" w:hAnsiTheme="minorHAnsi" w:cstheme="minorHAnsi"/>
          <w:szCs w:val="22"/>
          <w:lang w:val="el-GR"/>
        </w:rPr>
        <w:t xml:space="preserve">Ο ανάδοχος θα πρέπει να προσκομίσει τα παραδοτέα στην Υπηρεσία προς έλεγχο και παραλαβή εντός της τασσόμενης προθεσμίας του άρθρου 3 της παρούσας. </w:t>
      </w:r>
    </w:p>
    <w:p w:rsidR="00C23F75" w:rsidRPr="00402D11" w:rsidRDefault="003D3A21" w:rsidP="001D119B">
      <w:pPr>
        <w:spacing w:line="360" w:lineRule="auto"/>
        <w:rPr>
          <w:rFonts w:asciiTheme="minorHAnsi" w:hAnsiTheme="minorHAnsi" w:cstheme="minorHAnsi"/>
          <w:lang w:val="el-GR"/>
        </w:rPr>
      </w:pPr>
      <w:r w:rsidRPr="00402D11">
        <w:rPr>
          <w:rFonts w:asciiTheme="minorHAnsi" w:hAnsiTheme="minorHAnsi" w:cstheme="minorHAnsi"/>
          <w:szCs w:val="22"/>
          <w:lang w:val="el-GR"/>
        </w:rPr>
        <w:lastRenderedPageBreak/>
        <w:t>Η Περιφέρεια Δυτικής Μακεδονίας – Π.Ε. Γρεβενών</w:t>
      </w:r>
      <w:r w:rsidR="00C23F75" w:rsidRPr="00402D11">
        <w:rPr>
          <w:rFonts w:asciiTheme="minorHAnsi" w:hAnsiTheme="minorHAnsi" w:cstheme="minorHAnsi"/>
          <w:szCs w:val="22"/>
          <w:lang w:val="el-GR"/>
        </w:rPr>
        <w:t xml:space="preserve"> είναι υποχρεωμέν</w:t>
      </w:r>
      <w:r w:rsidRPr="00402D11">
        <w:rPr>
          <w:rFonts w:asciiTheme="minorHAnsi" w:hAnsiTheme="minorHAnsi" w:cstheme="minorHAnsi"/>
          <w:szCs w:val="22"/>
          <w:lang w:val="el-GR"/>
        </w:rPr>
        <w:t>η</w:t>
      </w:r>
      <w:r w:rsidR="00C23F75" w:rsidRPr="00402D11">
        <w:rPr>
          <w:rFonts w:asciiTheme="minorHAnsi" w:hAnsiTheme="minorHAnsi" w:cstheme="minorHAnsi"/>
          <w:szCs w:val="22"/>
          <w:lang w:val="el-GR"/>
        </w:rPr>
        <w:t>, μετά την</w:t>
      </w:r>
      <w:r w:rsidR="00C23F75" w:rsidRPr="00402D11">
        <w:rPr>
          <w:rFonts w:asciiTheme="minorHAnsi" w:hAnsiTheme="minorHAnsi" w:cstheme="minorHAnsi"/>
          <w:bCs/>
          <w:color w:val="000000"/>
          <w:szCs w:val="22"/>
          <w:lang w:val="el-GR"/>
        </w:rPr>
        <w:t xml:space="preserve"> έγκριση του Πρωτοκόλλου Οριστικής Παραλαβής του αντικειμένου της Σύμβασης</w:t>
      </w:r>
      <w:r w:rsidR="00C23F75" w:rsidRPr="00402D11">
        <w:rPr>
          <w:rFonts w:asciiTheme="minorHAnsi" w:hAnsiTheme="minorHAnsi" w:cstheme="minorHAnsi"/>
          <w:szCs w:val="22"/>
          <w:lang w:val="el-GR"/>
        </w:rPr>
        <w:t>, να καταβάλει στον Ανάδοχο την ανάλογη αμοιβή, μετά από την θεώρηση των σχετικών χρηματικών ενταλμάτων.</w:t>
      </w:r>
    </w:p>
    <w:p w:rsidR="00C23F75" w:rsidRPr="00402D11" w:rsidRDefault="00C23F75" w:rsidP="001D119B">
      <w:pPr>
        <w:spacing w:line="360" w:lineRule="auto"/>
        <w:rPr>
          <w:rFonts w:asciiTheme="minorHAnsi" w:hAnsiTheme="minorHAnsi" w:cstheme="minorHAnsi"/>
          <w:lang w:val="el-GR"/>
        </w:rPr>
      </w:pPr>
      <w:r w:rsidRPr="00402D11">
        <w:rPr>
          <w:rFonts w:asciiTheme="minorHAnsi" w:hAnsiTheme="minorHAnsi" w:cstheme="minorHAnsi"/>
          <w:szCs w:val="22"/>
          <w:lang w:val="el-GR"/>
        </w:rPr>
        <w:t xml:space="preserve">Η Σύμβαση θεωρείται ότι εκτελέστηκε, όταν συντρέχουν οι προϋποθέσεις με τις ισχύουσες διατάξεις του άρθρου 202 </w:t>
      </w:r>
      <w:r w:rsidRPr="00402D11">
        <w:rPr>
          <w:rFonts w:asciiTheme="minorHAnsi" w:hAnsiTheme="minorHAnsi" w:cstheme="minorHAnsi"/>
          <w:bCs/>
          <w:color w:val="000000"/>
          <w:szCs w:val="22"/>
          <w:lang w:val="el-GR"/>
        </w:rPr>
        <w:t>του Ν.</w:t>
      </w:r>
      <w:r w:rsidRPr="00402D11">
        <w:rPr>
          <w:rFonts w:asciiTheme="minorHAnsi" w:hAnsiTheme="minorHAnsi" w:cstheme="minorHAnsi"/>
          <w:color w:val="000000"/>
          <w:szCs w:val="22"/>
          <w:lang w:val="el-GR"/>
        </w:rPr>
        <w:t xml:space="preserve"> 4412/2016.</w:t>
      </w:r>
    </w:p>
    <w:p w:rsidR="00C23F75" w:rsidRPr="00402D11" w:rsidRDefault="00C23F75" w:rsidP="00C23F75">
      <w:pPr>
        <w:jc w:val="center"/>
        <w:rPr>
          <w:rFonts w:asciiTheme="minorHAnsi" w:hAnsiTheme="minorHAnsi" w:cstheme="minorHAnsi"/>
          <w:b/>
          <w:color w:val="00B050"/>
          <w:szCs w:val="22"/>
          <w:lang w:val="el-GR"/>
        </w:rPr>
      </w:pPr>
    </w:p>
    <w:p w:rsidR="00C23F75" w:rsidRPr="00402D11" w:rsidRDefault="00C23F75" w:rsidP="00C23F75">
      <w:pPr>
        <w:widowControl w:val="0"/>
        <w:numPr>
          <w:ilvl w:val="0"/>
          <w:numId w:val="1"/>
        </w:numPr>
        <w:tabs>
          <w:tab w:val="left" w:pos="-360"/>
        </w:tabs>
        <w:spacing w:after="0" w:line="276" w:lineRule="auto"/>
        <w:ind w:left="405" w:hanging="405"/>
        <w:rPr>
          <w:rFonts w:asciiTheme="minorHAnsi" w:hAnsiTheme="minorHAnsi" w:cstheme="minorHAnsi"/>
          <w:szCs w:val="22"/>
        </w:rPr>
      </w:pPr>
      <w:r w:rsidRPr="00402D11">
        <w:rPr>
          <w:rFonts w:asciiTheme="minorHAnsi" w:hAnsiTheme="minorHAnsi" w:cstheme="minorHAnsi"/>
          <w:b/>
          <w:szCs w:val="22"/>
          <w:u w:val="single"/>
        </w:rPr>
        <w:t>Άρθρο</w:t>
      </w:r>
      <w:r w:rsidRPr="00402D11">
        <w:rPr>
          <w:rFonts w:asciiTheme="minorHAnsi" w:hAnsiTheme="minorHAnsi" w:cstheme="minorHAnsi"/>
          <w:b/>
          <w:szCs w:val="22"/>
          <w:u w:val="single"/>
          <w:lang w:val="el-GR"/>
        </w:rPr>
        <w:t>7</w:t>
      </w:r>
      <w:r w:rsidRPr="00402D11">
        <w:rPr>
          <w:rFonts w:asciiTheme="minorHAnsi" w:hAnsiTheme="minorHAnsi" w:cstheme="minorHAnsi"/>
          <w:b/>
          <w:szCs w:val="22"/>
          <w:u w:val="single"/>
          <w:vertAlign w:val="superscript"/>
        </w:rPr>
        <w:t>ο</w:t>
      </w:r>
    </w:p>
    <w:p w:rsidR="00C23F75" w:rsidRPr="00402D11" w:rsidRDefault="00C23F75" w:rsidP="00C23F75">
      <w:pPr>
        <w:spacing w:line="276" w:lineRule="auto"/>
        <w:rPr>
          <w:rFonts w:asciiTheme="minorHAnsi" w:hAnsiTheme="minorHAnsi" w:cstheme="minorHAnsi"/>
          <w:szCs w:val="22"/>
        </w:rPr>
      </w:pPr>
      <w:r w:rsidRPr="00402D11">
        <w:rPr>
          <w:rFonts w:asciiTheme="minorHAnsi" w:hAnsiTheme="minorHAnsi" w:cstheme="minorHAnsi"/>
          <w:b/>
          <w:szCs w:val="22"/>
        </w:rPr>
        <w:t>Εγγυήσεις</w:t>
      </w:r>
    </w:p>
    <w:p w:rsidR="00C23F75" w:rsidRPr="00402D11" w:rsidRDefault="00C23F75" w:rsidP="00CC5727">
      <w:pPr>
        <w:pStyle w:val="af0"/>
        <w:spacing w:line="360" w:lineRule="auto"/>
        <w:ind w:right="-1"/>
        <w:rPr>
          <w:rFonts w:asciiTheme="minorHAnsi" w:hAnsiTheme="minorHAnsi" w:cstheme="minorHAnsi"/>
          <w:szCs w:val="22"/>
          <w:lang w:val="el-GR"/>
        </w:rPr>
      </w:pPr>
      <w:r w:rsidRPr="00402D11">
        <w:rPr>
          <w:rFonts w:asciiTheme="minorHAnsi" w:hAnsiTheme="minorHAnsi" w:cstheme="minorHAnsi"/>
          <w:szCs w:val="22"/>
          <w:lang w:val="el-GR"/>
        </w:rPr>
        <w:t xml:space="preserve">Α) </w:t>
      </w:r>
      <w:r w:rsidRPr="00402D11">
        <w:rPr>
          <w:rFonts w:asciiTheme="minorHAnsi" w:hAnsiTheme="minorHAnsi" w:cstheme="minorHAnsi"/>
          <w:szCs w:val="22"/>
          <w:u w:val="single"/>
          <w:lang w:val="el-GR"/>
        </w:rPr>
        <w:t>Η Εγγύηση συμμετοχής</w:t>
      </w:r>
      <w:r w:rsidRPr="00402D11">
        <w:rPr>
          <w:rFonts w:asciiTheme="minorHAnsi" w:hAnsiTheme="minorHAnsi" w:cstheme="minorHAnsi"/>
          <w:szCs w:val="22"/>
          <w:lang w:val="el-GR"/>
        </w:rPr>
        <w:t xml:space="preserve"> που δεν υπερβαίνει το 2% της εκτιμώμενης της εκτιμώμενης αξίας της σύμβασης εκτός ΦΠΑ, με ανάλογη στρογγυλοποίηση, δεν απαιτείται για τη συμμετοχή σε διαδικασίες σύναψης συμφωνιών-πλαίσιο, δυναμικού συστήματος αγοράς, σε συνοπτικό διαγωνισμό, σε διαδικασίες απευθείας ανάθεσης ή σε διαδικασία επιλογής από κατάλογο, εκτός αν άλλως ορίζεται στα έγγραφα της σύμβασης.</w:t>
      </w:r>
    </w:p>
    <w:p w:rsidR="00C23F75" w:rsidRPr="00402D11" w:rsidRDefault="00C23F75" w:rsidP="00CC5727">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 xml:space="preserve">Β) Ο Ανάδοχος κατά την υπογραφή της σύμβασης θα προσκομίσει </w:t>
      </w:r>
      <w:r w:rsidRPr="00402D11">
        <w:rPr>
          <w:rFonts w:asciiTheme="minorHAnsi" w:hAnsiTheme="minorHAnsi" w:cstheme="minorHAnsi"/>
          <w:szCs w:val="22"/>
          <w:u w:val="single"/>
          <w:lang w:val="el-GR"/>
        </w:rPr>
        <w:t>εγγύηση καλής εκτέλεσης</w:t>
      </w:r>
      <w:r w:rsidRPr="00402D11">
        <w:rPr>
          <w:rFonts w:asciiTheme="minorHAnsi" w:hAnsiTheme="minorHAnsi" w:cstheme="minorHAnsi"/>
          <w:szCs w:val="22"/>
          <w:lang w:val="el-GR"/>
        </w:rPr>
        <w:t>, το ύψος της οποίας καθορίζεται σε ποσοστό 5% επί της αξίας της σύμβασης, χωρίς το ΦΠΑ. Η εγγύηση καλής εκτέλεσης καταπίπτει στην περίπτωση παράβασης των όρων της σύμβασης, όπως αυτή ειδικότερα ορίζει. Δεν απαιτείται εγγύηση καλής εκτέλεσης για συμβάσεις αξίας ίσης ή κατώτερης από το ποσό των είκοσι χιλιάδων (20.000) ευρώ, εκτός αν άλλως ορίζεται στα έγγραφα της σύμβασης.</w:t>
      </w:r>
    </w:p>
    <w:p w:rsidR="00C23F75" w:rsidRPr="00402D11" w:rsidRDefault="00C23F75" w:rsidP="00CC5727">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Η εγγύηση καλής εκτέλεσης της σύμβασης επιστρέφεται στο σύνολο της μετά την οριστική ποσοτική – ποιοτική παραλαβή του συνόλου του αντικειμένου της σύμβασης. Οι εγγυητικές εκδίδονται από τα πιστωτικά ιδρύματα που αναφέρονται στις διατάξεις του άρθρου 72 και περιλαμβάνουν κατ΄ ελάχιστον τα στοιχεία του άρθρου 72 του Ν. 4412/16 και επιστρέφονται σύμφωνα με τις διατάξεις του ιδίου άρθρου.</w:t>
      </w:r>
    </w:p>
    <w:p w:rsidR="00C23F75" w:rsidRPr="00402D11" w:rsidRDefault="00C23F75" w:rsidP="00437312">
      <w:pPr>
        <w:widowControl w:val="0"/>
        <w:numPr>
          <w:ilvl w:val="0"/>
          <w:numId w:val="1"/>
        </w:numPr>
        <w:tabs>
          <w:tab w:val="left" w:pos="-360"/>
        </w:tabs>
        <w:spacing w:after="0" w:line="360" w:lineRule="auto"/>
        <w:ind w:left="405" w:hanging="405"/>
        <w:rPr>
          <w:rFonts w:asciiTheme="minorHAnsi" w:hAnsiTheme="minorHAnsi" w:cstheme="minorHAnsi"/>
          <w:szCs w:val="22"/>
        </w:rPr>
      </w:pPr>
      <w:r w:rsidRPr="00402D11">
        <w:rPr>
          <w:rFonts w:asciiTheme="minorHAnsi" w:hAnsiTheme="minorHAnsi" w:cstheme="minorHAnsi"/>
          <w:b/>
          <w:szCs w:val="22"/>
          <w:u w:val="single"/>
        </w:rPr>
        <w:t>Άρθρο</w:t>
      </w:r>
      <w:r w:rsidRPr="00402D11">
        <w:rPr>
          <w:rFonts w:asciiTheme="minorHAnsi" w:hAnsiTheme="minorHAnsi" w:cstheme="minorHAnsi"/>
          <w:b/>
          <w:szCs w:val="22"/>
          <w:u w:val="single"/>
          <w:lang w:val="el-GR"/>
        </w:rPr>
        <w:t>8</w:t>
      </w:r>
      <w:r w:rsidRPr="00402D11">
        <w:rPr>
          <w:rFonts w:asciiTheme="minorHAnsi" w:hAnsiTheme="minorHAnsi" w:cstheme="minorHAnsi"/>
          <w:b/>
          <w:szCs w:val="22"/>
          <w:u w:val="single"/>
          <w:vertAlign w:val="superscript"/>
        </w:rPr>
        <w:t>ο</w:t>
      </w:r>
    </w:p>
    <w:p w:rsidR="00C23F75" w:rsidRPr="006072F3" w:rsidRDefault="00C23F75" w:rsidP="00437312">
      <w:pPr>
        <w:spacing w:line="360" w:lineRule="auto"/>
        <w:rPr>
          <w:rFonts w:asciiTheme="minorHAnsi" w:hAnsiTheme="minorHAnsi" w:cstheme="minorHAnsi"/>
          <w:szCs w:val="22"/>
          <w:lang w:val="el-GR"/>
        </w:rPr>
      </w:pPr>
      <w:r w:rsidRPr="006072F3">
        <w:rPr>
          <w:rFonts w:asciiTheme="minorHAnsi" w:hAnsiTheme="minorHAnsi" w:cstheme="minorHAnsi"/>
          <w:b/>
          <w:szCs w:val="22"/>
          <w:lang w:val="el-GR"/>
        </w:rPr>
        <w:t>Υποχρεώσεις</w:t>
      </w:r>
      <w:r w:rsidR="006072F3">
        <w:rPr>
          <w:rFonts w:asciiTheme="minorHAnsi" w:hAnsiTheme="minorHAnsi" w:cstheme="minorHAnsi"/>
          <w:b/>
          <w:szCs w:val="22"/>
          <w:lang w:val="el-GR"/>
        </w:rPr>
        <w:t xml:space="preserve"> </w:t>
      </w:r>
      <w:r w:rsidRPr="006072F3">
        <w:rPr>
          <w:rFonts w:asciiTheme="minorHAnsi" w:hAnsiTheme="minorHAnsi" w:cstheme="minorHAnsi"/>
          <w:b/>
          <w:szCs w:val="22"/>
          <w:lang w:val="el-GR"/>
        </w:rPr>
        <w:t>του</w:t>
      </w:r>
      <w:r w:rsidR="006072F3">
        <w:rPr>
          <w:rFonts w:asciiTheme="minorHAnsi" w:hAnsiTheme="minorHAnsi" w:cstheme="minorHAnsi"/>
          <w:b/>
          <w:szCs w:val="22"/>
          <w:lang w:val="el-GR"/>
        </w:rPr>
        <w:t xml:space="preserve"> </w:t>
      </w:r>
      <w:r w:rsidRPr="006072F3">
        <w:rPr>
          <w:rFonts w:asciiTheme="minorHAnsi" w:hAnsiTheme="minorHAnsi" w:cstheme="minorHAnsi"/>
          <w:b/>
          <w:szCs w:val="22"/>
          <w:lang w:val="el-GR"/>
        </w:rPr>
        <w:t>Αναδόχου και Κυρώσεις</w:t>
      </w:r>
    </w:p>
    <w:p w:rsidR="00C23F75" w:rsidRPr="00402D11" w:rsidRDefault="00C23F75" w:rsidP="00437312">
      <w:pPr>
        <w:spacing w:line="360" w:lineRule="auto"/>
        <w:ind w:left="142"/>
        <w:rPr>
          <w:rFonts w:asciiTheme="minorHAnsi" w:hAnsiTheme="minorHAnsi" w:cstheme="minorHAnsi"/>
          <w:szCs w:val="22"/>
        </w:rPr>
      </w:pPr>
      <w:r w:rsidRPr="00402D11">
        <w:rPr>
          <w:rFonts w:asciiTheme="minorHAnsi" w:hAnsiTheme="minorHAnsi" w:cstheme="minorHAnsi"/>
          <w:szCs w:val="22"/>
        </w:rPr>
        <w:t>Ο Ανάδοχος</w:t>
      </w:r>
      <w:r w:rsidR="006072F3">
        <w:rPr>
          <w:rFonts w:asciiTheme="minorHAnsi" w:hAnsiTheme="minorHAnsi" w:cstheme="minorHAnsi"/>
          <w:szCs w:val="22"/>
          <w:lang w:val="el-GR"/>
        </w:rPr>
        <w:t xml:space="preserve"> </w:t>
      </w:r>
      <w:r w:rsidRPr="00402D11">
        <w:rPr>
          <w:rFonts w:asciiTheme="minorHAnsi" w:hAnsiTheme="minorHAnsi" w:cstheme="minorHAnsi"/>
          <w:szCs w:val="22"/>
        </w:rPr>
        <w:t>εγγυάται ότι:</w:t>
      </w:r>
    </w:p>
    <w:p w:rsidR="00C23F75" w:rsidRPr="00402D11" w:rsidRDefault="00C23F75" w:rsidP="00437312">
      <w:pPr>
        <w:pStyle w:val="19"/>
        <w:numPr>
          <w:ilvl w:val="0"/>
          <w:numId w:val="32"/>
        </w:numPr>
        <w:spacing w:after="0" w:line="360" w:lineRule="auto"/>
        <w:jc w:val="left"/>
        <w:rPr>
          <w:rFonts w:asciiTheme="minorHAnsi" w:hAnsiTheme="minorHAnsi" w:cstheme="minorHAnsi"/>
          <w:szCs w:val="22"/>
          <w:lang w:val="el-GR"/>
        </w:rPr>
      </w:pPr>
      <w:r w:rsidRPr="00402D11">
        <w:rPr>
          <w:rFonts w:asciiTheme="minorHAnsi" w:hAnsiTheme="minorHAnsi" w:cstheme="minorHAnsi"/>
          <w:szCs w:val="22"/>
          <w:lang w:val="el-GR"/>
        </w:rPr>
        <w:t xml:space="preserve">Έλαβε </w:t>
      </w:r>
      <w:r w:rsidRPr="00402D11">
        <w:rPr>
          <w:rFonts w:asciiTheme="minorHAnsi" w:hAnsiTheme="minorHAnsi" w:cstheme="minorHAnsi"/>
          <w:szCs w:val="22"/>
          <w:u w:val="single"/>
          <w:lang w:val="el-GR"/>
        </w:rPr>
        <w:t>γνώση των συνθηκών</w:t>
      </w:r>
      <w:r w:rsidRPr="00402D11">
        <w:rPr>
          <w:rFonts w:asciiTheme="minorHAnsi" w:hAnsiTheme="minorHAnsi" w:cstheme="minorHAnsi"/>
          <w:szCs w:val="22"/>
          <w:lang w:val="el-GR"/>
        </w:rPr>
        <w:t xml:space="preserve"> και δεδομένων του Εργοδότη.</w:t>
      </w:r>
    </w:p>
    <w:p w:rsidR="00C23F75" w:rsidRPr="00402D11" w:rsidRDefault="00C23F75" w:rsidP="00437312">
      <w:pPr>
        <w:pStyle w:val="19"/>
        <w:numPr>
          <w:ilvl w:val="0"/>
          <w:numId w:val="32"/>
        </w:numPr>
        <w:spacing w:after="0" w:line="360" w:lineRule="auto"/>
        <w:jc w:val="left"/>
        <w:rPr>
          <w:rFonts w:asciiTheme="minorHAnsi" w:hAnsiTheme="minorHAnsi" w:cstheme="minorHAnsi"/>
          <w:szCs w:val="22"/>
          <w:lang w:val="el-GR"/>
        </w:rPr>
      </w:pPr>
      <w:r w:rsidRPr="00402D11">
        <w:rPr>
          <w:rFonts w:asciiTheme="minorHAnsi" w:hAnsiTheme="minorHAnsi" w:cstheme="minorHAnsi"/>
          <w:szCs w:val="22"/>
          <w:lang w:val="el-GR"/>
        </w:rPr>
        <w:t xml:space="preserve">Θα εργασθεί για την </w:t>
      </w:r>
      <w:r w:rsidRPr="00402D11">
        <w:rPr>
          <w:rFonts w:asciiTheme="minorHAnsi" w:hAnsiTheme="minorHAnsi" w:cstheme="minorHAnsi"/>
          <w:szCs w:val="22"/>
          <w:u w:val="single"/>
          <w:lang w:val="el-GR"/>
        </w:rPr>
        <w:t>έγκαιρη, αποδοτική και αποτελεσματική επίτευξη των στόχων</w:t>
      </w:r>
      <w:r w:rsidRPr="00402D11">
        <w:rPr>
          <w:rFonts w:asciiTheme="minorHAnsi" w:hAnsiTheme="minorHAnsi" w:cstheme="minorHAnsi"/>
          <w:szCs w:val="22"/>
          <w:lang w:val="el-GR"/>
        </w:rPr>
        <w:t xml:space="preserve"> του Εργοδότη.</w:t>
      </w:r>
    </w:p>
    <w:p w:rsidR="00C23F75" w:rsidRPr="00402D11" w:rsidRDefault="00C23F75" w:rsidP="00437312">
      <w:pPr>
        <w:numPr>
          <w:ilvl w:val="0"/>
          <w:numId w:val="32"/>
        </w:numPr>
        <w:suppressAutoHyphens w:val="0"/>
        <w:autoSpaceDE w:val="0"/>
        <w:spacing w:after="0" w:line="360" w:lineRule="auto"/>
        <w:rPr>
          <w:rFonts w:asciiTheme="minorHAnsi" w:hAnsiTheme="minorHAnsi" w:cstheme="minorHAnsi"/>
          <w:szCs w:val="22"/>
          <w:lang w:val="el-GR"/>
        </w:rPr>
      </w:pPr>
      <w:r w:rsidRPr="00402D11">
        <w:rPr>
          <w:rFonts w:asciiTheme="minorHAnsi" w:hAnsiTheme="minorHAnsi" w:cstheme="minorHAnsi"/>
          <w:szCs w:val="22"/>
          <w:lang w:val="el-GR"/>
        </w:rPr>
        <w:t>Η δαπάνη του αναγκαίου προσωπικού για την παροχή της υπηρεσίας και οι νόμιμες ασφαλιστικές εισφορές γι’ αυτό, βαρύνουν τον ανάδοχο. Καθώς κι όλες οι κρατήσεις περί τρίτων, φόροι και βάρη τέλη χαρτοσήμων.</w:t>
      </w:r>
    </w:p>
    <w:p w:rsidR="00C23F75" w:rsidRPr="00402D11" w:rsidRDefault="00C23F75" w:rsidP="00437312">
      <w:pPr>
        <w:numPr>
          <w:ilvl w:val="0"/>
          <w:numId w:val="32"/>
        </w:numPr>
        <w:suppressAutoHyphens w:val="0"/>
        <w:autoSpaceDE w:val="0"/>
        <w:spacing w:after="0" w:line="360" w:lineRule="auto"/>
        <w:rPr>
          <w:rFonts w:asciiTheme="minorHAnsi" w:hAnsiTheme="minorHAnsi" w:cstheme="minorHAnsi"/>
          <w:szCs w:val="22"/>
          <w:lang w:val="el-GR"/>
        </w:rPr>
      </w:pPr>
      <w:r w:rsidRPr="00402D11">
        <w:rPr>
          <w:rFonts w:asciiTheme="minorHAnsi" w:hAnsiTheme="minorHAnsi" w:cstheme="minorHAnsi"/>
          <w:szCs w:val="22"/>
          <w:lang w:val="el-GR"/>
        </w:rPr>
        <w:t xml:space="preserve">Η υλοποίηση της εν λόγω υπηρεσίας θα πραγματοποιηθεί κατά τους κανόνες της τεχνικής και της επιστήμης. </w:t>
      </w:r>
    </w:p>
    <w:p w:rsidR="00C23F75" w:rsidRPr="00402D11" w:rsidRDefault="00C23F75" w:rsidP="00437312">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lastRenderedPageBreak/>
        <w:t>Σε περίπτωση που ο Ανάδοχος δεν ανταποκρίνεται στις συμβατικές του υποχρεώσεις, θα επιβάλλονται ποινικές ρήτρες σύμφωνα με τις διατάξεις του άρθρου 218 του Ν.4412/2016 και</w:t>
      </w:r>
    </w:p>
    <w:p w:rsidR="00C23F75" w:rsidRPr="00402D11" w:rsidRDefault="00C23F75" w:rsidP="00437312">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 xml:space="preserve">θα κηρύσσεται έκπτωτος σύμφωνα με τις ισχύουσες διατάξεις του άρθρου 203 του </w:t>
      </w:r>
      <w:r w:rsidRPr="00402D11">
        <w:rPr>
          <w:rFonts w:asciiTheme="minorHAnsi" w:hAnsiTheme="minorHAnsi" w:cstheme="minorHAnsi"/>
          <w:bCs/>
          <w:color w:val="000000"/>
          <w:szCs w:val="22"/>
          <w:lang w:val="el-GR"/>
        </w:rPr>
        <w:t xml:space="preserve">  Ν.</w:t>
      </w:r>
      <w:r w:rsidRPr="00402D11">
        <w:rPr>
          <w:rFonts w:asciiTheme="minorHAnsi" w:hAnsiTheme="minorHAnsi" w:cstheme="minorHAnsi"/>
          <w:color w:val="000000"/>
          <w:szCs w:val="22"/>
          <w:lang w:val="el-GR"/>
        </w:rPr>
        <w:t>4412/2016.</w:t>
      </w:r>
    </w:p>
    <w:p w:rsidR="00C23F75" w:rsidRPr="00402D11" w:rsidRDefault="00C23F75" w:rsidP="00C23F75">
      <w:pPr>
        <w:spacing w:line="276" w:lineRule="auto"/>
        <w:rPr>
          <w:rFonts w:asciiTheme="minorHAnsi" w:hAnsiTheme="minorHAnsi" w:cstheme="minorHAnsi"/>
          <w:b/>
          <w:color w:val="000000"/>
          <w:sz w:val="20"/>
          <w:szCs w:val="20"/>
          <w:u w:val="single"/>
          <w:lang w:val="el-GR"/>
        </w:rPr>
      </w:pPr>
    </w:p>
    <w:p w:rsidR="00C23F75" w:rsidRPr="00402D11" w:rsidRDefault="00C23F75" w:rsidP="00CB0363">
      <w:pPr>
        <w:widowControl w:val="0"/>
        <w:numPr>
          <w:ilvl w:val="0"/>
          <w:numId w:val="1"/>
        </w:numPr>
        <w:tabs>
          <w:tab w:val="left" w:pos="-360"/>
        </w:tabs>
        <w:spacing w:after="0" w:line="360" w:lineRule="auto"/>
        <w:ind w:left="405" w:hanging="405"/>
        <w:rPr>
          <w:rFonts w:asciiTheme="minorHAnsi" w:hAnsiTheme="minorHAnsi" w:cstheme="minorHAnsi"/>
          <w:szCs w:val="22"/>
        </w:rPr>
      </w:pPr>
      <w:r w:rsidRPr="00402D11">
        <w:rPr>
          <w:rFonts w:asciiTheme="minorHAnsi" w:hAnsiTheme="minorHAnsi" w:cstheme="minorHAnsi"/>
          <w:b/>
          <w:szCs w:val="22"/>
          <w:u w:val="single"/>
        </w:rPr>
        <w:t>Άρθρο</w:t>
      </w:r>
      <w:r w:rsidRPr="00402D11">
        <w:rPr>
          <w:rFonts w:asciiTheme="minorHAnsi" w:hAnsiTheme="minorHAnsi" w:cstheme="minorHAnsi"/>
          <w:b/>
          <w:szCs w:val="22"/>
          <w:u w:val="single"/>
          <w:lang w:val="el-GR"/>
        </w:rPr>
        <w:t>9</w:t>
      </w:r>
      <w:r w:rsidRPr="00402D11">
        <w:rPr>
          <w:rFonts w:asciiTheme="minorHAnsi" w:hAnsiTheme="minorHAnsi" w:cstheme="minorHAnsi"/>
          <w:b/>
          <w:szCs w:val="22"/>
          <w:u w:val="single"/>
          <w:vertAlign w:val="superscript"/>
        </w:rPr>
        <w:t>ο</w:t>
      </w:r>
    </w:p>
    <w:p w:rsidR="00C23F75" w:rsidRPr="00402D11" w:rsidRDefault="00C23F75" w:rsidP="00CB0363">
      <w:pPr>
        <w:spacing w:line="360" w:lineRule="auto"/>
        <w:rPr>
          <w:rFonts w:asciiTheme="minorHAnsi" w:hAnsiTheme="minorHAnsi" w:cstheme="minorHAnsi"/>
          <w:szCs w:val="22"/>
          <w:lang w:val="el-GR"/>
        </w:rPr>
      </w:pPr>
      <w:r w:rsidRPr="00402D11">
        <w:rPr>
          <w:rFonts w:asciiTheme="minorHAnsi" w:hAnsiTheme="minorHAnsi" w:cstheme="minorHAnsi"/>
          <w:b/>
          <w:color w:val="000000"/>
          <w:szCs w:val="22"/>
          <w:lang w:val="el-GR"/>
        </w:rPr>
        <w:t>Διοικητικές Προσφυγές κατά την Διαδικασία της Εκτέλεσης των Συμβάσεων</w:t>
      </w:r>
    </w:p>
    <w:p w:rsidR="00C23F75" w:rsidRPr="00402D11" w:rsidRDefault="00C23F75" w:rsidP="00CB0363">
      <w:pPr>
        <w:pStyle w:val="19"/>
        <w:spacing w:line="360" w:lineRule="auto"/>
        <w:ind w:left="0"/>
        <w:rPr>
          <w:rFonts w:asciiTheme="minorHAnsi" w:hAnsiTheme="minorHAnsi" w:cstheme="minorHAnsi"/>
          <w:szCs w:val="22"/>
          <w:lang w:val="el-GR"/>
        </w:rPr>
      </w:pPr>
      <w:r w:rsidRPr="00402D11">
        <w:rPr>
          <w:rFonts w:asciiTheme="minorHAnsi" w:eastAsia="Andale Sans UI" w:hAnsiTheme="minorHAnsi" w:cstheme="minorHAnsi"/>
          <w:szCs w:val="22"/>
          <w:lang w:val="el-GR"/>
        </w:rPr>
        <w:t>Οι ανωτέρω προσφυγές κατά την Διαδικασία της Εκτέλεσης των Συμβάσεων, θα γίνονται σύμφωνα με τις ισχύουσες διατάξεις του άρθρου 205 του Ν. 4412/2016.</w:t>
      </w:r>
    </w:p>
    <w:p w:rsidR="00C23F75" w:rsidRPr="00402D11" w:rsidRDefault="00C23F75" w:rsidP="00CB0363">
      <w:pPr>
        <w:widowControl w:val="0"/>
        <w:numPr>
          <w:ilvl w:val="0"/>
          <w:numId w:val="1"/>
        </w:numPr>
        <w:tabs>
          <w:tab w:val="left" w:pos="-360"/>
        </w:tabs>
        <w:spacing w:after="0" w:line="360" w:lineRule="auto"/>
        <w:ind w:left="405" w:hanging="405"/>
        <w:rPr>
          <w:rFonts w:asciiTheme="minorHAnsi" w:hAnsiTheme="minorHAnsi" w:cstheme="minorHAnsi"/>
          <w:szCs w:val="22"/>
        </w:rPr>
      </w:pPr>
      <w:r w:rsidRPr="00402D11">
        <w:rPr>
          <w:rFonts w:asciiTheme="minorHAnsi" w:hAnsiTheme="minorHAnsi" w:cstheme="minorHAnsi"/>
          <w:b/>
          <w:szCs w:val="22"/>
          <w:u w:val="single"/>
        </w:rPr>
        <w:t>Άρθρο</w:t>
      </w:r>
      <w:r w:rsidRPr="00402D11">
        <w:rPr>
          <w:rFonts w:asciiTheme="minorHAnsi" w:hAnsiTheme="minorHAnsi" w:cstheme="minorHAnsi"/>
          <w:b/>
          <w:szCs w:val="22"/>
          <w:u w:val="single"/>
          <w:lang w:val="el-GR"/>
        </w:rPr>
        <w:t>10</w:t>
      </w:r>
      <w:r w:rsidRPr="00402D11">
        <w:rPr>
          <w:rFonts w:asciiTheme="minorHAnsi" w:hAnsiTheme="minorHAnsi" w:cstheme="minorHAnsi"/>
          <w:b/>
          <w:szCs w:val="22"/>
          <w:u w:val="single"/>
          <w:vertAlign w:val="superscript"/>
        </w:rPr>
        <w:t>ο</w:t>
      </w:r>
    </w:p>
    <w:p w:rsidR="00C23F75" w:rsidRPr="006072F3" w:rsidRDefault="00C23F75" w:rsidP="00CB0363">
      <w:pPr>
        <w:spacing w:line="360" w:lineRule="auto"/>
        <w:rPr>
          <w:rFonts w:asciiTheme="minorHAnsi" w:hAnsiTheme="minorHAnsi" w:cstheme="minorHAnsi"/>
          <w:szCs w:val="22"/>
          <w:lang w:val="el-GR"/>
        </w:rPr>
      </w:pPr>
      <w:r w:rsidRPr="006072F3">
        <w:rPr>
          <w:rFonts w:asciiTheme="minorHAnsi" w:hAnsiTheme="minorHAnsi" w:cstheme="minorHAnsi"/>
          <w:b/>
          <w:color w:val="000000"/>
          <w:szCs w:val="22"/>
          <w:lang w:val="el-GR"/>
        </w:rPr>
        <w:t>Επίλυση</w:t>
      </w:r>
      <w:r w:rsidR="006072F3">
        <w:rPr>
          <w:rFonts w:asciiTheme="minorHAnsi" w:hAnsiTheme="minorHAnsi" w:cstheme="minorHAnsi"/>
          <w:b/>
          <w:color w:val="000000"/>
          <w:szCs w:val="22"/>
          <w:lang w:val="el-GR"/>
        </w:rPr>
        <w:t xml:space="preserve"> </w:t>
      </w:r>
      <w:r w:rsidRPr="006072F3">
        <w:rPr>
          <w:rFonts w:asciiTheme="minorHAnsi" w:hAnsiTheme="minorHAnsi" w:cstheme="minorHAnsi"/>
          <w:b/>
          <w:color w:val="000000"/>
          <w:szCs w:val="22"/>
          <w:lang w:val="el-GR"/>
        </w:rPr>
        <w:t xml:space="preserve">Διαφορών – Καταγγελία </w:t>
      </w:r>
      <w:r w:rsidR="006072F3" w:rsidRPr="006072F3">
        <w:rPr>
          <w:rFonts w:asciiTheme="minorHAnsi" w:hAnsiTheme="minorHAnsi" w:cstheme="minorHAnsi"/>
          <w:b/>
          <w:color w:val="000000"/>
          <w:szCs w:val="22"/>
          <w:lang w:val="el-GR"/>
        </w:rPr>
        <w:t>της</w:t>
      </w:r>
      <w:r w:rsidR="006072F3">
        <w:rPr>
          <w:rFonts w:asciiTheme="minorHAnsi" w:hAnsiTheme="minorHAnsi" w:cstheme="minorHAnsi"/>
          <w:b/>
          <w:color w:val="000000"/>
          <w:szCs w:val="22"/>
          <w:lang w:val="el-GR"/>
        </w:rPr>
        <w:t xml:space="preserve"> </w:t>
      </w:r>
      <w:r w:rsidRPr="006072F3">
        <w:rPr>
          <w:rFonts w:asciiTheme="minorHAnsi" w:hAnsiTheme="minorHAnsi" w:cstheme="minorHAnsi"/>
          <w:b/>
          <w:color w:val="000000"/>
          <w:szCs w:val="22"/>
          <w:lang w:val="el-GR"/>
        </w:rPr>
        <w:t>σύμβασης</w:t>
      </w:r>
    </w:p>
    <w:p w:rsidR="00C23F75" w:rsidRPr="00402D11" w:rsidRDefault="00C23F75" w:rsidP="00CB0363">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Για τη διοικητική επίλυση των διαφορών που τυχόν προκύψουν μεταξύ Εργοδότη και Αναδόχου κατά την εκτέλεση της σύμβασης εφαρμόζονται οι διατάξεις του ν. 4412/2016 και συμπληρωματικά ο Αστικός Κώδικας .</w:t>
      </w:r>
    </w:p>
    <w:p w:rsidR="00C23F75" w:rsidRPr="00402D11" w:rsidRDefault="00C23F75" w:rsidP="00CB0363">
      <w:pPr>
        <w:spacing w:line="360" w:lineRule="auto"/>
        <w:rPr>
          <w:rFonts w:asciiTheme="minorHAnsi" w:hAnsiTheme="minorHAnsi" w:cstheme="minorHAnsi"/>
          <w:szCs w:val="22"/>
          <w:lang w:val="el-GR"/>
        </w:rPr>
      </w:pPr>
      <w:r w:rsidRPr="00402D11">
        <w:rPr>
          <w:rFonts w:asciiTheme="minorHAnsi" w:hAnsiTheme="minorHAnsi" w:cstheme="minorHAnsi"/>
          <w:szCs w:val="22"/>
          <w:lang w:val="el-GR"/>
        </w:rPr>
        <w:t xml:space="preserve">Σε περίπτωση αθέτησης εκ μέρους του αναδόχου των υποχρεώσεών του που απορρέουν από την σύμβαση και εφόσον ο εργοδότης το διαπιστώσει και το γνωστοποιήσει στον αντισυμβαλλόμενο εγγράφως, ο εργοδότης επιφυλάσσεται του δικαιώματός του να καταγγείλει ανά πάσα στιγμή τη σύμβαση ως προς ένα, περισσότερα ή κι όλα τα υποσύνολά της. </w:t>
      </w:r>
      <w:r w:rsidRPr="00402D11">
        <w:rPr>
          <w:rFonts w:asciiTheme="minorHAnsi" w:hAnsiTheme="minorHAnsi" w:cstheme="minorHAnsi"/>
          <w:szCs w:val="22"/>
          <w:lang w:val="el-GR"/>
        </w:rPr>
        <w:tab/>
      </w:r>
    </w:p>
    <w:p w:rsidR="000364D2" w:rsidRPr="00402D11" w:rsidRDefault="000364D2" w:rsidP="000364D2">
      <w:pPr>
        <w:pStyle w:val="1"/>
        <w:pBdr>
          <w:bottom w:val="single" w:sz="18" w:space="0" w:color="000080"/>
        </w:pBdr>
        <w:rPr>
          <w:rFonts w:asciiTheme="minorHAnsi" w:hAnsiTheme="minorHAnsi" w:cstheme="minorHAnsi"/>
          <w:sz w:val="16"/>
          <w:szCs w:val="16"/>
          <w:lang w:val="el-GR"/>
        </w:rPr>
      </w:pPr>
    </w:p>
    <w:p w:rsidR="00A65A8F" w:rsidRPr="00402D11" w:rsidRDefault="00A65A8F" w:rsidP="00AC70EA">
      <w:pPr>
        <w:pStyle w:val="2"/>
        <w:tabs>
          <w:tab w:val="clear" w:pos="567"/>
          <w:tab w:val="left" w:pos="0"/>
        </w:tabs>
        <w:spacing w:line="360" w:lineRule="auto"/>
        <w:ind w:left="0" w:firstLine="0"/>
        <w:rPr>
          <w:rFonts w:asciiTheme="minorHAnsi" w:hAnsiTheme="minorHAnsi" w:cstheme="minorHAnsi"/>
          <w:sz w:val="22"/>
          <w:szCs w:val="20"/>
          <w:lang w:val="el-GR"/>
        </w:rPr>
      </w:pPr>
      <w:bookmarkStart w:id="140" w:name="__RefHeading___Toc469997206"/>
      <w:bookmarkStart w:id="141" w:name="__RefHeading___Toc469997207"/>
      <w:bookmarkStart w:id="142" w:name="__RefHeading___Toc469997208"/>
      <w:bookmarkStart w:id="143" w:name="__RefHeading___Toc469997209"/>
      <w:bookmarkStart w:id="144" w:name="_Toc1735162"/>
      <w:bookmarkEnd w:id="140"/>
      <w:bookmarkEnd w:id="141"/>
      <w:bookmarkEnd w:id="142"/>
      <w:bookmarkEnd w:id="143"/>
      <w:r w:rsidRPr="00402D11">
        <w:rPr>
          <w:rFonts w:asciiTheme="minorHAnsi" w:hAnsiTheme="minorHAnsi" w:cstheme="minorHAnsi"/>
          <w:sz w:val="22"/>
          <w:szCs w:val="20"/>
          <w:lang w:val="el-GR"/>
        </w:rPr>
        <w:t xml:space="preserve">ΠΑΡΑΡΤΗΜΑ </w:t>
      </w:r>
      <w:r w:rsidR="00C23F75" w:rsidRPr="00402D11">
        <w:rPr>
          <w:rFonts w:asciiTheme="minorHAnsi" w:hAnsiTheme="minorHAnsi" w:cstheme="minorHAnsi"/>
          <w:sz w:val="22"/>
          <w:szCs w:val="20"/>
          <w:lang w:val="el-GR"/>
        </w:rPr>
        <w:t>Δ</w:t>
      </w:r>
      <w:r w:rsidR="00BA3239" w:rsidRPr="00402D11">
        <w:rPr>
          <w:rFonts w:asciiTheme="minorHAnsi" w:hAnsiTheme="minorHAnsi" w:cstheme="minorHAnsi"/>
          <w:sz w:val="22"/>
          <w:szCs w:val="20"/>
          <w:lang w:val="el-GR"/>
        </w:rPr>
        <w:t xml:space="preserve"> -ΤΕΥΔ</w:t>
      </w:r>
      <w:bookmarkEnd w:id="144"/>
    </w:p>
    <w:p w:rsidR="00BA3239" w:rsidRPr="00402D11" w:rsidRDefault="00BA3239" w:rsidP="00BA3239">
      <w:pPr>
        <w:jc w:val="center"/>
        <w:rPr>
          <w:rFonts w:asciiTheme="minorHAnsi" w:hAnsiTheme="minorHAnsi" w:cstheme="minorHAnsi"/>
          <w:b/>
          <w:bCs/>
          <w:szCs w:val="20"/>
          <w:lang w:val="el-GR"/>
        </w:rPr>
      </w:pPr>
      <w:r w:rsidRPr="00402D11">
        <w:rPr>
          <w:rFonts w:asciiTheme="minorHAnsi" w:hAnsiTheme="minorHAnsi" w:cstheme="minorHAnsi"/>
          <w:b/>
          <w:bCs/>
          <w:szCs w:val="20"/>
          <w:lang w:val="el-GR"/>
        </w:rPr>
        <w:t>ΤΥΠΟΠΟΙΗΜΕΝΟ ΕΝΤΥΠΟ ΥΠΕΥΘΥΝΗΣ ΔΗΛΩΣΗΣ (</w:t>
      </w:r>
      <w:r w:rsidRPr="00402D11">
        <w:rPr>
          <w:rFonts w:asciiTheme="minorHAnsi" w:hAnsiTheme="minorHAnsi" w:cstheme="minorHAnsi"/>
          <w:b/>
          <w:bCs/>
          <w:szCs w:val="20"/>
        </w:rPr>
        <w:t>TE</w:t>
      </w:r>
      <w:r w:rsidRPr="00402D11">
        <w:rPr>
          <w:rFonts w:asciiTheme="minorHAnsi" w:hAnsiTheme="minorHAnsi" w:cstheme="minorHAnsi"/>
          <w:b/>
          <w:bCs/>
          <w:szCs w:val="20"/>
          <w:lang w:val="el-GR"/>
        </w:rPr>
        <w:t>ΥΔ)</w:t>
      </w:r>
    </w:p>
    <w:p w:rsidR="00BA3239" w:rsidRPr="00402D11" w:rsidRDefault="00BA3239" w:rsidP="00BA3239">
      <w:pPr>
        <w:jc w:val="center"/>
        <w:rPr>
          <w:rFonts w:asciiTheme="minorHAnsi" w:eastAsia="Calibri" w:hAnsiTheme="minorHAnsi" w:cstheme="minorHAnsi"/>
          <w:b/>
          <w:bCs/>
          <w:color w:val="669900"/>
          <w:szCs w:val="20"/>
          <w:u w:val="single"/>
          <w:lang w:val="el-GR"/>
        </w:rPr>
      </w:pPr>
      <w:r w:rsidRPr="00402D11">
        <w:rPr>
          <w:rFonts w:asciiTheme="minorHAnsi" w:hAnsiTheme="minorHAnsi" w:cstheme="minorHAnsi"/>
          <w:b/>
          <w:bCs/>
          <w:szCs w:val="20"/>
          <w:lang w:val="el-GR"/>
        </w:rPr>
        <w:t>[άρθρου 79 παρ. 4 ν. 4412/2016 (Α 147)]</w:t>
      </w:r>
    </w:p>
    <w:p w:rsidR="00BA3239" w:rsidRPr="00402D11" w:rsidRDefault="00BA3239" w:rsidP="00BA3239">
      <w:pPr>
        <w:jc w:val="center"/>
        <w:rPr>
          <w:rFonts w:asciiTheme="minorHAnsi" w:hAnsiTheme="minorHAnsi" w:cstheme="minorHAnsi"/>
          <w:szCs w:val="20"/>
          <w:lang w:val="el-GR"/>
        </w:rPr>
      </w:pPr>
      <w:r w:rsidRPr="00402D11">
        <w:rPr>
          <w:rFonts w:asciiTheme="minorHAnsi" w:eastAsia="Calibri" w:hAnsiTheme="minorHAnsi" w:cstheme="minorHAnsi"/>
          <w:b/>
          <w:bCs/>
          <w:color w:val="00000A"/>
          <w:szCs w:val="20"/>
          <w:u w:val="single"/>
          <w:lang w:val="el-GR"/>
        </w:rPr>
        <w:t>για διαδικασίες σύναψης δημόσιας σύμβασης κάτω των ορίων των οδηγιών</w:t>
      </w:r>
    </w:p>
    <w:p w:rsidR="00BA3239" w:rsidRPr="00402D11" w:rsidRDefault="00BA3239" w:rsidP="00BA3239">
      <w:pPr>
        <w:jc w:val="center"/>
        <w:rPr>
          <w:rFonts w:asciiTheme="minorHAnsi" w:hAnsiTheme="minorHAnsi" w:cstheme="minorHAnsi"/>
          <w:b/>
          <w:bCs/>
          <w:szCs w:val="20"/>
          <w:lang w:val="el-GR"/>
        </w:rPr>
      </w:pPr>
      <w:r w:rsidRPr="00402D11">
        <w:rPr>
          <w:rFonts w:asciiTheme="minorHAnsi" w:hAnsiTheme="minorHAnsi" w:cstheme="minorHAnsi"/>
          <w:b/>
          <w:bCs/>
          <w:szCs w:val="20"/>
          <w:u w:val="single"/>
          <w:lang w:val="el-GR"/>
        </w:rPr>
        <w:t>Μέρος Ι: Πληροφορίες σχετικά με την αναθέτουσα αρχή/αναθέτοντα φορέα</w:t>
      </w:r>
      <w:r w:rsidRPr="00402D11">
        <w:rPr>
          <w:rStyle w:val="ae"/>
          <w:rFonts w:asciiTheme="minorHAnsi" w:hAnsiTheme="minorHAnsi" w:cstheme="minorHAnsi"/>
          <w:b/>
          <w:bCs/>
          <w:szCs w:val="20"/>
          <w:u w:val="single"/>
        </w:rPr>
        <w:endnoteReference w:id="2"/>
      </w:r>
      <w:r w:rsidRPr="00402D11">
        <w:rPr>
          <w:rFonts w:asciiTheme="minorHAnsi" w:hAnsiTheme="minorHAnsi" w:cstheme="minorHAnsi"/>
          <w:b/>
          <w:bCs/>
          <w:szCs w:val="20"/>
          <w:u w:val="single"/>
          <w:lang w:val="el-GR"/>
        </w:rPr>
        <w:t xml:space="preserve">  και τη διαδικασία ανάθεσης</w:t>
      </w:r>
    </w:p>
    <w:p w:rsidR="00BA3239" w:rsidRPr="00402D11" w:rsidRDefault="00BA3239" w:rsidP="00BA3239">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bCs/>
          <w:szCs w:val="20"/>
          <w:lang w:val="el-GR"/>
        </w:rPr>
      </w:pPr>
      <w:r w:rsidRPr="00402D11">
        <w:rPr>
          <w:rFonts w:asciiTheme="minorHAnsi" w:hAnsiTheme="minorHAnsi" w:cstheme="minorHAnsi"/>
          <w:b/>
          <w:bCs/>
          <w:szCs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01" w:type="dxa"/>
        <w:jc w:val="center"/>
        <w:tblLayout w:type="fixed"/>
        <w:tblCellMar>
          <w:top w:w="55" w:type="dxa"/>
          <w:left w:w="55" w:type="dxa"/>
          <w:bottom w:w="55" w:type="dxa"/>
          <w:right w:w="55" w:type="dxa"/>
        </w:tblCellMar>
        <w:tblLook w:val="0000"/>
      </w:tblPr>
      <w:tblGrid>
        <w:gridCol w:w="8901"/>
      </w:tblGrid>
      <w:tr w:rsidR="000F477E" w:rsidRPr="007C2E60" w:rsidTr="00BA3239">
        <w:trPr>
          <w:jc w:val="center"/>
        </w:trPr>
        <w:tc>
          <w:tcPr>
            <w:tcW w:w="8901" w:type="dxa"/>
            <w:shd w:val="clear" w:color="auto" w:fill="B2B2B2"/>
          </w:tcPr>
          <w:tbl>
            <w:tblPr>
              <w:tblW w:w="8959" w:type="dxa"/>
              <w:jc w:val="center"/>
              <w:tblLayout w:type="fixed"/>
              <w:tblCellMar>
                <w:top w:w="55" w:type="dxa"/>
                <w:left w:w="55" w:type="dxa"/>
                <w:bottom w:w="55" w:type="dxa"/>
                <w:right w:w="55" w:type="dxa"/>
              </w:tblCellMar>
              <w:tblLook w:val="0000"/>
            </w:tblPr>
            <w:tblGrid>
              <w:gridCol w:w="8959"/>
            </w:tblGrid>
            <w:tr w:rsidR="000F477E" w:rsidRPr="007C2E60" w:rsidTr="00BA3239">
              <w:trPr>
                <w:jc w:val="center"/>
              </w:trPr>
              <w:tc>
                <w:tcPr>
                  <w:tcW w:w="8954" w:type="dxa"/>
                  <w:shd w:val="clear" w:color="auto" w:fill="B2B2B2"/>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b/>
                      <w:bCs/>
                      <w:szCs w:val="20"/>
                      <w:lang w:val="el-GR"/>
                    </w:rPr>
                    <w:t>Α: Ονομασία, διεύθυνση και στοιχεία επικοινωνίας της αναθέτουσας αρχής (αα)/ αναθέτοντα φορέα (αφ)</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 Ονομασία: </w:t>
                  </w:r>
                  <w:r w:rsidR="00F5428C" w:rsidRPr="00402D11">
                    <w:rPr>
                      <w:rFonts w:asciiTheme="minorHAnsi" w:hAnsiTheme="minorHAnsi" w:cstheme="minorHAnsi"/>
                      <w:szCs w:val="20"/>
                      <w:lang w:val="el-GR"/>
                    </w:rPr>
                    <w:t>ΠΕΡΙΦΕΡΕΙΑ ΔΥΤΙΚΗΣ ΜΑΚΕΔΟΝΙΑΣ</w:t>
                  </w:r>
                  <w:r w:rsidR="00045104" w:rsidRPr="00402D11">
                    <w:rPr>
                      <w:rFonts w:asciiTheme="minorHAnsi" w:hAnsiTheme="minorHAnsi" w:cstheme="minorHAnsi"/>
                      <w:szCs w:val="20"/>
                      <w:lang w:val="el-GR"/>
                    </w:rPr>
                    <w:t xml:space="preserve"> – Π.Ε. ΓΡΕΒΕΝΩΝ</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Κωδικός  Αναθέτουσας Αρχής / Αν</w:t>
                  </w:r>
                  <w:r w:rsidR="005B125A" w:rsidRPr="00402D11">
                    <w:rPr>
                      <w:rFonts w:asciiTheme="minorHAnsi" w:hAnsiTheme="minorHAnsi" w:cstheme="minorHAnsi"/>
                      <w:szCs w:val="20"/>
                      <w:lang w:val="el-GR"/>
                    </w:rPr>
                    <w:t xml:space="preserve">αθέτοντα Φορέα ΚΗΜΔΗΣ : </w:t>
                  </w:r>
                  <w:r w:rsidR="00045104" w:rsidRPr="00402D11">
                    <w:rPr>
                      <w:rFonts w:asciiTheme="minorHAnsi" w:hAnsiTheme="minorHAnsi" w:cstheme="minorHAnsi"/>
                      <w:szCs w:val="20"/>
                      <w:lang w:val="el-GR"/>
                    </w:rPr>
                    <w:t>5005</w:t>
                  </w:r>
                </w:p>
                <w:p w:rsidR="00BA3239" w:rsidRPr="00402D11" w:rsidRDefault="00BA3239" w:rsidP="00BA3239">
                  <w:pPr>
                    <w:spacing w:after="0"/>
                    <w:rPr>
                      <w:rFonts w:asciiTheme="minorHAnsi" w:hAnsiTheme="minorHAnsi" w:cstheme="minorHAnsi"/>
                      <w:szCs w:val="20"/>
                      <w:highlight w:val="yellow"/>
                      <w:lang w:val="el-GR"/>
                    </w:rPr>
                  </w:pPr>
                  <w:r w:rsidRPr="00402D11">
                    <w:rPr>
                      <w:rFonts w:asciiTheme="minorHAnsi" w:hAnsiTheme="minorHAnsi" w:cstheme="minorHAnsi"/>
                      <w:szCs w:val="20"/>
                      <w:lang w:val="el-GR"/>
                    </w:rPr>
                    <w:t xml:space="preserve">- Ταχυδρομική διεύθυνση / Πόλη / Ταχ. Κωδικός:  </w:t>
                  </w:r>
                  <w:r w:rsidR="00045104" w:rsidRPr="00402D11">
                    <w:rPr>
                      <w:rFonts w:asciiTheme="minorHAnsi" w:hAnsiTheme="minorHAnsi" w:cstheme="minorHAnsi"/>
                      <w:szCs w:val="20"/>
                      <w:lang w:val="el-GR"/>
                    </w:rPr>
                    <w:t>ΤΕΡΜΑ Κ. ΤΑΛΙΑΔΟΥΡΗ / ΓΡΕΒΕΝΑ / 51100</w:t>
                  </w:r>
                </w:p>
                <w:p w:rsidR="00045104"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Αρμόδ</w:t>
                  </w:r>
                  <w:r w:rsidR="00940A4C" w:rsidRPr="00402D11">
                    <w:rPr>
                      <w:rFonts w:asciiTheme="minorHAnsi" w:hAnsiTheme="minorHAnsi" w:cstheme="minorHAnsi"/>
                      <w:szCs w:val="20"/>
                      <w:lang w:val="el-GR"/>
                    </w:rPr>
                    <w:t xml:space="preserve">ιος για πληροφορίες: </w:t>
                  </w:r>
                  <w:r w:rsidR="00045104" w:rsidRPr="00402D11">
                    <w:rPr>
                      <w:rFonts w:asciiTheme="minorHAnsi" w:hAnsiTheme="minorHAnsi" w:cstheme="minorHAnsi"/>
                      <w:szCs w:val="20"/>
                      <w:lang w:val="el-GR"/>
                    </w:rPr>
                    <w:t>Τζιουβάρας Απόστολος</w:t>
                  </w:r>
                </w:p>
                <w:p w:rsidR="00045104" w:rsidRPr="00402D11" w:rsidRDefault="00045104" w:rsidP="00BA3239">
                  <w:pPr>
                    <w:spacing w:after="0"/>
                    <w:rPr>
                      <w:rFonts w:asciiTheme="minorHAnsi" w:hAnsiTheme="minorHAnsi" w:cstheme="minorHAnsi"/>
                      <w:szCs w:val="20"/>
                      <w:highlight w:val="yellow"/>
                      <w:lang w:val="el-GR"/>
                    </w:rPr>
                  </w:pPr>
                  <w:r w:rsidRPr="00402D11">
                    <w:rPr>
                      <w:rFonts w:asciiTheme="minorHAnsi" w:hAnsiTheme="minorHAnsi" w:cstheme="minorHAnsi"/>
                      <w:szCs w:val="20"/>
                      <w:lang w:val="el-GR"/>
                    </w:rPr>
                    <w:t>-ΦΑΞ: 2462353214</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 Ηλ. ταχυδρομείο: </w:t>
                  </w:r>
                  <w:hyperlink r:id="rId30" w:history="1">
                    <w:r w:rsidR="000A6C86" w:rsidRPr="00402D11">
                      <w:rPr>
                        <w:rStyle w:val="-"/>
                        <w:rFonts w:asciiTheme="minorHAnsi" w:hAnsiTheme="minorHAnsi" w:cstheme="minorHAnsi"/>
                        <w:szCs w:val="20"/>
                        <w:lang w:val="en-US"/>
                      </w:rPr>
                      <w:t>a</w:t>
                    </w:r>
                    <w:r w:rsidR="000A6C86" w:rsidRPr="00402D11">
                      <w:rPr>
                        <w:rStyle w:val="-"/>
                        <w:rFonts w:asciiTheme="minorHAnsi" w:hAnsiTheme="minorHAnsi" w:cstheme="minorHAnsi"/>
                        <w:szCs w:val="20"/>
                        <w:lang w:val="el-GR"/>
                      </w:rPr>
                      <w:t>.</w:t>
                    </w:r>
                    <w:r w:rsidR="000A6C86" w:rsidRPr="00402D11">
                      <w:rPr>
                        <w:rStyle w:val="-"/>
                        <w:rFonts w:asciiTheme="minorHAnsi" w:hAnsiTheme="minorHAnsi" w:cstheme="minorHAnsi"/>
                        <w:szCs w:val="20"/>
                        <w:lang w:val="en-US"/>
                      </w:rPr>
                      <w:t>tzouvaras</w:t>
                    </w:r>
                    <w:r w:rsidR="000A6C86" w:rsidRPr="00402D11">
                      <w:rPr>
                        <w:rStyle w:val="-"/>
                        <w:rFonts w:asciiTheme="minorHAnsi" w:hAnsiTheme="minorHAnsi" w:cstheme="minorHAnsi"/>
                        <w:szCs w:val="20"/>
                        <w:lang w:val="el-GR"/>
                      </w:rPr>
                      <w:t>@</w:t>
                    </w:r>
                    <w:r w:rsidR="000A6C86" w:rsidRPr="00402D11">
                      <w:rPr>
                        <w:rStyle w:val="-"/>
                        <w:rFonts w:asciiTheme="minorHAnsi" w:hAnsiTheme="minorHAnsi" w:cstheme="minorHAnsi"/>
                        <w:szCs w:val="20"/>
                        <w:lang w:val="en-US"/>
                      </w:rPr>
                      <w:t>grevena</w:t>
                    </w:r>
                    <w:r w:rsidR="000A6C86" w:rsidRPr="00402D11">
                      <w:rPr>
                        <w:rStyle w:val="-"/>
                        <w:rFonts w:asciiTheme="minorHAnsi" w:hAnsiTheme="minorHAnsi" w:cstheme="minorHAnsi"/>
                        <w:szCs w:val="20"/>
                        <w:lang w:val="el-GR"/>
                      </w:rPr>
                      <w:t>.</w:t>
                    </w:r>
                    <w:r w:rsidR="000A6C86" w:rsidRPr="00402D11">
                      <w:rPr>
                        <w:rStyle w:val="-"/>
                        <w:rFonts w:asciiTheme="minorHAnsi" w:hAnsiTheme="minorHAnsi" w:cstheme="minorHAnsi"/>
                        <w:szCs w:val="20"/>
                        <w:lang w:val="en-US"/>
                      </w:rPr>
                      <w:t>pdm</w:t>
                    </w:r>
                    <w:r w:rsidR="000A6C86" w:rsidRPr="00402D11">
                      <w:rPr>
                        <w:rStyle w:val="-"/>
                        <w:rFonts w:asciiTheme="minorHAnsi" w:hAnsiTheme="minorHAnsi" w:cstheme="minorHAnsi"/>
                        <w:szCs w:val="20"/>
                        <w:lang w:val="el-GR"/>
                      </w:rPr>
                      <w:t>.</w:t>
                    </w:r>
                    <w:r w:rsidR="000A6C86" w:rsidRPr="00402D11">
                      <w:rPr>
                        <w:rStyle w:val="-"/>
                        <w:rFonts w:asciiTheme="minorHAnsi" w:hAnsiTheme="minorHAnsi" w:cstheme="minorHAnsi"/>
                        <w:szCs w:val="20"/>
                        <w:lang w:val="en-US"/>
                      </w:rPr>
                      <w:t>gov</w:t>
                    </w:r>
                    <w:r w:rsidR="000A6C86" w:rsidRPr="00402D11">
                      <w:rPr>
                        <w:rStyle w:val="-"/>
                        <w:rFonts w:asciiTheme="minorHAnsi" w:hAnsiTheme="minorHAnsi" w:cstheme="minorHAnsi"/>
                        <w:szCs w:val="20"/>
                        <w:lang w:val="el-GR"/>
                      </w:rPr>
                      <w:t>.</w:t>
                    </w:r>
                    <w:r w:rsidR="000A6C86" w:rsidRPr="00402D11">
                      <w:rPr>
                        <w:rStyle w:val="-"/>
                        <w:rFonts w:asciiTheme="minorHAnsi" w:hAnsiTheme="minorHAnsi" w:cstheme="minorHAnsi"/>
                        <w:szCs w:val="20"/>
                        <w:lang w:val="en-US"/>
                      </w:rPr>
                      <w:t>gr</w:t>
                    </w:r>
                  </w:hyperlink>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 Διεύθυνση στο Διαδίκτυο (διεύθυνση δικτυακού τόπου): </w:t>
                  </w:r>
                  <w:r w:rsidR="00045104" w:rsidRPr="00402D11">
                    <w:rPr>
                      <w:rFonts w:asciiTheme="minorHAnsi" w:hAnsiTheme="minorHAnsi" w:cstheme="minorHAnsi"/>
                      <w:szCs w:val="20"/>
                      <w:lang w:val="en-US"/>
                    </w:rPr>
                    <w:t>www</w:t>
                  </w:r>
                  <w:r w:rsidR="00045104" w:rsidRPr="00402D11">
                    <w:rPr>
                      <w:rFonts w:asciiTheme="minorHAnsi" w:hAnsiTheme="minorHAnsi" w:cstheme="minorHAnsi"/>
                      <w:szCs w:val="20"/>
                      <w:lang w:val="el-GR"/>
                    </w:rPr>
                    <w:t>.</w:t>
                  </w:r>
                  <w:r w:rsidR="00045104" w:rsidRPr="00402D11">
                    <w:rPr>
                      <w:rFonts w:asciiTheme="minorHAnsi" w:hAnsiTheme="minorHAnsi" w:cstheme="minorHAnsi"/>
                      <w:szCs w:val="20"/>
                      <w:lang w:val="en-US"/>
                    </w:rPr>
                    <w:t>grevena</w:t>
                  </w:r>
                  <w:r w:rsidR="00045104" w:rsidRPr="00402D11">
                    <w:rPr>
                      <w:rFonts w:asciiTheme="minorHAnsi" w:hAnsiTheme="minorHAnsi" w:cstheme="minorHAnsi"/>
                      <w:szCs w:val="20"/>
                      <w:lang w:val="el-GR"/>
                    </w:rPr>
                    <w:t>.</w:t>
                  </w:r>
                  <w:r w:rsidR="000D70FF" w:rsidRPr="00402D11">
                    <w:rPr>
                      <w:rFonts w:asciiTheme="minorHAnsi" w:hAnsiTheme="minorHAnsi" w:cstheme="minorHAnsi"/>
                      <w:szCs w:val="20"/>
                      <w:lang w:val="en-US"/>
                    </w:rPr>
                    <w:t>pdm</w:t>
                  </w:r>
                  <w:r w:rsidR="000D70FF" w:rsidRPr="00402D11">
                    <w:rPr>
                      <w:rFonts w:asciiTheme="minorHAnsi" w:hAnsiTheme="minorHAnsi" w:cstheme="minorHAnsi"/>
                      <w:szCs w:val="20"/>
                      <w:lang w:val="el-GR"/>
                    </w:rPr>
                    <w:t>.</w:t>
                  </w:r>
                  <w:r w:rsidR="00F5428C" w:rsidRPr="00402D11">
                    <w:rPr>
                      <w:rFonts w:asciiTheme="minorHAnsi" w:hAnsiTheme="minorHAnsi" w:cstheme="minorHAnsi"/>
                      <w:szCs w:val="20"/>
                      <w:lang w:val="en-US"/>
                    </w:rPr>
                    <w:t>gov</w:t>
                  </w:r>
                  <w:r w:rsidR="00F5428C" w:rsidRPr="00402D11">
                    <w:rPr>
                      <w:rFonts w:asciiTheme="minorHAnsi" w:hAnsiTheme="minorHAnsi" w:cstheme="minorHAnsi"/>
                      <w:szCs w:val="20"/>
                      <w:lang w:val="el-GR"/>
                    </w:rPr>
                    <w:t>.</w:t>
                  </w:r>
                  <w:r w:rsidR="000D70FF" w:rsidRPr="00402D11">
                    <w:rPr>
                      <w:rFonts w:asciiTheme="minorHAnsi" w:hAnsiTheme="minorHAnsi" w:cstheme="minorHAnsi"/>
                      <w:szCs w:val="20"/>
                      <w:lang w:val="en-US"/>
                    </w:rPr>
                    <w:t>gr</w:t>
                  </w:r>
                </w:p>
              </w:tc>
            </w:tr>
            <w:tr w:rsidR="000F477E" w:rsidRPr="007C2E60" w:rsidTr="00BA3239">
              <w:trPr>
                <w:jc w:val="center"/>
              </w:trPr>
              <w:tc>
                <w:tcPr>
                  <w:tcW w:w="8954" w:type="dxa"/>
                  <w:shd w:val="clear" w:color="auto" w:fill="B2B2B2"/>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b/>
                      <w:bCs/>
                      <w:szCs w:val="20"/>
                      <w:lang w:val="el-GR"/>
                    </w:rPr>
                    <w:t>Β: Πληροφορίες σχετικά με τη διαδικασία σύναψης σύμβασης</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 Τίτλος ή σύντομη περιγραφή της δημόσιας σύμβασης (συμπεριλαμβανομένου του σχετικού </w:t>
                  </w:r>
                  <w:r w:rsidRPr="00402D11">
                    <w:rPr>
                      <w:rFonts w:asciiTheme="minorHAnsi" w:hAnsiTheme="minorHAnsi" w:cstheme="minorHAnsi"/>
                      <w:szCs w:val="20"/>
                      <w:lang w:val="en-US"/>
                    </w:rPr>
                    <w:t>CPV</w:t>
                  </w:r>
                  <w:r w:rsidR="00937B16" w:rsidRPr="00402D11">
                    <w:rPr>
                      <w:rFonts w:asciiTheme="minorHAnsi" w:hAnsiTheme="minorHAnsi" w:cstheme="minorHAnsi"/>
                      <w:szCs w:val="20"/>
                      <w:lang w:val="el-GR"/>
                    </w:rPr>
                    <w:t xml:space="preserve">): </w:t>
                  </w:r>
                </w:p>
                <w:p w:rsidR="00A140B2" w:rsidRPr="00402D11" w:rsidRDefault="00A140B2" w:rsidP="00EC216B">
                  <w:pPr>
                    <w:spacing w:after="0"/>
                    <w:rPr>
                      <w:rFonts w:asciiTheme="minorHAnsi" w:hAnsiTheme="minorHAnsi" w:cstheme="minorHAnsi"/>
                      <w:b/>
                      <w:i/>
                      <w:lang w:val="el-GR" w:eastAsia="ar-SA"/>
                    </w:rPr>
                  </w:pPr>
                  <w:r w:rsidRPr="00402D11">
                    <w:rPr>
                      <w:rFonts w:asciiTheme="minorHAnsi" w:hAnsiTheme="minorHAnsi" w:cstheme="minorHAnsi"/>
                      <w:b/>
                      <w:szCs w:val="22"/>
                      <w:lang w:val="el-GR"/>
                    </w:rPr>
                    <w:t>«</w:t>
                  </w:r>
                  <w:r w:rsidRPr="00402D11">
                    <w:rPr>
                      <w:rFonts w:asciiTheme="minorHAnsi" w:hAnsiTheme="minorHAnsi" w:cstheme="minorHAnsi"/>
                      <w:b/>
                      <w:i/>
                      <w:lang w:val="el-GR" w:eastAsia="ar-SA"/>
                    </w:rPr>
                    <w:t xml:space="preserve">Σύμβουλος διαχείρισης και επικοινωνίας του έργου COMPLETE/INTERREG </w:t>
                  </w:r>
                  <w:r w:rsidRPr="00402D11">
                    <w:rPr>
                      <w:rFonts w:asciiTheme="minorHAnsi" w:hAnsiTheme="minorHAnsi" w:cstheme="minorHAnsi"/>
                      <w:b/>
                      <w:i/>
                      <w:lang w:val="en-US" w:eastAsia="ar-SA"/>
                    </w:rPr>
                    <w:t>IPA</w:t>
                  </w:r>
                  <w:r w:rsidRPr="00402D11">
                    <w:rPr>
                      <w:rFonts w:asciiTheme="minorHAnsi" w:hAnsiTheme="minorHAnsi" w:cstheme="minorHAnsi"/>
                      <w:b/>
                      <w:i/>
                      <w:lang w:val="el-GR" w:eastAsia="ar-SA"/>
                    </w:rPr>
                    <w:t xml:space="preserve"> CBC Greece - Albania 2014-2020»</w:t>
                  </w:r>
                </w:p>
                <w:p w:rsidR="00EC216B" w:rsidRPr="00A53BFB" w:rsidRDefault="00A404F2" w:rsidP="00EC216B">
                  <w:pPr>
                    <w:spacing w:after="0"/>
                    <w:rPr>
                      <w:rFonts w:asciiTheme="minorHAnsi" w:hAnsiTheme="minorHAnsi" w:cstheme="minorHAnsi"/>
                      <w:b/>
                      <w:szCs w:val="20"/>
                      <w:lang w:val="el-GR"/>
                    </w:rPr>
                  </w:pPr>
                  <w:r w:rsidRPr="00A53BFB">
                    <w:rPr>
                      <w:rFonts w:asciiTheme="minorHAnsi" w:hAnsiTheme="minorHAnsi" w:cstheme="minorHAnsi"/>
                      <w:lang w:val="el-GR"/>
                    </w:rPr>
                    <w:t xml:space="preserve">με αρ. πρωτ. Διακήρυξης  </w:t>
                  </w:r>
                  <w:r w:rsidR="00A140B2" w:rsidRPr="00A53BFB">
                    <w:rPr>
                      <w:rFonts w:asciiTheme="minorHAnsi" w:hAnsiTheme="minorHAnsi" w:cstheme="minorHAnsi"/>
                      <w:lang w:val="el-GR"/>
                    </w:rPr>
                    <w:t>……………..</w:t>
                  </w:r>
                </w:p>
                <w:p w:rsidR="00BA3239" w:rsidRPr="00402D11" w:rsidRDefault="001D6528" w:rsidP="00FE71A0">
                  <w:pPr>
                    <w:pStyle w:val="TabletextCharCharChar"/>
                    <w:spacing w:line="276" w:lineRule="auto"/>
                    <w:jc w:val="both"/>
                    <w:rPr>
                      <w:rFonts w:asciiTheme="minorHAnsi" w:hAnsiTheme="minorHAnsi" w:cstheme="minorHAnsi"/>
                      <w:bCs/>
                      <w:color w:val="000000"/>
                      <w:lang w:eastAsia="el-GR"/>
                    </w:rPr>
                  </w:pPr>
                  <w:r w:rsidRPr="00402D11">
                    <w:rPr>
                      <w:rFonts w:asciiTheme="minorHAnsi" w:hAnsiTheme="minorHAnsi" w:cstheme="minorHAnsi"/>
                      <w:bCs/>
                      <w:color w:val="000000"/>
                      <w:lang w:eastAsia="el-GR"/>
                    </w:rPr>
                    <w:t>(</w:t>
                  </w:r>
                  <w:r w:rsidRPr="00402D11">
                    <w:rPr>
                      <w:rFonts w:asciiTheme="minorHAnsi" w:hAnsiTheme="minorHAnsi" w:cstheme="minorHAnsi"/>
                      <w:bCs/>
                      <w:color w:val="000000"/>
                      <w:lang w:val="en-US" w:eastAsia="el-GR"/>
                    </w:rPr>
                    <w:t>CPV</w:t>
                  </w:r>
                  <w:r w:rsidRPr="00402D11">
                    <w:rPr>
                      <w:rFonts w:asciiTheme="minorHAnsi" w:hAnsiTheme="minorHAnsi" w:cstheme="minorHAnsi"/>
                      <w:bCs/>
                      <w:color w:val="000000"/>
                      <w:lang w:eastAsia="el-GR"/>
                    </w:rPr>
                    <w:t>:</w:t>
                  </w:r>
                  <w:r w:rsidR="00FE71A0" w:rsidRPr="00402D11">
                    <w:rPr>
                      <w:rFonts w:asciiTheme="minorHAnsi" w:hAnsiTheme="minorHAnsi" w:cstheme="minorHAnsi"/>
                      <w:sz w:val="22"/>
                    </w:rPr>
                    <w:t>73220000-0 Υπηρεσίες παροχής συμβουλών σε θέματα ανάπτυξης</w:t>
                  </w:r>
                  <w:r w:rsidR="00FE71A0" w:rsidRPr="00402D11">
                    <w:rPr>
                      <w:rFonts w:asciiTheme="minorHAnsi" w:hAnsiTheme="minorHAnsi" w:cstheme="minorHAnsi"/>
                      <w:bCs/>
                      <w:color w:val="000000"/>
                      <w:lang w:eastAsia="el-GR"/>
                    </w:rPr>
                    <w:t xml:space="preserve">, </w:t>
                  </w:r>
                  <w:r w:rsidR="00FE71A0" w:rsidRPr="00402D11">
                    <w:rPr>
                      <w:rFonts w:asciiTheme="minorHAnsi" w:hAnsiTheme="minorHAnsi" w:cstheme="minorHAnsi"/>
                      <w:sz w:val="22"/>
                    </w:rPr>
                    <w:t xml:space="preserve">79952000-2 Υπηρεσίες εκδηλώσεων, </w:t>
                  </w:r>
                  <w:r w:rsidR="00FE71A0" w:rsidRPr="00402D11">
                    <w:rPr>
                      <w:rFonts w:asciiTheme="minorHAnsi" w:hAnsiTheme="minorHAnsi" w:cstheme="minorHAnsi"/>
                    </w:rPr>
                    <w:t>79342200-5 Υπηρεσίες προβολής και δημοσιότητας</w:t>
                  </w:r>
                  <w:r w:rsidRPr="00402D11">
                    <w:rPr>
                      <w:rFonts w:asciiTheme="minorHAnsi" w:hAnsiTheme="minorHAnsi" w:cstheme="minorHAnsi"/>
                    </w:rPr>
                    <w:t>)</w:t>
                  </w:r>
                </w:p>
                <w:p w:rsidR="00EA5F24" w:rsidRPr="00402D11" w:rsidRDefault="00EA5F24" w:rsidP="002B3339">
                  <w:pPr>
                    <w:tabs>
                      <w:tab w:val="num" w:pos="0"/>
                    </w:tabs>
                    <w:suppressAutoHyphens w:val="0"/>
                    <w:autoSpaceDE w:val="0"/>
                    <w:autoSpaceDN w:val="0"/>
                    <w:adjustRightInd w:val="0"/>
                    <w:spacing w:after="0"/>
                    <w:rPr>
                      <w:rFonts w:asciiTheme="minorHAnsi" w:hAnsiTheme="minorHAnsi" w:cstheme="minorHAnsi"/>
                      <w:lang w:val="el-GR"/>
                    </w:rPr>
                  </w:pPr>
                  <w:r w:rsidRPr="00402D11">
                    <w:rPr>
                      <w:rFonts w:asciiTheme="minorHAnsi" w:hAnsiTheme="minorHAnsi" w:cstheme="minorHAnsi"/>
                      <w:lang w:val="el-GR"/>
                    </w:rPr>
                    <w:t>Κωδικός στο ΚΗΜΔΗΣ</w:t>
                  </w:r>
                  <w:r w:rsidR="001D6528" w:rsidRPr="00402D11">
                    <w:rPr>
                      <w:rFonts w:asciiTheme="minorHAnsi" w:hAnsiTheme="minorHAnsi" w:cstheme="minorHAnsi"/>
                      <w:lang w:val="el-GR"/>
                    </w:rPr>
                    <w:t xml:space="preserve"> [                                    ]</w:t>
                  </w:r>
                </w:p>
                <w:p w:rsidR="00EA5F24" w:rsidRPr="00402D11" w:rsidRDefault="00EA5F24" w:rsidP="002B3339">
                  <w:pPr>
                    <w:tabs>
                      <w:tab w:val="num" w:pos="0"/>
                    </w:tabs>
                    <w:suppressAutoHyphens w:val="0"/>
                    <w:autoSpaceDE w:val="0"/>
                    <w:autoSpaceDN w:val="0"/>
                    <w:adjustRightInd w:val="0"/>
                    <w:spacing w:after="0"/>
                    <w:rPr>
                      <w:rFonts w:asciiTheme="minorHAnsi" w:hAnsiTheme="minorHAnsi" w:cstheme="minorHAnsi"/>
                      <w:szCs w:val="20"/>
                      <w:lang w:val="el-GR"/>
                    </w:rPr>
                  </w:pPr>
                  <w:r w:rsidRPr="00402D11">
                    <w:rPr>
                      <w:rFonts w:asciiTheme="minorHAnsi" w:hAnsiTheme="minorHAnsi" w:cstheme="minorHAnsi"/>
                      <w:lang w:val="el-GR"/>
                    </w:rPr>
                    <w:t>Η Σύμβαση αναφέρεται σε: ΥΠΗΡΕΣΙΑ</w:t>
                  </w:r>
                </w:p>
                <w:p w:rsidR="00EA5F24" w:rsidRPr="00402D11" w:rsidRDefault="00BA3239" w:rsidP="00F94BE3">
                  <w:pPr>
                    <w:spacing w:after="0"/>
                    <w:rPr>
                      <w:rFonts w:asciiTheme="minorHAnsi" w:hAnsiTheme="minorHAnsi" w:cstheme="minorHAnsi"/>
                      <w:szCs w:val="20"/>
                      <w:lang w:val="el-GR"/>
                    </w:rPr>
                  </w:pPr>
                  <w:r w:rsidRPr="00402D11">
                    <w:rPr>
                      <w:rFonts w:asciiTheme="minorHAnsi" w:hAnsiTheme="minorHAnsi" w:cstheme="minorHAnsi"/>
                      <w:szCs w:val="20"/>
                      <w:lang w:val="el-GR"/>
                    </w:rPr>
                    <w:t>- Αριθμός αναφοράς που αποδίδεται στον φάκελο απ</w:t>
                  </w:r>
                  <w:r w:rsidR="007F4D47" w:rsidRPr="00402D11">
                    <w:rPr>
                      <w:rFonts w:asciiTheme="minorHAnsi" w:hAnsiTheme="minorHAnsi" w:cstheme="minorHAnsi"/>
                      <w:szCs w:val="20"/>
                      <w:lang w:val="el-GR"/>
                    </w:rPr>
                    <w:t xml:space="preserve">ό την αναθέτουσα αρχή </w:t>
                  </w:r>
                  <w:r w:rsidR="006847B1" w:rsidRPr="00402D11">
                    <w:rPr>
                      <w:rFonts w:asciiTheme="minorHAnsi" w:hAnsiTheme="minorHAnsi" w:cstheme="minorHAnsi"/>
                      <w:b/>
                      <w:szCs w:val="20"/>
                      <w:lang w:val="el-GR"/>
                    </w:rPr>
                    <w:t>1</w:t>
                  </w:r>
                  <w:r w:rsidRPr="00402D11">
                    <w:rPr>
                      <w:rFonts w:asciiTheme="minorHAnsi" w:hAnsiTheme="minorHAnsi" w:cstheme="minorHAnsi"/>
                      <w:b/>
                      <w:szCs w:val="20"/>
                      <w:lang w:val="el-GR"/>
                    </w:rPr>
                    <w:t>/201</w:t>
                  </w:r>
                  <w:r w:rsidR="006847B1" w:rsidRPr="00402D11">
                    <w:rPr>
                      <w:rFonts w:asciiTheme="minorHAnsi" w:hAnsiTheme="minorHAnsi" w:cstheme="minorHAnsi"/>
                      <w:b/>
                      <w:szCs w:val="20"/>
                      <w:lang w:val="el-GR"/>
                    </w:rPr>
                    <w:t>9</w:t>
                  </w:r>
                </w:p>
              </w:tc>
            </w:tr>
          </w:tbl>
          <w:p w:rsidR="00BA3239" w:rsidRPr="00402D11" w:rsidRDefault="00BA3239" w:rsidP="00BA3239">
            <w:pPr>
              <w:rPr>
                <w:rFonts w:asciiTheme="minorHAnsi" w:hAnsiTheme="minorHAnsi" w:cstheme="minorHAnsi"/>
                <w:szCs w:val="20"/>
                <w:lang w:val="el-GR"/>
              </w:rPr>
            </w:pPr>
          </w:p>
        </w:tc>
      </w:tr>
    </w:tbl>
    <w:p w:rsidR="00AA29D4" w:rsidRPr="00402D11" w:rsidRDefault="00AA29D4" w:rsidP="000D70FF">
      <w:pPr>
        <w:tabs>
          <w:tab w:val="num" w:pos="0"/>
        </w:tabs>
        <w:suppressAutoHyphens w:val="0"/>
        <w:autoSpaceDE w:val="0"/>
        <w:autoSpaceDN w:val="0"/>
        <w:adjustRightInd w:val="0"/>
        <w:spacing w:after="0" w:line="360" w:lineRule="auto"/>
        <w:rPr>
          <w:rFonts w:asciiTheme="minorHAnsi" w:hAnsiTheme="minorHAnsi" w:cstheme="minorHAnsi"/>
          <w:szCs w:val="20"/>
          <w:lang w:val="el-GR" w:eastAsia="ar-SA"/>
        </w:rPr>
      </w:pPr>
    </w:p>
    <w:p w:rsidR="00BA3239" w:rsidRPr="00402D11" w:rsidRDefault="00BA3239" w:rsidP="00BA3239">
      <w:pPr>
        <w:shd w:val="clear" w:color="auto" w:fill="B2B2B2"/>
        <w:rPr>
          <w:rFonts w:asciiTheme="minorHAnsi" w:hAnsiTheme="minorHAnsi" w:cstheme="minorHAnsi"/>
          <w:b/>
          <w:bCs/>
          <w:szCs w:val="20"/>
          <w:u w:val="single"/>
          <w:lang w:val="el-GR"/>
        </w:rPr>
      </w:pPr>
      <w:r w:rsidRPr="00402D11">
        <w:rPr>
          <w:rFonts w:asciiTheme="minorHAnsi" w:hAnsiTheme="minorHAnsi" w:cstheme="minorHAnsi"/>
          <w:szCs w:val="20"/>
          <w:lang w:val="el-GR"/>
        </w:rPr>
        <w:t>ΟΛΕΣ ΟΙ ΥΠΟΛΟΙΠΕΣ ΠΛΗΡΟΦΟΡΙΕΣ ΣΕ ΚΑΘΕ ΕΝΟΤΗΤΑ ΤΟΥ ΤΕΥΔ ΘΑ ΠΡΕΠΕΙ ΝΑ ΣΥΜΠΛΗΡΩΘΟΥΝ ΑΠΟ ΤΟΝ ΟΙΚΟΝΟΜΙΚΟ ΦΟΡΕΑ</w:t>
      </w:r>
    </w:p>
    <w:p w:rsidR="00BA3239" w:rsidRPr="00402D11" w:rsidRDefault="00BA3239" w:rsidP="00BA3239">
      <w:pPr>
        <w:pageBreakBefore/>
        <w:jc w:val="center"/>
        <w:rPr>
          <w:rFonts w:asciiTheme="minorHAnsi" w:hAnsiTheme="minorHAnsi" w:cstheme="minorHAnsi"/>
          <w:b/>
          <w:bCs/>
          <w:szCs w:val="20"/>
          <w:lang w:val="el-GR"/>
        </w:rPr>
      </w:pPr>
      <w:r w:rsidRPr="00402D11">
        <w:rPr>
          <w:rFonts w:asciiTheme="minorHAnsi" w:hAnsiTheme="minorHAnsi" w:cstheme="minorHAnsi"/>
          <w:b/>
          <w:bCs/>
          <w:szCs w:val="20"/>
          <w:u w:val="single"/>
          <w:lang w:val="el-GR"/>
        </w:rPr>
        <w:lastRenderedPageBreak/>
        <w:t xml:space="preserve">Μέρος </w:t>
      </w:r>
      <w:r w:rsidRPr="00402D11">
        <w:rPr>
          <w:rFonts w:asciiTheme="minorHAnsi" w:hAnsiTheme="minorHAnsi" w:cstheme="minorHAnsi"/>
          <w:b/>
          <w:bCs/>
          <w:szCs w:val="20"/>
          <w:u w:val="single"/>
        </w:rPr>
        <w:t>II</w:t>
      </w:r>
      <w:r w:rsidRPr="00402D11">
        <w:rPr>
          <w:rFonts w:asciiTheme="minorHAnsi" w:hAnsiTheme="minorHAnsi" w:cstheme="minorHAnsi"/>
          <w:b/>
          <w:bCs/>
          <w:szCs w:val="20"/>
          <w:u w:val="single"/>
          <w:lang w:val="el-GR"/>
        </w:rPr>
        <w:t>: Πληροφορίες σχετικά με τον οικονομικό φορέα</w:t>
      </w:r>
    </w:p>
    <w:p w:rsidR="00BA3239" w:rsidRPr="00402D11" w:rsidRDefault="00BA3239" w:rsidP="00BA3239">
      <w:pPr>
        <w:jc w:val="center"/>
        <w:rPr>
          <w:rFonts w:asciiTheme="minorHAnsi" w:hAnsiTheme="minorHAnsi" w:cstheme="minorHAnsi"/>
          <w:b/>
          <w:i/>
          <w:szCs w:val="20"/>
          <w:lang w:val="el-GR"/>
        </w:rPr>
      </w:pPr>
      <w:r w:rsidRPr="00402D11">
        <w:rPr>
          <w:rFonts w:asciiTheme="minorHAnsi" w:hAnsiTheme="minorHAnsi" w:cstheme="minorHAnsi"/>
          <w:b/>
          <w:bCs/>
          <w:szCs w:val="20"/>
          <w:lang w:val="el-GR"/>
        </w:rPr>
        <w:t>Α: Πληροφορίες σχετικά με τον οικονομικό φορέα</w:t>
      </w:r>
    </w:p>
    <w:tbl>
      <w:tblPr>
        <w:tblW w:w="8959" w:type="dxa"/>
        <w:jc w:val="center"/>
        <w:tblLayout w:type="fixed"/>
        <w:tblLook w:val="0000"/>
      </w:tblPr>
      <w:tblGrid>
        <w:gridCol w:w="4479"/>
        <w:gridCol w:w="4480"/>
      </w:tblGrid>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before="120" w:after="0"/>
              <w:rPr>
                <w:rFonts w:asciiTheme="minorHAnsi" w:hAnsiTheme="minorHAnsi" w:cstheme="minorHAnsi"/>
                <w:b/>
                <w:i/>
                <w:szCs w:val="20"/>
              </w:rPr>
            </w:pPr>
            <w:r w:rsidRPr="00402D11">
              <w:rPr>
                <w:rFonts w:asciiTheme="minorHAnsi" w:hAnsiTheme="minorHAnsi" w:cstheme="minorHAnsi"/>
                <w:b/>
                <w:i/>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b/>
                <w:i/>
                <w:szCs w:val="20"/>
              </w:rPr>
            </w:pPr>
            <w:r w:rsidRPr="00402D11">
              <w:rPr>
                <w:rFonts w:asciiTheme="minorHAnsi" w:hAnsiTheme="minorHAnsi" w:cstheme="minorHAnsi"/>
                <w:b/>
                <w:i/>
                <w:szCs w:val="20"/>
              </w:rPr>
              <w:t>Απάντηση:</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   ]</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Αριθμός φορολογικού μητρώου (ΑΦΜ):</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   ]</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Ταχυδρομικήδιεύθυνση: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w:t>
            </w:r>
          </w:p>
        </w:tc>
      </w:tr>
      <w:tr w:rsidR="00BA3239" w:rsidRPr="00402D11" w:rsidTr="00BA323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hd w:val="clear" w:color="auto" w:fill="FFFFFF"/>
              <w:spacing w:after="0"/>
              <w:rPr>
                <w:rFonts w:asciiTheme="minorHAnsi" w:hAnsiTheme="minorHAnsi" w:cstheme="minorHAnsi"/>
                <w:szCs w:val="20"/>
                <w:lang w:val="el-GR"/>
              </w:rPr>
            </w:pPr>
            <w:r w:rsidRPr="00402D11">
              <w:rPr>
                <w:rFonts w:asciiTheme="minorHAnsi" w:hAnsiTheme="minorHAnsi" w:cstheme="minorHAnsi"/>
                <w:szCs w:val="20"/>
                <w:lang w:val="el-GR"/>
              </w:rPr>
              <w:t>Αρμόδιος ή αρμόδιοι</w:t>
            </w:r>
            <w:r w:rsidRPr="00402D11">
              <w:rPr>
                <w:rStyle w:val="a5"/>
                <w:rFonts w:asciiTheme="minorHAnsi" w:hAnsiTheme="minorHAnsi" w:cstheme="minorHAnsi"/>
                <w:szCs w:val="20"/>
              </w:rPr>
              <w:endnoteReference w:id="3"/>
            </w:r>
            <w:r w:rsidRPr="00402D11">
              <w:rPr>
                <w:rFonts w:asciiTheme="minorHAnsi" w:hAnsiTheme="minorHAnsi" w:cstheme="minorHAnsi"/>
                <w:szCs w:val="20"/>
                <w:lang w:val="el-GR"/>
              </w:rPr>
              <w:t>:</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Τηλέφωνο:</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Ηλ. ταχυδρομείο:</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Διεύθυνση στο Διαδίκτυο (διεύθυνση δικτυακού τόπου) (</w:t>
            </w:r>
            <w:r w:rsidRPr="00402D11">
              <w:rPr>
                <w:rFonts w:asciiTheme="minorHAnsi" w:hAnsiTheme="minorHAnsi" w:cstheme="minorHAnsi"/>
                <w:i/>
                <w:szCs w:val="20"/>
                <w:lang w:val="el-GR"/>
              </w:rPr>
              <w:t>εάν υπάρχει</w:t>
            </w:r>
            <w:r w:rsidRPr="00402D11">
              <w:rPr>
                <w:rFonts w:asciiTheme="minorHAnsi" w:hAnsiTheme="minorHAnsi" w:cstheme="minorHAnsi"/>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w:t>
            </w:r>
          </w:p>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w:t>
            </w:r>
          </w:p>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w:t>
            </w:r>
          </w:p>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bCs/>
                <w:i/>
                <w:iCs/>
                <w:szCs w:val="20"/>
              </w:rPr>
            </w:pPr>
            <w:r w:rsidRPr="00402D11">
              <w:rPr>
                <w:rFonts w:asciiTheme="minorHAnsi" w:hAnsiTheme="minorHAnsi" w:cstheme="minorHAnsi"/>
                <w:b/>
                <w:bCs/>
                <w:i/>
                <w:iCs/>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b/>
                <w:bCs/>
                <w:i/>
                <w:iCs/>
                <w:szCs w:val="20"/>
              </w:rPr>
              <w:t>Απάντηση:</w:t>
            </w:r>
          </w:p>
        </w:tc>
      </w:tr>
      <w:tr w:rsidR="00BA3239" w:rsidRPr="007C2E60"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Ο οικονομικός φορέας είναι πολύ μικρή, μικρή ή μεσαία επιχείρηση</w:t>
            </w:r>
            <w:r w:rsidRPr="00402D11">
              <w:rPr>
                <w:rStyle w:val="a5"/>
                <w:rFonts w:asciiTheme="minorHAnsi" w:hAnsiTheme="minorHAnsi" w:cstheme="minorHAnsi"/>
                <w:szCs w:val="20"/>
              </w:rPr>
              <w:endnoteReference w:id="4"/>
            </w:r>
            <w:r w:rsidRPr="00402D11">
              <w:rPr>
                <w:rFonts w:asciiTheme="minorHAnsi" w:hAnsiTheme="minorHAnsi" w:cstheme="minorHAnsi"/>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napToGrid w:val="0"/>
              <w:spacing w:after="0"/>
              <w:rPr>
                <w:rFonts w:asciiTheme="minorHAnsi" w:hAnsiTheme="minorHAnsi" w:cstheme="minorHAnsi"/>
                <w:szCs w:val="20"/>
                <w:lang w:val="el-GR"/>
              </w:rPr>
            </w:pPr>
          </w:p>
        </w:tc>
      </w:tr>
      <w:tr w:rsidR="00BA3239" w:rsidRPr="00402D11" w:rsidTr="00BA3239">
        <w:trPr>
          <w:jc w:val="center"/>
        </w:trPr>
        <w:tc>
          <w:tcPr>
            <w:tcW w:w="4479" w:type="dxa"/>
            <w:tcBorders>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strike/>
                <w:color w:val="000000"/>
                <w:szCs w:val="20"/>
                <w:lang w:val="el-GR"/>
              </w:rPr>
            </w:pPr>
            <w:r w:rsidRPr="00402D11">
              <w:rPr>
                <w:rFonts w:asciiTheme="minorHAnsi" w:hAnsiTheme="minorHAnsi" w:cstheme="minorHAnsi"/>
                <w:b/>
                <w:strike/>
                <w:szCs w:val="20"/>
                <w:u w:val="single"/>
                <w:lang w:val="el-GR"/>
              </w:rPr>
              <w:t>Μόνο σε περίπτωση προμήθειας κατ</w:t>
            </w:r>
            <w:r w:rsidR="00F94BE3" w:rsidRPr="00402D11">
              <w:rPr>
                <w:rFonts w:asciiTheme="minorHAnsi" w:hAnsiTheme="minorHAnsi" w:cstheme="minorHAnsi"/>
                <w:b/>
                <w:strike/>
                <w:szCs w:val="20"/>
                <w:u w:val="single"/>
                <w:lang w:val="el-GR"/>
              </w:rPr>
              <w:t>’</w:t>
            </w:r>
            <w:r w:rsidRPr="00402D11">
              <w:rPr>
                <w:rFonts w:asciiTheme="minorHAnsi" w:hAnsiTheme="minorHAnsi" w:cstheme="minorHAnsi"/>
                <w:b/>
                <w:strike/>
                <w:szCs w:val="20"/>
                <w:u w:val="single"/>
                <w:lang w:val="el-GR"/>
              </w:rPr>
              <w:t xml:space="preserve"> αποκλειστικότητα, του άρθρου 20:</w:t>
            </w:r>
            <w:r w:rsidRPr="00402D11">
              <w:rPr>
                <w:rFonts w:asciiTheme="minorHAnsi" w:hAnsiTheme="minorHAnsi" w:cstheme="minorHAnsi"/>
                <w:strike/>
                <w:szCs w:val="20"/>
                <w:lang w:val="el-GR"/>
              </w:rPr>
              <w:t>ο οικονομικός φορέας είναι προστατευόμενο εργαστήριο, «κοινωνική επιχείρηση»</w:t>
            </w:r>
            <w:r w:rsidRPr="00402D11">
              <w:rPr>
                <w:rStyle w:val="a5"/>
                <w:rFonts w:asciiTheme="minorHAnsi" w:hAnsiTheme="minorHAnsi" w:cstheme="minorHAnsi"/>
                <w:strike/>
                <w:szCs w:val="20"/>
              </w:rPr>
              <w:endnoteReference w:id="5"/>
            </w:r>
            <w:r w:rsidRPr="00402D11">
              <w:rPr>
                <w:rFonts w:asciiTheme="minorHAnsi" w:hAnsiTheme="minorHAnsi" w:cstheme="minorHAnsi"/>
                <w:strike/>
                <w:szCs w:val="20"/>
                <w:lang w:val="el-GR"/>
              </w:rPr>
              <w:t xml:space="preserve"> ή προβλέπει την εκτέλεση συμβάσεων στο πλαίσιο προγραμμάτων προστατευόμενης απασχόλησης;</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b/>
                <w:strike/>
                <w:color w:val="000000"/>
                <w:szCs w:val="20"/>
                <w:lang w:val="el-GR"/>
              </w:rPr>
              <w:t xml:space="preserve">Εάν </w:t>
            </w:r>
            <w:r w:rsidRPr="00402D11">
              <w:rPr>
                <w:rFonts w:asciiTheme="minorHAnsi" w:hAnsiTheme="minorHAnsi" w:cstheme="minorHAnsi"/>
                <w:b/>
                <w:strike/>
                <w:szCs w:val="20"/>
                <w:lang w:val="el-GR"/>
              </w:rPr>
              <w:t xml:space="preserve">ναι, </w:t>
            </w:r>
            <w:r w:rsidRPr="00402D11">
              <w:rPr>
                <w:rFonts w:asciiTheme="minorHAnsi" w:hAnsiTheme="minorHAnsi" w:cstheme="minorHAnsi"/>
                <w:strike/>
                <w:szCs w:val="20"/>
                <w:lang w:val="el-GR"/>
              </w:rPr>
              <w:t>ποιο είναι το αντίστοιχο ποσοστό των εργαζομένων με αναπηρία ή μειονεκτούντων εργαζομένων;</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trike/>
                <w:szCs w:val="20"/>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strike/>
                <w:szCs w:val="20"/>
              </w:rPr>
              <w:t>[] Ναι [] Όχι</w:t>
            </w:r>
          </w:p>
          <w:p w:rsidR="00BA3239" w:rsidRPr="00402D11" w:rsidRDefault="00BA3239" w:rsidP="00BA3239">
            <w:pPr>
              <w:spacing w:after="0"/>
              <w:rPr>
                <w:rFonts w:asciiTheme="minorHAnsi" w:hAnsiTheme="minorHAnsi" w:cstheme="minorHAnsi"/>
                <w:strike/>
                <w:szCs w:val="20"/>
              </w:rPr>
            </w:pPr>
          </w:p>
          <w:p w:rsidR="00BA3239" w:rsidRPr="00402D11" w:rsidRDefault="00BA3239" w:rsidP="00BA3239">
            <w:pPr>
              <w:spacing w:after="0"/>
              <w:rPr>
                <w:rFonts w:asciiTheme="minorHAnsi" w:hAnsiTheme="minorHAnsi" w:cstheme="minorHAnsi"/>
                <w:strike/>
                <w:szCs w:val="20"/>
              </w:rPr>
            </w:pPr>
          </w:p>
          <w:p w:rsidR="00BA3239" w:rsidRPr="00402D11" w:rsidRDefault="00BA3239" w:rsidP="00BA3239">
            <w:pPr>
              <w:spacing w:after="0"/>
              <w:rPr>
                <w:rFonts w:asciiTheme="minorHAnsi" w:hAnsiTheme="minorHAnsi" w:cstheme="minorHAnsi"/>
                <w:strike/>
                <w:szCs w:val="20"/>
              </w:rPr>
            </w:pPr>
          </w:p>
          <w:p w:rsidR="00BA3239" w:rsidRPr="00402D11" w:rsidRDefault="00BA3239" w:rsidP="00BA3239">
            <w:pPr>
              <w:spacing w:after="0"/>
              <w:rPr>
                <w:rFonts w:asciiTheme="minorHAnsi" w:hAnsiTheme="minorHAnsi" w:cstheme="minorHAnsi"/>
                <w:strike/>
                <w:szCs w:val="20"/>
              </w:rPr>
            </w:pPr>
          </w:p>
          <w:p w:rsidR="00BA3239" w:rsidRPr="00402D11" w:rsidRDefault="00BA3239" w:rsidP="00BA3239">
            <w:pPr>
              <w:spacing w:after="0"/>
              <w:rPr>
                <w:rFonts w:asciiTheme="minorHAnsi" w:hAnsiTheme="minorHAnsi" w:cstheme="minorHAnsi"/>
                <w:strike/>
                <w:szCs w:val="20"/>
              </w:rPr>
            </w:pPr>
          </w:p>
          <w:p w:rsidR="00BA3239" w:rsidRPr="00402D11" w:rsidRDefault="00BA3239" w:rsidP="00BA3239">
            <w:pPr>
              <w:spacing w:after="0"/>
              <w:rPr>
                <w:rFonts w:asciiTheme="minorHAnsi" w:hAnsiTheme="minorHAnsi" w:cstheme="minorHAnsi"/>
                <w:strike/>
                <w:szCs w:val="20"/>
              </w:rPr>
            </w:pPr>
          </w:p>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strike/>
                <w:szCs w:val="20"/>
              </w:rPr>
              <w:t>[...............]</w:t>
            </w:r>
          </w:p>
          <w:p w:rsidR="00BA3239" w:rsidRPr="00402D11" w:rsidRDefault="00BA3239" w:rsidP="00BA3239">
            <w:pPr>
              <w:spacing w:after="0"/>
              <w:rPr>
                <w:rFonts w:asciiTheme="minorHAnsi" w:hAnsiTheme="minorHAnsi" w:cstheme="minorHAnsi"/>
                <w:strike/>
                <w:szCs w:val="20"/>
              </w:rPr>
            </w:pPr>
          </w:p>
          <w:p w:rsidR="00BA3239" w:rsidRPr="00402D11" w:rsidRDefault="00BA3239" w:rsidP="00BA3239">
            <w:pPr>
              <w:spacing w:after="0"/>
              <w:rPr>
                <w:rFonts w:asciiTheme="minorHAnsi" w:hAnsiTheme="minorHAnsi" w:cstheme="minorHAnsi"/>
                <w:strike/>
                <w:szCs w:val="20"/>
              </w:rPr>
            </w:pPr>
          </w:p>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strike/>
                <w:szCs w:val="20"/>
              </w:rPr>
              <w:t>[…...............]</w:t>
            </w:r>
          </w:p>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trike/>
                <w:szCs w:val="20"/>
              </w:rPr>
              <w:t>[….]</w:t>
            </w:r>
          </w:p>
        </w:tc>
      </w:tr>
      <w:tr w:rsidR="00BA3239" w:rsidRPr="00402D11" w:rsidTr="00BA3239">
        <w:trPr>
          <w:jc w:val="center"/>
        </w:trPr>
        <w:tc>
          <w:tcPr>
            <w:tcW w:w="4479" w:type="dxa"/>
            <w:tcBorders>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strike/>
                <w:szCs w:val="20"/>
              </w:rPr>
              <w:t>[] Ναι [] Όχι [] Άνευ αντικειμένου</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b/>
                <w:strike/>
                <w:szCs w:val="20"/>
                <w:lang w:val="el-GR"/>
              </w:rPr>
              <w:t>Εάν ναι</w:t>
            </w:r>
            <w:r w:rsidRPr="00402D11">
              <w:rPr>
                <w:rFonts w:asciiTheme="minorHAnsi" w:hAnsiTheme="minorHAnsi" w:cstheme="minorHAnsi"/>
                <w:strike/>
                <w:szCs w:val="20"/>
                <w:lang w:val="el-GR"/>
              </w:rPr>
              <w:t>:</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402D11">
              <w:rPr>
                <w:rFonts w:asciiTheme="minorHAnsi" w:hAnsiTheme="minorHAnsi" w:cstheme="minorHAnsi"/>
                <w:strike/>
                <w:szCs w:val="20"/>
              </w:rPr>
              <w:t>V</w:t>
            </w:r>
            <w:r w:rsidRPr="00402D11">
              <w:rPr>
                <w:rFonts w:asciiTheme="minorHAnsi" w:hAnsiTheme="minorHAnsi" w:cstheme="minorHAnsi"/>
                <w:strike/>
                <w:szCs w:val="20"/>
                <w:lang w:val="el-GR"/>
              </w:rPr>
              <w:t xml:space="preserve"> κατά περίπτωση, και σε κάθε περίπτωση συμπληρώστε και υπογράψτε το μέρος </w:t>
            </w:r>
            <w:r w:rsidRPr="00402D11">
              <w:rPr>
                <w:rFonts w:asciiTheme="minorHAnsi" w:hAnsiTheme="minorHAnsi" w:cstheme="minorHAnsi"/>
                <w:strike/>
                <w:szCs w:val="20"/>
              </w:rPr>
              <w:t>VI</w:t>
            </w:r>
            <w:r w:rsidRPr="00402D11">
              <w:rPr>
                <w:rFonts w:asciiTheme="minorHAnsi" w:hAnsiTheme="minorHAnsi" w:cstheme="minorHAnsi"/>
                <w:strike/>
                <w:szCs w:val="20"/>
                <w:lang w:val="el-GR"/>
              </w:rPr>
              <w:t xml:space="preserve">. </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α) Αναφέρετε την ονομασία του καταλόγου ή του πιστοποιητικού και τον σχετικό αριθμό εγγραφής ή πιστοποίησης, κατά περίπτωση:</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 xml:space="preserve">β) Εάν το πιστοποιητικό εγγραφής ή η πιστοποίηση διατίθεται ηλεκτρονικά, </w:t>
            </w:r>
            <w:r w:rsidRPr="00402D11">
              <w:rPr>
                <w:rFonts w:asciiTheme="minorHAnsi" w:hAnsiTheme="minorHAnsi" w:cstheme="minorHAnsi"/>
                <w:strike/>
                <w:szCs w:val="20"/>
                <w:lang w:val="el-GR"/>
              </w:rPr>
              <w:lastRenderedPageBreak/>
              <w:t>αναφέρετε:</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402D11">
              <w:rPr>
                <w:rStyle w:val="a5"/>
                <w:rFonts w:asciiTheme="minorHAnsi" w:hAnsiTheme="minorHAnsi" w:cstheme="minorHAnsi"/>
                <w:strike/>
                <w:szCs w:val="20"/>
              </w:rPr>
              <w:endnoteReference w:id="6"/>
            </w:r>
            <w:r w:rsidRPr="00402D11">
              <w:rPr>
                <w:rFonts w:asciiTheme="minorHAnsi" w:hAnsiTheme="minorHAnsi" w:cstheme="minorHAnsi"/>
                <w:strike/>
                <w:szCs w:val="20"/>
                <w:lang w:val="el-GR"/>
              </w:rPr>
              <w:t>:</w:t>
            </w:r>
          </w:p>
          <w:p w:rsidR="00BA3239" w:rsidRPr="00402D11" w:rsidRDefault="00BA3239" w:rsidP="00BA3239">
            <w:pPr>
              <w:spacing w:after="0"/>
              <w:rPr>
                <w:rFonts w:asciiTheme="minorHAnsi" w:hAnsiTheme="minorHAnsi" w:cstheme="minorHAnsi"/>
                <w:b/>
                <w:strike/>
                <w:szCs w:val="20"/>
                <w:lang w:val="el-GR"/>
              </w:rPr>
            </w:pPr>
            <w:r w:rsidRPr="00402D11">
              <w:rPr>
                <w:rFonts w:asciiTheme="minorHAnsi" w:hAnsiTheme="minorHAnsi" w:cstheme="minorHAnsi"/>
                <w:strike/>
                <w:szCs w:val="20"/>
                <w:lang w:val="el-GR"/>
              </w:rPr>
              <w:t>δ) Η εγγραφή ή η πιστοποίηση καλύπτει όλα τα απαιτούμενα κριτήρια επιλογής;</w:t>
            </w:r>
          </w:p>
          <w:p w:rsidR="00BA3239" w:rsidRPr="00402D11" w:rsidRDefault="00BA3239" w:rsidP="00BA3239">
            <w:pPr>
              <w:spacing w:after="0"/>
              <w:rPr>
                <w:rFonts w:asciiTheme="minorHAnsi" w:hAnsiTheme="minorHAnsi" w:cstheme="minorHAnsi"/>
                <w:b/>
                <w:strike/>
                <w:szCs w:val="20"/>
                <w:u w:val="single"/>
                <w:lang w:val="el-GR"/>
              </w:rPr>
            </w:pPr>
            <w:r w:rsidRPr="00402D11">
              <w:rPr>
                <w:rFonts w:asciiTheme="minorHAnsi" w:hAnsiTheme="minorHAnsi" w:cstheme="minorHAnsi"/>
                <w:b/>
                <w:strike/>
                <w:szCs w:val="20"/>
                <w:lang w:val="el-GR"/>
              </w:rPr>
              <w:t>Εάν όχι:</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b/>
                <w:strike/>
                <w:szCs w:val="20"/>
                <w:u w:val="single"/>
                <w:lang w:val="el-GR"/>
              </w:rPr>
              <w:t xml:space="preserve">Επιπροσθέτως, συμπληρώστε τις πληροφορίες που λείπουν στο μέρος </w:t>
            </w:r>
            <w:r w:rsidRPr="00402D11">
              <w:rPr>
                <w:rFonts w:asciiTheme="minorHAnsi" w:hAnsiTheme="minorHAnsi" w:cstheme="minorHAnsi"/>
                <w:b/>
                <w:strike/>
                <w:szCs w:val="20"/>
                <w:u w:val="single"/>
              </w:rPr>
              <w:t>IV</w:t>
            </w:r>
            <w:r w:rsidRPr="00402D11">
              <w:rPr>
                <w:rFonts w:asciiTheme="minorHAnsi" w:hAnsiTheme="minorHAnsi" w:cstheme="minorHAnsi"/>
                <w:b/>
                <w:strike/>
                <w:szCs w:val="20"/>
                <w:u w:val="single"/>
                <w:lang w:val="el-GR"/>
              </w:rPr>
              <w:t>, ενότητες Α, Β, Γ, ή Δ κατά περίπτωση</w:t>
            </w:r>
            <w:r w:rsidRPr="00402D11">
              <w:rPr>
                <w:rFonts w:asciiTheme="minorHAnsi" w:hAnsiTheme="minorHAnsi" w:cstheme="minorHAnsi"/>
                <w:b/>
                <w:i/>
                <w:strike/>
                <w:szCs w:val="20"/>
                <w:lang w:val="el-GR"/>
              </w:rPr>
              <w:t>ΜΟΝΟ εφόσον αυτό απαιτείται στη σχετική διακήρυξη ή στα έγγραφα της σύμβασης:</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napToGrid w:val="0"/>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α) [……]</w:t>
            </w: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i/>
                <w:strike/>
                <w:szCs w:val="20"/>
                <w:lang w:val="el-GR"/>
              </w:rPr>
              <w:t xml:space="preserve">β) (διαδικτυακή διεύθυνση, αρχή ή φορέας έκδοσης, επακριβή στοιχεία αναφοράς των </w:t>
            </w:r>
            <w:r w:rsidRPr="00402D11">
              <w:rPr>
                <w:rFonts w:asciiTheme="minorHAnsi" w:hAnsiTheme="minorHAnsi" w:cstheme="minorHAnsi"/>
                <w:i/>
                <w:strike/>
                <w:szCs w:val="20"/>
                <w:lang w:val="el-GR"/>
              </w:rPr>
              <w:lastRenderedPageBreak/>
              <w:t>εγγράφων):[……][……][……][……]</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γ) [……]</w:t>
            </w: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δ) [] Ναι [] Όχι</w:t>
            </w: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ε) [] Ναι [] Όχι</w:t>
            </w: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i/>
                <w:strike/>
                <w:szCs w:val="20"/>
                <w:lang w:val="el-GR"/>
              </w:rPr>
            </w:pPr>
          </w:p>
          <w:p w:rsidR="00BA3239" w:rsidRPr="00402D11" w:rsidRDefault="00BA3239" w:rsidP="00BA3239">
            <w:pPr>
              <w:spacing w:after="0"/>
              <w:rPr>
                <w:rFonts w:asciiTheme="minorHAnsi" w:hAnsiTheme="minorHAnsi" w:cstheme="minorHAnsi"/>
                <w:i/>
                <w:strike/>
                <w:szCs w:val="20"/>
                <w:lang w:val="el-GR"/>
              </w:rPr>
            </w:pPr>
          </w:p>
          <w:p w:rsidR="00BA3239" w:rsidRPr="00402D11" w:rsidRDefault="00BA3239" w:rsidP="00BA3239">
            <w:pPr>
              <w:spacing w:after="0"/>
              <w:rPr>
                <w:rFonts w:asciiTheme="minorHAnsi" w:hAnsiTheme="minorHAnsi" w:cstheme="minorHAnsi"/>
                <w:i/>
                <w:strike/>
                <w:szCs w:val="20"/>
                <w:lang w:val="el-GR"/>
              </w:rPr>
            </w:pPr>
          </w:p>
          <w:p w:rsidR="00BA3239" w:rsidRPr="00402D11" w:rsidRDefault="00BA3239" w:rsidP="00BA3239">
            <w:pPr>
              <w:spacing w:after="0"/>
              <w:rPr>
                <w:rFonts w:asciiTheme="minorHAnsi" w:hAnsiTheme="minorHAnsi" w:cstheme="minorHAnsi"/>
                <w:i/>
                <w:strike/>
                <w:szCs w:val="20"/>
                <w:lang w:val="el-GR"/>
              </w:rPr>
            </w:pPr>
          </w:p>
          <w:p w:rsidR="00BA3239" w:rsidRPr="00402D11" w:rsidRDefault="00BA3239" w:rsidP="00BA3239">
            <w:pPr>
              <w:spacing w:after="0"/>
              <w:rPr>
                <w:rFonts w:asciiTheme="minorHAnsi" w:hAnsiTheme="minorHAnsi" w:cstheme="minorHAnsi"/>
                <w:i/>
                <w:strike/>
                <w:szCs w:val="20"/>
                <w:lang w:val="el-GR"/>
              </w:rPr>
            </w:pP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(διαδικτυακή διεύθυνση, αρχή ή φορέας έκδοσης, επακριβή στοιχεία αναφοράς των εγγράφων):</w:t>
            </w:r>
          </w:p>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szCs w:val="20"/>
              </w:rPr>
              <w:t>[……][……][……][……]</w:t>
            </w:r>
          </w:p>
        </w:tc>
      </w:tr>
      <w:tr w:rsidR="00BA3239" w:rsidRPr="00402D11" w:rsidTr="00BA3239">
        <w:trPr>
          <w:jc w:val="center"/>
        </w:trPr>
        <w:tc>
          <w:tcPr>
            <w:tcW w:w="4479" w:type="dxa"/>
            <w:tcBorders>
              <w:left w:val="single" w:sz="4" w:space="0" w:color="000000"/>
              <w:bottom w:val="single" w:sz="4" w:space="0" w:color="000000"/>
            </w:tcBorders>
            <w:shd w:val="clear" w:color="auto" w:fill="auto"/>
          </w:tcPr>
          <w:p w:rsidR="00BA3239" w:rsidRPr="00402D11" w:rsidRDefault="00BA3239" w:rsidP="00BA3239">
            <w:pPr>
              <w:spacing w:before="120" w:after="0"/>
              <w:rPr>
                <w:rFonts w:asciiTheme="minorHAnsi" w:hAnsiTheme="minorHAnsi" w:cstheme="minorHAnsi"/>
                <w:b/>
                <w:bCs/>
                <w:i/>
                <w:iCs/>
                <w:szCs w:val="20"/>
              </w:rPr>
            </w:pPr>
            <w:r w:rsidRPr="00402D11">
              <w:rPr>
                <w:rFonts w:asciiTheme="minorHAnsi" w:hAnsiTheme="minorHAnsi" w:cstheme="minorHAnsi"/>
                <w:b/>
                <w:i/>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b/>
                <w:bCs/>
                <w:i/>
                <w:iCs/>
                <w:szCs w:val="20"/>
              </w:rPr>
              <w:t>Απάντηση:</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Ο οικονομικός φορέας συμμετέχει στη διαδικασία σύναψης δημόσιας σύμβασης από κοινού με άλλους</w:t>
            </w:r>
            <w:r w:rsidRPr="00402D11">
              <w:rPr>
                <w:rStyle w:val="a5"/>
                <w:rFonts w:asciiTheme="minorHAnsi" w:hAnsiTheme="minorHAnsi" w:cstheme="minorHAnsi"/>
                <w:szCs w:val="20"/>
              </w:rPr>
              <w:endnoteReference w:id="7"/>
            </w:r>
            <w:r w:rsidRPr="00402D11">
              <w:rPr>
                <w:rFonts w:asciiTheme="minorHAnsi" w:hAnsiTheme="minorHAnsi" w:cstheme="minorHAnsi"/>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 Ναι [] Όχι</w:t>
            </w:r>
          </w:p>
        </w:tc>
      </w:tr>
      <w:tr w:rsidR="00BA3239" w:rsidRPr="007C2E60" w:rsidTr="00BA323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b/>
                <w:i/>
                <w:szCs w:val="20"/>
                <w:lang w:val="el-GR"/>
              </w:rPr>
              <w:t>Εάν ναι</w:t>
            </w:r>
            <w:r w:rsidRPr="00402D11">
              <w:rPr>
                <w:rFonts w:asciiTheme="minorHAnsi" w:hAnsiTheme="minorHAnsi" w:cstheme="minorHAnsi"/>
                <w:i/>
                <w:szCs w:val="20"/>
                <w:lang w:val="el-GR"/>
              </w:rPr>
              <w:t>, μεριμνήστε για την υποβολή χωριστού εντύπου ΤΕΥΔ από τους άλλους εμπλεκόμενους οικονομικούς φορείς.</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b/>
                <w:szCs w:val="20"/>
                <w:lang w:val="el-GR"/>
              </w:rPr>
              <w:t>Εάν ναι</w:t>
            </w:r>
            <w:r w:rsidRPr="00402D11">
              <w:rPr>
                <w:rFonts w:asciiTheme="minorHAnsi" w:hAnsiTheme="minorHAnsi" w:cstheme="minorHAnsi"/>
                <w:szCs w:val="20"/>
                <w:lang w:val="el-GR"/>
              </w:rPr>
              <w:t>:</w:t>
            </w:r>
          </w:p>
          <w:p w:rsidR="00BA3239" w:rsidRPr="00402D11" w:rsidRDefault="00BA3239" w:rsidP="00BA3239">
            <w:pPr>
              <w:spacing w:after="0"/>
              <w:rPr>
                <w:rFonts w:asciiTheme="minorHAnsi" w:hAnsiTheme="minorHAnsi" w:cstheme="minorHAnsi"/>
                <w:color w:val="000000"/>
                <w:szCs w:val="20"/>
                <w:lang w:val="el-GR"/>
              </w:rPr>
            </w:pPr>
            <w:r w:rsidRPr="00402D11">
              <w:rPr>
                <w:rFonts w:asciiTheme="minorHAnsi" w:hAnsiTheme="minorHAnsi" w:cstheme="minorHAnsi"/>
                <w:szCs w:val="20"/>
                <w:lang w:val="el-GR"/>
              </w:rPr>
              <w:t>α) Α</w:t>
            </w:r>
            <w:r w:rsidRPr="00402D11">
              <w:rPr>
                <w:rFonts w:asciiTheme="minorHAnsi" w:hAnsiTheme="minorHAnsi" w:cstheme="minorHAnsi"/>
                <w:color w:val="000000"/>
                <w:szCs w:val="20"/>
                <w:lang w:val="el-GR"/>
              </w:rPr>
              <w:t>ναφέρετε τον ρόλο του οικονομικού φορέα στην ένωση ή κοινοπραξία   (επικεφαλής, υπεύθυνος για συγκεκριμένα καθήκοντα …):</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color w:val="000000"/>
                <w:szCs w:val="20"/>
                <w:lang w:val="el-GR"/>
              </w:rPr>
              <w:t>β) Προσδιορίστε τους άλλους οικονομικούς φορείς που συμμετ</w:t>
            </w:r>
            <w:r w:rsidRPr="00402D11">
              <w:rPr>
                <w:rFonts w:asciiTheme="minorHAnsi" w:hAnsiTheme="minorHAnsi" w:cstheme="minorHAnsi"/>
                <w:szCs w:val="20"/>
                <w:lang w:val="el-GR"/>
              </w:rPr>
              <w:t>έχουν από κοινού στη διαδικασία σύναψης δημόσιας σύμβασης:</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napToGrid w:val="0"/>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α) [……]</w:t>
            </w:r>
          </w:p>
          <w:p w:rsidR="00BA3239" w:rsidRPr="00402D11" w:rsidRDefault="00BA3239" w:rsidP="00BA3239">
            <w:pPr>
              <w:spacing w:after="0"/>
              <w:rPr>
                <w:rFonts w:asciiTheme="minorHAnsi" w:hAnsiTheme="minorHAnsi" w:cstheme="minorHAnsi"/>
                <w:szCs w:val="20"/>
              </w:rPr>
            </w:pPr>
          </w:p>
          <w:p w:rsidR="00BA3239" w:rsidRPr="00402D11" w:rsidRDefault="00BA3239" w:rsidP="00BA3239">
            <w:pPr>
              <w:spacing w:after="0"/>
              <w:rPr>
                <w:rFonts w:asciiTheme="minorHAnsi" w:hAnsiTheme="minorHAnsi" w:cstheme="minorHAnsi"/>
                <w:szCs w:val="20"/>
              </w:rPr>
            </w:pPr>
          </w:p>
          <w:p w:rsidR="00BA3239" w:rsidRPr="00402D11" w:rsidRDefault="00BA3239" w:rsidP="00BA3239">
            <w:pPr>
              <w:spacing w:after="0"/>
              <w:rPr>
                <w:rFonts w:asciiTheme="minorHAnsi" w:hAnsiTheme="minorHAnsi" w:cstheme="minorHAnsi"/>
                <w:szCs w:val="20"/>
              </w:rPr>
            </w:pPr>
          </w:p>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β) [……]</w:t>
            </w:r>
          </w:p>
          <w:p w:rsidR="00BA3239" w:rsidRPr="00402D11" w:rsidRDefault="00BA3239" w:rsidP="00BA3239">
            <w:pPr>
              <w:spacing w:after="0"/>
              <w:rPr>
                <w:rFonts w:asciiTheme="minorHAnsi" w:hAnsiTheme="minorHAnsi" w:cstheme="minorHAnsi"/>
                <w:szCs w:val="20"/>
              </w:rPr>
            </w:pPr>
          </w:p>
          <w:p w:rsidR="00BA3239" w:rsidRPr="00402D11" w:rsidRDefault="00BA3239" w:rsidP="00BA3239">
            <w:pPr>
              <w:spacing w:after="0"/>
              <w:rPr>
                <w:rFonts w:asciiTheme="minorHAnsi" w:hAnsiTheme="minorHAnsi" w:cstheme="minorHAnsi"/>
                <w:szCs w:val="20"/>
              </w:rPr>
            </w:pPr>
          </w:p>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γ) [……]</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bCs/>
                <w:i/>
                <w:iCs/>
                <w:szCs w:val="20"/>
              </w:rPr>
            </w:pPr>
            <w:r w:rsidRPr="00402D11">
              <w:rPr>
                <w:rFonts w:asciiTheme="minorHAnsi" w:hAnsiTheme="minorHAnsi" w:cstheme="minorHAnsi"/>
                <w:b/>
                <w:bCs/>
                <w:i/>
                <w:iCs/>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b/>
                <w:bCs/>
                <w:i/>
                <w:iCs/>
                <w:szCs w:val="20"/>
              </w:rPr>
              <w:t>Απάντηση:</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strike/>
                <w:szCs w:val="20"/>
              </w:rPr>
              <w:t>[   ]</w:t>
            </w:r>
          </w:p>
        </w:tc>
      </w:tr>
    </w:tbl>
    <w:p w:rsidR="00BA3239" w:rsidRPr="00402D11" w:rsidRDefault="00BA3239" w:rsidP="00BA3239">
      <w:pPr>
        <w:rPr>
          <w:rFonts w:asciiTheme="minorHAnsi" w:hAnsiTheme="minorHAnsi" w:cstheme="minorHAnsi"/>
          <w:szCs w:val="20"/>
        </w:rPr>
      </w:pPr>
    </w:p>
    <w:p w:rsidR="00BA3239" w:rsidRPr="00402D11" w:rsidRDefault="00BA3239" w:rsidP="00BA3239">
      <w:pPr>
        <w:pageBreakBefore/>
        <w:jc w:val="center"/>
        <w:rPr>
          <w:rFonts w:asciiTheme="minorHAnsi" w:hAnsiTheme="minorHAnsi" w:cstheme="minorHAnsi"/>
          <w:i/>
          <w:szCs w:val="20"/>
          <w:lang w:val="el-GR"/>
        </w:rPr>
      </w:pPr>
      <w:r w:rsidRPr="00402D11">
        <w:rPr>
          <w:rFonts w:asciiTheme="minorHAnsi" w:hAnsiTheme="minorHAnsi" w:cstheme="minorHAnsi"/>
          <w:b/>
          <w:bCs/>
          <w:szCs w:val="20"/>
          <w:lang w:val="el-GR"/>
        </w:rPr>
        <w:lastRenderedPageBreak/>
        <w:t>Β: Πληροφορίες σχετικά με τους νόμιμους εκπροσώπους του οικονομικού φορέα</w:t>
      </w:r>
    </w:p>
    <w:p w:rsidR="00BA3239" w:rsidRPr="00402D11" w:rsidRDefault="00BA3239" w:rsidP="00BA3239">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szCs w:val="20"/>
          <w:lang w:val="el-GR"/>
        </w:rPr>
      </w:pPr>
      <w:r w:rsidRPr="00402D11">
        <w:rPr>
          <w:rFonts w:asciiTheme="minorHAnsi" w:hAnsiTheme="minorHAnsi" w:cstheme="minorHAnsi"/>
          <w:i/>
          <w:szCs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i/>
                <w:szCs w:val="20"/>
              </w:rPr>
            </w:pPr>
            <w:r w:rsidRPr="00402D11">
              <w:rPr>
                <w:rFonts w:asciiTheme="minorHAnsi" w:hAnsiTheme="minorHAnsi" w:cstheme="minorHAnsi"/>
                <w:b/>
                <w:i/>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b/>
                <w:i/>
                <w:szCs w:val="20"/>
              </w:rPr>
              <w:t>Απάντηση:</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color w:val="000000"/>
                <w:szCs w:val="20"/>
                <w:lang w:val="el-GR"/>
              </w:rPr>
            </w:pPr>
            <w:r w:rsidRPr="00402D11">
              <w:rPr>
                <w:rFonts w:asciiTheme="minorHAnsi" w:hAnsiTheme="minorHAnsi" w:cstheme="minorHAnsi"/>
                <w:szCs w:val="20"/>
                <w:lang w:val="el-GR"/>
              </w:rPr>
              <w:t>Ονοματεπώνυμο</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color w:val="000000"/>
                <w:szCs w:val="2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w:t>
            </w:r>
          </w:p>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Ταχυδρομικήδιεύθυνση: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w:t>
            </w:r>
          </w:p>
        </w:tc>
      </w:tr>
    </w:tbl>
    <w:p w:rsidR="00BA3239" w:rsidRPr="00402D11" w:rsidRDefault="00BA3239" w:rsidP="00BA3239">
      <w:pPr>
        <w:pStyle w:val="SectionTitle"/>
        <w:ind w:left="850" w:firstLine="0"/>
        <w:rPr>
          <w:rFonts w:asciiTheme="minorHAnsi" w:hAnsiTheme="minorHAnsi" w:cstheme="minorHAnsi"/>
          <w:sz w:val="22"/>
          <w:szCs w:val="20"/>
        </w:rPr>
      </w:pPr>
    </w:p>
    <w:p w:rsidR="00BA3239" w:rsidRPr="00402D11" w:rsidRDefault="00BA3239" w:rsidP="00BA3239">
      <w:pPr>
        <w:pageBreakBefore/>
        <w:ind w:left="850"/>
        <w:jc w:val="center"/>
        <w:rPr>
          <w:rFonts w:asciiTheme="minorHAnsi" w:hAnsiTheme="minorHAnsi" w:cstheme="minorHAnsi"/>
          <w:b/>
          <w:i/>
          <w:szCs w:val="20"/>
          <w:lang w:val="el-GR"/>
        </w:rPr>
      </w:pPr>
      <w:r w:rsidRPr="00402D11">
        <w:rPr>
          <w:rFonts w:asciiTheme="minorHAnsi" w:hAnsiTheme="minorHAnsi" w:cstheme="minorHAnsi"/>
          <w:b/>
          <w:bCs/>
          <w:szCs w:val="20"/>
          <w:lang w:val="el-GR"/>
        </w:rPr>
        <w:lastRenderedPageBreak/>
        <w:t>Γ: Πληροφορίες σχετικά με τη στήριξη στις ικανότητες άλλων ΦΟΡΕΩΝ</w:t>
      </w:r>
      <w:r w:rsidRPr="00402D11">
        <w:rPr>
          <w:rStyle w:val="ae"/>
          <w:rFonts w:asciiTheme="minorHAnsi" w:hAnsiTheme="minorHAnsi" w:cstheme="minorHAnsi"/>
          <w:b/>
          <w:bCs/>
          <w:szCs w:val="20"/>
        </w:rPr>
        <w:endnoteReference w:id="8"/>
      </w:r>
    </w:p>
    <w:tbl>
      <w:tblPr>
        <w:tblW w:w="8959" w:type="dxa"/>
        <w:jc w:val="center"/>
        <w:tblLayout w:type="fixed"/>
        <w:tblLook w:val="0000"/>
      </w:tblPr>
      <w:tblGrid>
        <w:gridCol w:w="4479"/>
        <w:gridCol w:w="4480"/>
      </w:tblGrid>
      <w:tr w:rsidR="00BA3239" w:rsidRPr="00402D11" w:rsidTr="00BA323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i/>
                <w:szCs w:val="20"/>
              </w:rPr>
            </w:pPr>
            <w:r w:rsidRPr="00402D11">
              <w:rPr>
                <w:rFonts w:asciiTheme="minorHAnsi" w:hAnsiTheme="minorHAnsi" w:cstheme="minorHAnsi"/>
                <w:b/>
                <w:i/>
                <w:szCs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b/>
                <w:i/>
                <w:szCs w:val="20"/>
              </w:rPr>
              <w:t>Απάντηση:</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402D11">
              <w:rPr>
                <w:rFonts w:asciiTheme="minorHAnsi" w:hAnsiTheme="minorHAnsi" w:cstheme="minorHAnsi"/>
                <w:szCs w:val="20"/>
              </w:rPr>
              <w:t>IV</w:t>
            </w:r>
            <w:r w:rsidRPr="00402D11">
              <w:rPr>
                <w:rFonts w:asciiTheme="minorHAnsi" w:hAnsiTheme="minorHAnsi" w:cstheme="minorHAnsi"/>
                <w:szCs w:val="20"/>
                <w:lang w:val="el-GR"/>
              </w:rPr>
              <w:t xml:space="preserve"> και στα (τυχόν) κριτήρια και κανόνες που καθορίζονται στο μέρος </w:t>
            </w:r>
            <w:r w:rsidRPr="00402D11">
              <w:rPr>
                <w:rFonts w:asciiTheme="minorHAnsi" w:hAnsiTheme="minorHAnsi" w:cstheme="minorHAnsi"/>
                <w:szCs w:val="20"/>
              </w:rPr>
              <w:t>V</w:t>
            </w:r>
            <w:r w:rsidRPr="00402D11">
              <w:rPr>
                <w:rFonts w:asciiTheme="minorHAnsi" w:hAnsiTheme="minorHAnsi" w:cstheme="minorHAnsi"/>
                <w:szCs w:val="20"/>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[]Ναι []Όχι</w:t>
            </w:r>
          </w:p>
        </w:tc>
      </w:tr>
    </w:tbl>
    <w:p w:rsidR="00BA3239" w:rsidRPr="00402D11" w:rsidRDefault="00BA3239" w:rsidP="00BA3239">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szCs w:val="20"/>
          <w:lang w:val="el-GR"/>
        </w:rPr>
      </w:pPr>
      <w:r w:rsidRPr="00402D11">
        <w:rPr>
          <w:rFonts w:asciiTheme="minorHAnsi" w:hAnsiTheme="minorHAnsi" w:cstheme="minorHAnsi"/>
          <w:b/>
          <w:i/>
          <w:szCs w:val="20"/>
          <w:lang w:val="el-GR"/>
        </w:rPr>
        <w:t>Εάν ναι</w:t>
      </w:r>
      <w:r w:rsidRPr="00402D11">
        <w:rPr>
          <w:rFonts w:asciiTheme="minorHAnsi" w:hAnsiTheme="minorHAnsi" w:cstheme="minorHAnsi"/>
          <w:i/>
          <w:szCs w:val="20"/>
          <w:lang w:val="el-GR"/>
        </w:rPr>
        <w:t xml:space="preserve">, επισυνάψτε χωριστό έντυπο ΤΕΥΔ με τις πληροφορίες που απαιτούνται σύμφωνα με τις </w:t>
      </w:r>
      <w:r w:rsidRPr="00402D11">
        <w:rPr>
          <w:rFonts w:asciiTheme="minorHAnsi" w:hAnsiTheme="minorHAnsi" w:cstheme="minorHAnsi"/>
          <w:b/>
          <w:i/>
          <w:szCs w:val="20"/>
          <w:lang w:val="el-GR"/>
        </w:rPr>
        <w:t xml:space="preserve">ενότητες Α και Β του παρόντος μέρους και σύμφωνα με το μέρος ΙΙΙ, για κάθε ένα </w:t>
      </w:r>
      <w:r w:rsidRPr="00402D11">
        <w:rPr>
          <w:rFonts w:asciiTheme="minorHAnsi" w:hAnsiTheme="minorHAnsi" w:cstheme="minorHAnsi"/>
          <w:i/>
          <w:szCs w:val="20"/>
          <w:lang w:val="el-GR"/>
        </w:rPr>
        <w:t xml:space="preserve">από τους σχετικούς φορείς, δεόντως συμπληρωμένο και υπογεγραμμένο από τους νομίμους εκπροσώπους αυτών. </w:t>
      </w:r>
    </w:p>
    <w:p w:rsidR="00BA3239" w:rsidRPr="00402D11" w:rsidRDefault="00BA3239" w:rsidP="00BA3239">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szCs w:val="20"/>
          <w:lang w:val="el-GR"/>
        </w:rPr>
      </w:pPr>
      <w:r w:rsidRPr="00402D11">
        <w:rPr>
          <w:rFonts w:asciiTheme="minorHAnsi" w:hAnsiTheme="minorHAnsi" w:cstheme="minorHAnsi"/>
          <w:i/>
          <w:szCs w:val="20"/>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A3239" w:rsidRPr="00402D11" w:rsidRDefault="00BA3239" w:rsidP="00BA3239">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0"/>
          <w:lang w:val="el-GR"/>
        </w:rPr>
      </w:pPr>
      <w:r w:rsidRPr="00402D11">
        <w:rPr>
          <w:rFonts w:asciiTheme="minorHAnsi" w:hAnsiTheme="minorHAnsi" w:cstheme="minorHAnsi"/>
          <w:i/>
          <w:szCs w:val="20"/>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402D11">
        <w:rPr>
          <w:rFonts w:asciiTheme="minorHAnsi" w:hAnsiTheme="minorHAnsi" w:cstheme="minorHAnsi"/>
          <w:i/>
          <w:szCs w:val="20"/>
        </w:rPr>
        <w:t>IV</w:t>
      </w:r>
      <w:r w:rsidRPr="00402D11">
        <w:rPr>
          <w:rFonts w:asciiTheme="minorHAnsi" w:hAnsiTheme="minorHAnsi" w:cstheme="minorHAnsi"/>
          <w:i/>
          <w:szCs w:val="20"/>
          <w:lang w:val="el-GR"/>
        </w:rPr>
        <w:t xml:space="preserve"> και </w:t>
      </w:r>
      <w:r w:rsidRPr="00402D11">
        <w:rPr>
          <w:rFonts w:asciiTheme="minorHAnsi" w:hAnsiTheme="minorHAnsi" w:cstheme="minorHAnsi"/>
          <w:i/>
          <w:szCs w:val="20"/>
        </w:rPr>
        <w:t>V</w:t>
      </w:r>
      <w:r w:rsidRPr="00402D11">
        <w:rPr>
          <w:rFonts w:asciiTheme="minorHAnsi" w:hAnsiTheme="minorHAnsi" w:cstheme="minorHAnsi"/>
          <w:i/>
          <w:szCs w:val="20"/>
          <w:lang w:val="el-GR"/>
        </w:rPr>
        <w:t xml:space="preserve"> για κάθε ένα από τους οικονομικούς φορείς.</w:t>
      </w:r>
    </w:p>
    <w:p w:rsidR="00BA3239" w:rsidRPr="00402D11" w:rsidRDefault="00BA3239" w:rsidP="00BA3239">
      <w:pPr>
        <w:jc w:val="center"/>
        <w:rPr>
          <w:rFonts w:asciiTheme="minorHAnsi" w:hAnsiTheme="minorHAnsi" w:cstheme="minorHAnsi"/>
          <w:szCs w:val="20"/>
          <w:lang w:val="el-GR"/>
        </w:rPr>
      </w:pPr>
    </w:p>
    <w:p w:rsidR="00BA3239" w:rsidRPr="00402D11" w:rsidRDefault="00BA3239" w:rsidP="00BA3239">
      <w:pPr>
        <w:pageBreakBefore/>
        <w:jc w:val="center"/>
        <w:rPr>
          <w:rFonts w:asciiTheme="minorHAnsi" w:hAnsiTheme="minorHAnsi" w:cstheme="minorHAnsi"/>
          <w:b/>
          <w:bCs/>
          <w:szCs w:val="20"/>
          <w:lang w:val="el-GR"/>
        </w:rPr>
      </w:pPr>
      <w:r w:rsidRPr="00402D11">
        <w:rPr>
          <w:rFonts w:asciiTheme="minorHAnsi" w:hAnsiTheme="minorHAnsi" w:cstheme="minorHAnsi"/>
          <w:b/>
          <w:bCs/>
          <w:szCs w:val="20"/>
          <w:lang w:val="el-GR"/>
        </w:rPr>
        <w:lastRenderedPageBreak/>
        <w:t xml:space="preserve">Δ: Πληροφορίες σχετικά με υπεργολάβους στην ικανότητα των οποίων </w:t>
      </w:r>
      <w:r w:rsidRPr="00402D11">
        <w:rPr>
          <w:rFonts w:asciiTheme="minorHAnsi" w:hAnsiTheme="minorHAnsi" w:cstheme="minorHAnsi"/>
          <w:b/>
          <w:bCs/>
          <w:szCs w:val="20"/>
          <w:u w:val="single"/>
          <w:lang w:val="el-GR"/>
        </w:rPr>
        <w:t>δεν στηρίζεται</w:t>
      </w:r>
      <w:r w:rsidRPr="00402D11">
        <w:rPr>
          <w:rFonts w:asciiTheme="minorHAnsi" w:hAnsiTheme="minorHAnsi" w:cstheme="minorHAnsi"/>
          <w:b/>
          <w:bCs/>
          <w:szCs w:val="20"/>
          <w:lang w:val="el-GR"/>
        </w:rPr>
        <w:t xml:space="preserve"> ο οικονομικός φορέας</w:t>
      </w:r>
    </w:p>
    <w:p w:rsidR="00BA3239" w:rsidRPr="00402D11" w:rsidRDefault="00BA3239" w:rsidP="00BA3239">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i/>
          <w:szCs w:val="20"/>
          <w:lang w:val="el-GR"/>
        </w:rPr>
      </w:pPr>
      <w:r w:rsidRPr="00402D11">
        <w:rPr>
          <w:rFonts w:asciiTheme="minorHAnsi" w:hAnsiTheme="minorHAnsi" w:cstheme="minorHAnsi"/>
          <w:b/>
          <w:bCs/>
          <w:szCs w:val="20"/>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i/>
                <w:szCs w:val="20"/>
              </w:rPr>
            </w:pPr>
            <w:r w:rsidRPr="00402D11">
              <w:rPr>
                <w:rFonts w:asciiTheme="minorHAnsi" w:hAnsiTheme="minorHAnsi" w:cstheme="minorHAnsi"/>
                <w:b/>
                <w:i/>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b/>
                <w:i/>
                <w:szCs w:val="20"/>
              </w:rPr>
              <w:t>Απάντηση:</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[]Ναι []Όχι</w:t>
            </w: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Εάν </w:t>
            </w:r>
            <w:r w:rsidRPr="00402D11">
              <w:rPr>
                <w:rFonts w:asciiTheme="minorHAnsi" w:hAnsiTheme="minorHAnsi" w:cstheme="minorHAnsi"/>
                <w:b/>
                <w:szCs w:val="20"/>
                <w:lang w:val="el-GR"/>
              </w:rPr>
              <w:t xml:space="preserve">ναι </w:t>
            </w:r>
            <w:r w:rsidRPr="00402D11">
              <w:rPr>
                <w:rFonts w:asciiTheme="minorHAnsi" w:hAnsiTheme="minorHAnsi" w:cstheme="minorHAnsi"/>
                <w:szCs w:val="20"/>
                <w:lang w:val="el-GR"/>
              </w:rPr>
              <w:t xml:space="preserve">παραθέστε κατάλογο των προτεινόμενων υπεργολάβων και το ποσοστό της σύμβασης που θα αναλάβουν: </w:t>
            </w:r>
          </w:p>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w:t>
            </w:r>
          </w:p>
        </w:tc>
      </w:tr>
    </w:tbl>
    <w:p w:rsidR="00BA3239" w:rsidRPr="00402D11" w:rsidRDefault="00BA3239" w:rsidP="00BA323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szCs w:val="20"/>
          <w:u w:val="single"/>
        </w:rPr>
      </w:pPr>
      <w:r w:rsidRPr="00402D11">
        <w:rPr>
          <w:rFonts w:asciiTheme="minorHAnsi" w:hAnsiTheme="minorHAnsi" w:cstheme="minorHAnsi"/>
          <w:i/>
          <w:szCs w:val="20"/>
        </w:rPr>
        <w:t>Εάν</w:t>
      </w:r>
      <w:r w:rsidRPr="00402D11">
        <w:rPr>
          <w:rFonts w:asciiTheme="minorHAnsi" w:hAnsiTheme="minorHAnsi" w:cstheme="minorHAnsi"/>
          <w:i/>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02D11">
        <w:rPr>
          <w:rFonts w:asciiTheme="minorHAnsi" w:hAnsiTheme="minorHAnsi" w:cstheme="minorHAnsi"/>
          <w:b w:val="0"/>
          <w:i/>
          <w:szCs w:val="20"/>
        </w:rPr>
        <w:t xml:space="preserve">επιπλέον των πληροφοριών </w:t>
      </w:r>
      <w:r w:rsidRPr="00402D11">
        <w:rPr>
          <w:rFonts w:asciiTheme="minorHAnsi" w:hAnsiTheme="minorHAnsi" w:cstheme="minorHAnsi"/>
          <w:i/>
          <w:szCs w:val="20"/>
        </w:rPr>
        <w:t xml:space="preserve">που προβλέπονται στην παρούσα ενότητα, </w:t>
      </w:r>
      <w:r w:rsidRPr="00402D11">
        <w:rPr>
          <w:rFonts w:asciiTheme="minorHAnsi" w:hAnsiTheme="minorHAnsi" w:cstheme="minorHAnsi"/>
          <w:i/>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A3239" w:rsidRPr="00402D11" w:rsidRDefault="00BA3239" w:rsidP="00BA3239">
      <w:pPr>
        <w:pageBreakBefore/>
        <w:jc w:val="center"/>
        <w:rPr>
          <w:rFonts w:asciiTheme="minorHAnsi" w:hAnsiTheme="minorHAnsi" w:cstheme="minorHAnsi"/>
          <w:b/>
          <w:bCs/>
          <w:color w:val="000000"/>
          <w:szCs w:val="20"/>
          <w:lang w:val="el-GR"/>
        </w:rPr>
      </w:pPr>
      <w:r w:rsidRPr="00402D11">
        <w:rPr>
          <w:rFonts w:asciiTheme="minorHAnsi" w:hAnsiTheme="minorHAnsi" w:cstheme="minorHAnsi"/>
          <w:b/>
          <w:bCs/>
          <w:szCs w:val="20"/>
          <w:u w:val="single"/>
          <w:lang w:val="el-GR"/>
        </w:rPr>
        <w:lastRenderedPageBreak/>
        <w:t xml:space="preserve">Μέρος </w:t>
      </w:r>
      <w:r w:rsidRPr="00402D11">
        <w:rPr>
          <w:rFonts w:asciiTheme="minorHAnsi" w:hAnsiTheme="minorHAnsi" w:cstheme="minorHAnsi"/>
          <w:b/>
          <w:bCs/>
          <w:szCs w:val="20"/>
          <w:u w:val="single"/>
        </w:rPr>
        <w:t>III</w:t>
      </w:r>
      <w:r w:rsidRPr="00402D11">
        <w:rPr>
          <w:rFonts w:asciiTheme="minorHAnsi" w:hAnsiTheme="minorHAnsi" w:cstheme="minorHAnsi"/>
          <w:b/>
          <w:bCs/>
          <w:szCs w:val="20"/>
          <w:u w:val="single"/>
          <w:lang w:val="el-GR"/>
        </w:rPr>
        <w:t>: Λόγοι αποκλεισμού</w:t>
      </w:r>
    </w:p>
    <w:p w:rsidR="00BA3239" w:rsidRPr="00402D11" w:rsidRDefault="00BA3239" w:rsidP="00BA3239">
      <w:pPr>
        <w:jc w:val="center"/>
        <w:rPr>
          <w:rFonts w:asciiTheme="minorHAnsi" w:hAnsiTheme="minorHAnsi" w:cstheme="minorHAnsi"/>
          <w:szCs w:val="20"/>
          <w:lang w:val="el-GR"/>
        </w:rPr>
      </w:pPr>
      <w:r w:rsidRPr="00402D11">
        <w:rPr>
          <w:rFonts w:asciiTheme="minorHAnsi" w:hAnsiTheme="minorHAnsi" w:cstheme="minorHAnsi"/>
          <w:b/>
          <w:bCs/>
          <w:color w:val="000000"/>
          <w:szCs w:val="20"/>
          <w:lang w:val="el-GR"/>
        </w:rPr>
        <w:t>Α: Λόγοι αποκλεισμού που σχετίζονται με ποινικές καταδίκες</w:t>
      </w:r>
      <w:r w:rsidRPr="00402D11">
        <w:rPr>
          <w:rStyle w:val="ae"/>
          <w:rFonts w:asciiTheme="minorHAnsi" w:hAnsiTheme="minorHAnsi" w:cstheme="minorHAnsi"/>
          <w:color w:val="000000"/>
          <w:szCs w:val="20"/>
        </w:rPr>
        <w:endnoteReference w:id="9"/>
      </w:r>
    </w:p>
    <w:p w:rsidR="00BA3239" w:rsidRPr="00402D11" w:rsidRDefault="00BA3239" w:rsidP="00BA3239">
      <w:pPr>
        <w:pBdr>
          <w:top w:val="single" w:sz="1" w:space="1" w:color="000000"/>
          <w:left w:val="single" w:sz="1" w:space="1" w:color="000000"/>
          <w:bottom w:val="single" w:sz="1" w:space="1" w:color="000000"/>
          <w:right w:val="single" w:sz="1" w:space="1" w:color="000000"/>
        </w:pBdr>
        <w:shd w:val="clear" w:color="auto" w:fill="CCCCCC"/>
        <w:jc w:val="left"/>
        <w:rPr>
          <w:rFonts w:asciiTheme="minorHAnsi" w:hAnsiTheme="minorHAnsi" w:cstheme="minorHAnsi"/>
          <w:color w:val="000000"/>
          <w:szCs w:val="20"/>
          <w:lang w:val="el-GR"/>
        </w:rPr>
      </w:pPr>
      <w:r w:rsidRPr="00402D11">
        <w:rPr>
          <w:rFonts w:asciiTheme="minorHAnsi" w:hAnsiTheme="minorHAnsi" w:cstheme="minorHAnsi"/>
          <w:szCs w:val="20"/>
          <w:lang w:val="el-GR"/>
        </w:rPr>
        <w:t>Στο άρθρο 73 παρ. 1 ορίζονται οι ακόλουθοι λόγοι αποκλεισμού:</w:t>
      </w:r>
    </w:p>
    <w:p w:rsidR="00BA3239" w:rsidRPr="00402D11" w:rsidRDefault="00BA3239" w:rsidP="0047540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cstheme="minorHAnsi"/>
          <w:b/>
          <w:color w:val="000000"/>
          <w:szCs w:val="20"/>
        </w:rPr>
      </w:pPr>
      <w:r w:rsidRPr="00402D11">
        <w:rPr>
          <w:rFonts w:asciiTheme="minorHAnsi" w:hAnsiTheme="minorHAnsi" w:cstheme="minorHAnsi"/>
          <w:color w:val="000000"/>
          <w:szCs w:val="20"/>
        </w:rPr>
        <w:t>συμμετοχήσε</w:t>
      </w:r>
      <w:r w:rsidRPr="00402D11">
        <w:rPr>
          <w:rFonts w:asciiTheme="minorHAnsi" w:hAnsiTheme="minorHAnsi" w:cstheme="minorHAnsi"/>
          <w:b/>
          <w:color w:val="000000"/>
          <w:szCs w:val="20"/>
        </w:rPr>
        <w:t>εγκληματική οργάνωση</w:t>
      </w:r>
      <w:r w:rsidRPr="00402D11">
        <w:rPr>
          <w:rStyle w:val="a5"/>
          <w:rFonts w:asciiTheme="minorHAnsi" w:hAnsiTheme="minorHAnsi" w:cstheme="minorHAnsi"/>
          <w:color w:val="000000"/>
          <w:szCs w:val="20"/>
        </w:rPr>
        <w:endnoteReference w:id="10"/>
      </w:r>
      <w:r w:rsidRPr="00402D11">
        <w:rPr>
          <w:rFonts w:asciiTheme="minorHAnsi" w:hAnsiTheme="minorHAnsi" w:cstheme="minorHAnsi"/>
          <w:color w:val="000000"/>
          <w:szCs w:val="20"/>
        </w:rPr>
        <w:t>·</w:t>
      </w:r>
    </w:p>
    <w:p w:rsidR="00BA3239" w:rsidRPr="00402D11" w:rsidRDefault="00BA3239" w:rsidP="0047540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cstheme="minorHAnsi"/>
          <w:b/>
          <w:color w:val="000000"/>
          <w:szCs w:val="20"/>
        </w:rPr>
      </w:pPr>
      <w:r w:rsidRPr="00402D11">
        <w:rPr>
          <w:rFonts w:asciiTheme="minorHAnsi" w:hAnsiTheme="minorHAnsi" w:cstheme="minorHAnsi"/>
          <w:b/>
          <w:color w:val="000000"/>
          <w:szCs w:val="20"/>
        </w:rPr>
        <w:t>δωροδοκία</w:t>
      </w:r>
      <w:r w:rsidRPr="00402D11">
        <w:rPr>
          <w:rStyle w:val="ae"/>
          <w:rFonts w:asciiTheme="minorHAnsi" w:hAnsiTheme="minorHAnsi" w:cstheme="minorHAnsi"/>
          <w:color w:val="000000"/>
          <w:szCs w:val="20"/>
        </w:rPr>
        <w:endnoteReference w:id="11"/>
      </w:r>
      <w:r w:rsidRPr="00402D11">
        <w:rPr>
          <w:rFonts w:asciiTheme="minorHAnsi" w:hAnsiTheme="minorHAnsi" w:cstheme="minorHAnsi"/>
          <w:color w:val="000000"/>
          <w:szCs w:val="20"/>
          <w:vertAlign w:val="superscript"/>
        </w:rPr>
        <w:t>,</w:t>
      </w:r>
      <w:r w:rsidRPr="00402D11">
        <w:rPr>
          <w:rStyle w:val="a5"/>
          <w:rFonts w:asciiTheme="minorHAnsi" w:hAnsiTheme="minorHAnsi" w:cstheme="minorHAnsi"/>
          <w:color w:val="000000"/>
          <w:szCs w:val="20"/>
        </w:rPr>
        <w:endnoteReference w:id="12"/>
      </w:r>
      <w:r w:rsidRPr="00402D11">
        <w:rPr>
          <w:rFonts w:asciiTheme="minorHAnsi" w:hAnsiTheme="minorHAnsi" w:cstheme="minorHAnsi"/>
          <w:color w:val="000000"/>
          <w:szCs w:val="20"/>
        </w:rPr>
        <w:t>·</w:t>
      </w:r>
    </w:p>
    <w:p w:rsidR="00BA3239" w:rsidRPr="00402D11" w:rsidRDefault="00BA3239" w:rsidP="0047540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cstheme="minorHAnsi"/>
          <w:b/>
          <w:color w:val="000000"/>
          <w:szCs w:val="20"/>
        </w:rPr>
      </w:pPr>
      <w:r w:rsidRPr="00402D11">
        <w:rPr>
          <w:rFonts w:asciiTheme="minorHAnsi" w:hAnsiTheme="minorHAnsi" w:cstheme="minorHAnsi"/>
          <w:b/>
          <w:color w:val="000000"/>
          <w:szCs w:val="20"/>
        </w:rPr>
        <w:t>απάτη</w:t>
      </w:r>
      <w:r w:rsidRPr="00402D11">
        <w:rPr>
          <w:rStyle w:val="a5"/>
          <w:rFonts w:asciiTheme="minorHAnsi" w:hAnsiTheme="minorHAnsi" w:cstheme="minorHAnsi"/>
          <w:color w:val="000000"/>
          <w:szCs w:val="20"/>
        </w:rPr>
        <w:endnoteReference w:id="13"/>
      </w:r>
      <w:r w:rsidRPr="00402D11">
        <w:rPr>
          <w:rFonts w:asciiTheme="minorHAnsi" w:hAnsiTheme="minorHAnsi" w:cstheme="minorHAnsi"/>
          <w:color w:val="000000"/>
          <w:szCs w:val="20"/>
        </w:rPr>
        <w:t>·</w:t>
      </w:r>
    </w:p>
    <w:p w:rsidR="00BA3239" w:rsidRPr="00402D11" w:rsidRDefault="00BA3239" w:rsidP="0047540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cstheme="minorHAnsi"/>
          <w:b/>
          <w:color w:val="000000"/>
          <w:szCs w:val="20"/>
          <w:lang w:val="el-GR"/>
        </w:rPr>
      </w:pPr>
      <w:r w:rsidRPr="00402D11">
        <w:rPr>
          <w:rFonts w:asciiTheme="minorHAnsi" w:hAnsiTheme="minorHAnsi" w:cstheme="minorHAnsi"/>
          <w:b/>
          <w:color w:val="000000"/>
          <w:szCs w:val="20"/>
          <w:lang w:val="el-GR"/>
        </w:rPr>
        <w:t>τρομοκρατικά εγκλήματα ή εγκλήματα συνδεόμενα με τρομοκρατικές δραστηριότητες</w:t>
      </w:r>
      <w:r w:rsidRPr="00402D11">
        <w:rPr>
          <w:rStyle w:val="a5"/>
          <w:rFonts w:asciiTheme="minorHAnsi" w:hAnsiTheme="minorHAnsi" w:cstheme="minorHAnsi"/>
          <w:color w:val="000000"/>
          <w:szCs w:val="20"/>
        </w:rPr>
        <w:endnoteReference w:id="14"/>
      </w:r>
      <w:r w:rsidRPr="00402D11">
        <w:rPr>
          <w:rStyle w:val="a5"/>
          <w:rFonts w:asciiTheme="minorHAnsi" w:hAnsiTheme="minorHAnsi" w:cstheme="minorHAnsi"/>
          <w:color w:val="000000"/>
          <w:szCs w:val="20"/>
          <w:lang w:val="el-GR"/>
        </w:rPr>
        <w:t>·</w:t>
      </w:r>
    </w:p>
    <w:p w:rsidR="00BA3239" w:rsidRPr="00402D11" w:rsidRDefault="00BA3239" w:rsidP="0047540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5"/>
          <w:rFonts w:asciiTheme="minorHAnsi" w:hAnsiTheme="minorHAnsi" w:cstheme="minorHAnsi"/>
          <w:b/>
          <w:color w:val="000000"/>
          <w:szCs w:val="20"/>
          <w:lang w:val="el-GR"/>
        </w:rPr>
      </w:pPr>
      <w:r w:rsidRPr="00402D11">
        <w:rPr>
          <w:rFonts w:asciiTheme="minorHAnsi" w:hAnsiTheme="minorHAnsi" w:cstheme="minorHAnsi"/>
          <w:b/>
          <w:color w:val="000000"/>
          <w:szCs w:val="20"/>
          <w:lang w:val="el-GR"/>
        </w:rPr>
        <w:t>νομιμοποίηση εσόδων από παράνομες δραστηριότητες ή χρηματοδότηση της τρομοκρατίας</w:t>
      </w:r>
      <w:r w:rsidRPr="00402D11">
        <w:rPr>
          <w:rStyle w:val="a5"/>
          <w:rFonts w:asciiTheme="minorHAnsi" w:hAnsiTheme="minorHAnsi" w:cstheme="minorHAnsi"/>
          <w:color w:val="000000"/>
          <w:szCs w:val="20"/>
        </w:rPr>
        <w:endnoteReference w:id="15"/>
      </w:r>
      <w:r w:rsidRPr="00402D11">
        <w:rPr>
          <w:rFonts w:asciiTheme="minorHAnsi" w:hAnsiTheme="minorHAnsi" w:cstheme="minorHAnsi"/>
          <w:color w:val="000000"/>
          <w:szCs w:val="20"/>
          <w:lang w:val="el-GR"/>
        </w:rPr>
        <w:t>·</w:t>
      </w:r>
    </w:p>
    <w:p w:rsidR="00BA3239" w:rsidRPr="00402D11" w:rsidRDefault="00BA3239" w:rsidP="0047540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cstheme="minorHAnsi"/>
          <w:b/>
          <w:bCs/>
          <w:i/>
          <w:iCs/>
          <w:szCs w:val="20"/>
          <w:lang w:val="el-GR"/>
        </w:rPr>
      </w:pPr>
      <w:r w:rsidRPr="00402D11">
        <w:rPr>
          <w:rStyle w:val="a5"/>
          <w:rFonts w:asciiTheme="minorHAnsi" w:hAnsiTheme="minorHAnsi" w:cstheme="minorHAnsi"/>
          <w:b/>
          <w:color w:val="000000"/>
          <w:szCs w:val="20"/>
          <w:lang w:val="el-GR"/>
        </w:rPr>
        <w:t>παιδική εργασία και άλλες μορφές εμπορίας ανθρώπων</w:t>
      </w:r>
      <w:r w:rsidRPr="00402D11">
        <w:rPr>
          <w:rStyle w:val="a5"/>
          <w:rFonts w:asciiTheme="minorHAnsi" w:hAnsiTheme="minorHAnsi" w:cstheme="minorHAnsi"/>
          <w:color w:val="000000"/>
          <w:szCs w:val="20"/>
        </w:rPr>
        <w:endnoteReference w:id="16"/>
      </w:r>
      <w:r w:rsidRPr="00402D11">
        <w:rPr>
          <w:rStyle w:val="a5"/>
          <w:rFonts w:asciiTheme="minorHAnsi" w:hAnsiTheme="minorHAnsi" w:cstheme="minorHAnsi"/>
          <w:color w:val="000000"/>
          <w:szCs w:val="20"/>
          <w:lang w:val="el-GR"/>
        </w:rPr>
        <w:t>.</w:t>
      </w:r>
    </w:p>
    <w:tbl>
      <w:tblPr>
        <w:tblW w:w="8959" w:type="dxa"/>
        <w:jc w:val="center"/>
        <w:tblLayout w:type="fixed"/>
        <w:tblLook w:val="0000"/>
      </w:tblPr>
      <w:tblGrid>
        <w:gridCol w:w="4479"/>
        <w:gridCol w:w="4480"/>
      </w:tblGrid>
      <w:tr w:rsidR="00BA3239" w:rsidRPr="00402D11" w:rsidTr="00BA323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bCs/>
                <w:i/>
                <w:iCs/>
                <w:szCs w:val="20"/>
                <w:lang w:val="el-GR"/>
              </w:rPr>
            </w:pPr>
            <w:r w:rsidRPr="00402D11">
              <w:rPr>
                <w:rFonts w:asciiTheme="minorHAnsi" w:hAnsiTheme="minorHAnsi" w:cstheme="minorHAnsi"/>
                <w:b/>
                <w:bCs/>
                <w:i/>
                <w:iCs/>
                <w:szCs w:val="20"/>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napToGrid w:val="0"/>
              <w:spacing w:after="0"/>
              <w:rPr>
                <w:rFonts w:asciiTheme="minorHAnsi" w:hAnsiTheme="minorHAnsi" w:cstheme="minorHAnsi"/>
                <w:szCs w:val="20"/>
              </w:rPr>
            </w:pPr>
            <w:r w:rsidRPr="00402D11">
              <w:rPr>
                <w:rFonts w:asciiTheme="minorHAnsi" w:hAnsiTheme="minorHAnsi" w:cstheme="minorHAnsi"/>
                <w:b/>
                <w:bCs/>
                <w:i/>
                <w:iCs/>
                <w:szCs w:val="20"/>
              </w:rPr>
              <w:t>Απάντηση:</w:t>
            </w:r>
          </w:p>
        </w:tc>
      </w:tr>
      <w:tr w:rsidR="00BA3239" w:rsidRPr="00402D11" w:rsidTr="00BA3239">
        <w:trPr>
          <w:jc w:val="center"/>
        </w:trPr>
        <w:tc>
          <w:tcPr>
            <w:tcW w:w="4479" w:type="dxa"/>
            <w:tcBorders>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Υπάρχει τελεσίδικη καταδικαστική </w:t>
            </w:r>
            <w:r w:rsidRPr="00402D11">
              <w:rPr>
                <w:rFonts w:asciiTheme="minorHAnsi" w:hAnsiTheme="minorHAnsi" w:cstheme="minorHAnsi"/>
                <w:b/>
                <w:szCs w:val="20"/>
                <w:lang w:val="el-GR"/>
              </w:rPr>
              <w:t>απόφαση εις βάρος του οικονομικού φορέα</w:t>
            </w:r>
            <w:r w:rsidRPr="00402D11">
              <w:rPr>
                <w:rFonts w:asciiTheme="minorHAnsi" w:hAnsiTheme="minorHAnsi" w:cstheme="minorHAnsi"/>
                <w:szCs w:val="20"/>
                <w:lang w:val="el-GR"/>
              </w:rPr>
              <w:t xml:space="preserve"> ή </w:t>
            </w:r>
            <w:r w:rsidRPr="00402D11">
              <w:rPr>
                <w:rFonts w:asciiTheme="minorHAnsi" w:hAnsiTheme="minorHAnsi" w:cstheme="minorHAnsi"/>
                <w:b/>
                <w:szCs w:val="20"/>
                <w:lang w:val="el-GR"/>
              </w:rPr>
              <w:t>οποιουδήποτε</w:t>
            </w:r>
            <w:r w:rsidRPr="00402D11">
              <w:rPr>
                <w:rFonts w:asciiTheme="minorHAnsi" w:hAnsiTheme="minorHAnsi" w:cstheme="minorHAnsi"/>
                <w:szCs w:val="20"/>
                <w:lang w:val="el-GR"/>
              </w:rPr>
              <w:t xml:space="preserve"> προσώπου</w:t>
            </w:r>
            <w:r w:rsidRPr="00402D11">
              <w:rPr>
                <w:rStyle w:val="ae"/>
                <w:rFonts w:asciiTheme="minorHAnsi" w:hAnsiTheme="minorHAnsi" w:cstheme="minorHAnsi"/>
                <w:szCs w:val="20"/>
              </w:rPr>
              <w:endnoteReference w:id="17"/>
            </w:r>
            <w:r w:rsidRPr="00402D11">
              <w:rPr>
                <w:rFonts w:asciiTheme="minorHAnsi" w:hAnsiTheme="minorHAnsi" w:cstheme="minorHAnsi"/>
                <w:szCs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i/>
                <w:szCs w:val="20"/>
                <w:lang w:val="el-GR"/>
              </w:rPr>
            </w:pPr>
            <w:r w:rsidRPr="00402D11">
              <w:rPr>
                <w:rFonts w:asciiTheme="minorHAnsi" w:hAnsiTheme="minorHAnsi" w:cstheme="minorHAnsi"/>
                <w:szCs w:val="20"/>
                <w:lang w:val="el-GR"/>
              </w:rPr>
              <w:t>[] Ναι [] Όχι</w:t>
            </w:r>
          </w:p>
          <w:p w:rsidR="00BA3239" w:rsidRPr="00402D11" w:rsidRDefault="00BA3239" w:rsidP="00BA3239">
            <w:pPr>
              <w:spacing w:after="0"/>
              <w:rPr>
                <w:rFonts w:asciiTheme="minorHAnsi" w:hAnsiTheme="minorHAnsi" w:cstheme="minorHAnsi"/>
                <w:i/>
                <w:szCs w:val="20"/>
                <w:lang w:val="el-GR"/>
              </w:rPr>
            </w:pPr>
          </w:p>
          <w:p w:rsidR="00BA3239" w:rsidRPr="00402D11" w:rsidRDefault="00BA3239" w:rsidP="00BA3239">
            <w:pPr>
              <w:spacing w:after="0"/>
              <w:rPr>
                <w:rFonts w:asciiTheme="minorHAnsi" w:hAnsiTheme="minorHAnsi" w:cstheme="minorHAnsi"/>
                <w:i/>
                <w:szCs w:val="20"/>
                <w:lang w:val="el-GR"/>
              </w:rPr>
            </w:pPr>
          </w:p>
          <w:p w:rsidR="00BA3239" w:rsidRPr="00402D11" w:rsidRDefault="00BA3239" w:rsidP="00BA3239">
            <w:pPr>
              <w:spacing w:after="0"/>
              <w:rPr>
                <w:rFonts w:asciiTheme="minorHAnsi" w:hAnsiTheme="minorHAnsi" w:cstheme="minorHAnsi"/>
                <w:i/>
                <w:szCs w:val="20"/>
                <w:lang w:val="el-GR"/>
              </w:rPr>
            </w:pPr>
          </w:p>
          <w:p w:rsidR="00BA3239" w:rsidRPr="00402D11" w:rsidRDefault="00BA3239" w:rsidP="00BA3239">
            <w:pPr>
              <w:spacing w:after="0"/>
              <w:rPr>
                <w:rFonts w:asciiTheme="minorHAnsi" w:hAnsiTheme="minorHAnsi" w:cstheme="minorHAnsi"/>
                <w:i/>
                <w:szCs w:val="20"/>
                <w:lang w:val="el-GR"/>
              </w:rPr>
            </w:pPr>
          </w:p>
          <w:p w:rsidR="00BA3239" w:rsidRPr="00402D11" w:rsidRDefault="00BA3239" w:rsidP="00BA3239">
            <w:pPr>
              <w:spacing w:after="0"/>
              <w:rPr>
                <w:rFonts w:asciiTheme="minorHAnsi" w:hAnsiTheme="minorHAnsi" w:cstheme="minorHAnsi"/>
                <w:i/>
                <w:szCs w:val="20"/>
                <w:lang w:val="el-GR"/>
              </w:rPr>
            </w:pPr>
          </w:p>
          <w:p w:rsidR="00BA3239" w:rsidRPr="00402D11" w:rsidRDefault="00BA3239" w:rsidP="00BA3239">
            <w:pPr>
              <w:spacing w:after="0"/>
              <w:rPr>
                <w:rFonts w:asciiTheme="minorHAnsi" w:hAnsiTheme="minorHAnsi" w:cstheme="minorHAnsi"/>
                <w:i/>
                <w:szCs w:val="20"/>
                <w:lang w:val="el-GR"/>
              </w:rPr>
            </w:pPr>
          </w:p>
          <w:p w:rsidR="00BA3239" w:rsidRPr="00402D11" w:rsidRDefault="00BA3239" w:rsidP="00BA3239">
            <w:pPr>
              <w:spacing w:after="0"/>
              <w:rPr>
                <w:rFonts w:asciiTheme="minorHAnsi" w:hAnsiTheme="minorHAnsi" w:cstheme="minorHAnsi"/>
                <w:i/>
                <w:szCs w:val="20"/>
                <w:lang w:val="el-GR"/>
              </w:rPr>
            </w:pPr>
          </w:p>
          <w:p w:rsidR="00BA3239" w:rsidRPr="00402D11" w:rsidRDefault="00BA3239" w:rsidP="00BA3239">
            <w:pPr>
              <w:spacing w:after="0"/>
              <w:rPr>
                <w:rFonts w:asciiTheme="minorHAnsi" w:hAnsiTheme="minorHAnsi" w:cstheme="minorHAnsi"/>
                <w:i/>
                <w:szCs w:val="20"/>
                <w:lang w:val="el-GR"/>
              </w:rPr>
            </w:pPr>
          </w:p>
          <w:p w:rsidR="00BA3239" w:rsidRPr="00402D11" w:rsidRDefault="00BA3239" w:rsidP="00BA3239">
            <w:pPr>
              <w:spacing w:after="0"/>
              <w:rPr>
                <w:rFonts w:asciiTheme="minorHAnsi" w:hAnsiTheme="minorHAnsi" w:cstheme="minorHAnsi"/>
                <w:i/>
                <w:szCs w:val="20"/>
                <w:lang w:val="el-GR"/>
              </w:rPr>
            </w:pPr>
          </w:p>
          <w:p w:rsidR="00BA3239" w:rsidRPr="00402D11" w:rsidRDefault="00BA3239" w:rsidP="00BA3239">
            <w:pPr>
              <w:spacing w:after="0"/>
              <w:rPr>
                <w:rFonts w:asciiTheme="minorHAnsi" w:hAnsiTheme="minorHAnsi" w:cstheme="minorHAnsi"/>
                <w:i/>
                <w:szCs w:val="20"/>
                <w:lang w:val="el-GR"/>
              </w:rPr>
            </w:pPr>
          </w:p>
          <w:p w:rsidR="00BA3239" w:rsidRPr="00402D11" w:rsidRDefault="00BA3239" w:rsidP="00BA3239">
            <w:pPr>
              <w:spacing w:after="0"/>
              <w:rPr>
                <w:rFonts w:asciiTheme="minorHAnsi" w:hAnsiTheme="minorHAnsi" w:cstheme="minorHAnsi"/>
                <w:i/>
                <w:szCs w:val="20"/>
                <w:lang w:val="el-GR"/>
              </w:rPr>
            </w:pPr>
          </w:p>
          <w:p w:rsidR="00BA3239" w:rsidRPr="00402D11" w:rsidRDefault="00BA3239" w:rsidP="00BA3239">
            <w:pPr>
              <w:spacing w:after="0"/>
              <w:rPr>
                <w:rFonts w:asciiTheme="minorHAnsi" w:hAnsiTheme="minorHAnsi" w:cstheme="minorHAnsi"/>
                <w:i/>
                <w:szCs w:val="20"/>
                <w:lang w:val="el-GR"/>
              </w:rPr>
            </w:pPr>
            <w:r w:rsidRPr="00402D11">
              <w:rPr>
                <w:rFonts w:asciiTheme="minorHAnsi" w:hAnsiTheme="minorHAnsi" w:cstheme="minorHAnsi"/>
                <w:i/>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i/>
                <w:szCs w:val="20"/>
              </w:rPr>
              <w:t>[……][……][……][……]</w:t>
            </w:r>
            <w:r w:rsidRPr="00402D11">
              <w:rPr>
                <w:rStyle w:val="a5"/>
                <w:rFonts w:asciiTheme="minorHAnsi" w:hAnsiTheme="minorHAnsi" w:cstheme="minorHAnsi"/>
                <w:szCs w:val="20"/>
              </w:rPr>
              <w:endnoteReference w:id="18"/>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b/>
                <w:szCs w:val="20"/>
                <w:lang w:val="el-GR"/>
              </w:rPr>
              <w:t>Εάν ναι</w:t>
            </w:r>
            <w:r w:rsidRPr="00402D11">
              <w:rPr>
                <w:rFonts w:asciiTheme="minorHAnsi" w:hAnsiTheme="minorHAnsi" w:cstheme="minorHAnsi"/>
                <w:szCs w:val="20"/>
                <w:lang w:val="el-GR"/>
              </w:rPr>
              <w:t>, αναφέρετε</w:t>
            </w:r>
            <w:r w:rsidRPr="00402D11">
              <w:rPr>
                <w:rStyle w:val="a5"/>
                <w:rFonts w:asciiTheme="minorHAnsi" w:hAnsiTheme="minorHAnsi" w:cstheme="minorHAnsi"/>
                <w:szCs w:val="20"/>
              </w:rPr>
              <w:endnoteReference w:id="19"/>
            </w:r>
            <w:r w:rsidRPr="00402D11">
              <w:rPr>
                <w:rFonts w:asciiTheme="minorHAnsi" w:hAnsiTheme="minorHAnsi" w:cstheme="minorHAnsi"/>
                <w:szCs w:val="20"/>
                <w:lang w:val="el-GR"/>
              </w:rPr>
              <w:t>:</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A3239" w:rsidRPr="00402D11" w:rsidRDefault="00BA3239" w:rsidP="00BA3239">
            <w:pPr>
              <w:spacing w:after="0"/>
              <w:jc w:val="left"/>
              <w:rPr>
                <w:rFonts w:asciiTheme="minorHAnsi" w:hAnsiTheme="minorHAnsi" w:cstheme="minorHAnsi"/>
                <w:szCs w:val="20"/>
                <w:lang w:val="el-GR"/>
              </w:rPr>
            </w:pPr>
            <w:r w:rsidRPr="00402D11">
              <w:rPr>
                <w:rFonts w:asciiTheme="minorHAnsi" w:hAnsiTheme="minorHAnsi" w:cstheme="minorHAnsi"/>
                <w:szCs w:val="20"/>
                <w:lang w:val="el-GR"/>
              </w:rPr>
              <w:t>β) Προσδιορίστε ποιος έχει καταδικαστεί [ ]·</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b/>
                <w:szCs w:val="20"/>
                <w:lang w:val="el-GR"/>
              </w:rPr>
              <w:t xml:space="preserve">γ) </w:t>
            </w:r>
            <w:r w:rsidRPr="00402D11">
              <w:rPr>
                <w:rFonts w:asciiTheme="minorHAnsi" w:hAnsiTheme="minorHAnsi" w:cstheme="minorHAnsi"/>
                <w:b/>
                <w:bCs/>
                <w:szCs w:val="20"/>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napToGrid w:val="0"/>
              <w:spacing w:after="0"/>
              <w:jc w:val="left"/>
              <w:rPr>
                <w:rFonts w:asciiTheme="minorHAnsi" w:hAnsiTheme="minorHAnsi" w:cstheme="minorHAnsi"/>
                <w:szCs w:val="20"/>
                <w:lang w:val="el-GR"/>
              </w:rPr>
            </w:pPr>
          </w:p>
          <w:p w:rsidR="00BA3239" w:rsidRPr="00402D11" w:rsidRDefault="00BA3239" w:rsidP="00BA3239">
            <w:pPr>
              <w:spacing w:after="0"/>
              <w:jc w:val="left"/>
              <w:rPr>
                <w:rFonts w:asciiTheme="minorHAnsi" w:hAnsiTheme="minorHAnsi" w:cstheme="minorHAnsi"/>
                <w:szCs w:val="20"/>
                <w:lang w:val="el-GR"/>
              </w:rPr>
            </w:pPr>
            <w:r w:rsidRPr="00402D11">
              <w:rPr>
                <w:rFonts w:asciiTheme="minorHAnsi" w:hAnsiTheme="minorHAnsi" w:cstheme="minorHAnsi"/>
                <w:szCs w:val="20"/>
                <w:lang w:val="el-GR"/>
              </w:rPr>
              <w:t xml:space="preserve">α) Ημερομηνία:[   ], </w:t>
            </w:r>
          </w:p>
          <w:p w:rsidR="00BA3239" w:rsidRPr="00402D11" w:rsidRDefault="00BA3239" w:rsidP="00BA3239">
            <w:pPr>
              <w:spacing w:after="0"/>
              <w:jc w:val="left"/>
              <w:rPr>
                <w:rFonts w:asciiTheme="minorHAnsi" w:hAnsiTheme="minorHAnsi" w:cstheme="minorHAnsi"/>
                <w:szCs w:val="20"/>
                <w:lang w:val="el-GR"/>
              </w:rPr>
            </w:pPr>
            <w:r w:rsidRPr="00402D11">
              <w:rPr>
                <w:rFonts w:asciiTheme="minorHAnsi" w:hAnsiTheme="minorHAnsi" w:cstheme="minorHAnsi"/>
                <w:szCs w:val="20"/>
                <w:lang w:val="el-GR"/>
              </w:rPr>
              <w:t xml:space="preserve">σημείο-(-α): [   ], </w:t>
            </w:r>
          </w:p>
          <w:p w:rsidR="00BA3239" w:rsidRPr="00402D11" w:rsidRDefault="00BA3239" w:rsidP="00BA3239">
            <w:pPr>
              <w:spacing w:after="0"/>
              <w:jc w:val="left"/>
              <w:rPr>
                <w:rFonts w:asciiTheme="minorHAnsi" w:hAnsiTheme="minorHAnsi" w:cstheme="minorHAnsi"/>
                <w:szCs w:val="20"/>
                <w:lang w:val="el-GR"/>
              </w:rPr>
            </w:pPr>
            <w:r w:rsidRPr="00402D11">
              <w:rPr>
                <w:rFonts w:asciiTheme="minorHAnsi" w:hAnsiTheme="minorHAnsi" w:cstheme="minorHAnsi"/>
                <w:szCs w:val="20"/>
                <w:lang w:val="el-GR"/>
              </w:rPr>
              <w:t>λόγος(-οι):[   ]</w:t>
            </w:r>
          </w:p>
          <w:p w:rsidR="00BA3239" w:rsidRPr="00402D11" w:rsidRDefault="00BA3239" w:rsidP="00BA3239">
            <w:pPr>
              <w:spacing w:after="0"/>
              <w:jc w:val="left"/>
              <w:rPr>
                <w:rFonts w:asciiTheme="minorHAnsi" w:hAnsiTheme="minorHAnsi" w:cstheme="minorHAnsi"/>
                <w:szCs w:val="20"/>
                <w:lang w:val="el-GR"/>
              </w:rPr>
            </w:pPr>
          </w:p>
          <w:p w:rsidR="00BA3239" w:rsidRPr="00402D11" w:rsidRDefault="00BA3239" w:rsidP="00BA3239">
            <w:pPr>
              <w:spacing w:after="0"/>
              <w:jc w:val="left"/>
              <w:rPr>
                <w:rFonts w:asciiTheme="minorHAnsi" w:hAnsiTheme="minorHAnsi" w:cstheme="minorHAnsi"/>
                <w:szCs w:val="20"/>
                <w:lang w:val="el-GR"/>
              </w:rPr>
            </w:pPr>
            <w:r w:rsidRPr="00402D11">
              <w:rPr>
                <w:rFonts w:asciiTheme="minorHAnsi" w:hAnsiTheme="minorHAnsi" w:cstheme="minorHAnsi"/>
                <w:szCs w:val="20"/>
                <w:lang w:val="el-GR"/>
              </w:rPr>
              <w:t>β) [……]</w:t>
            </w:r>
          </w:p>
          <w:p w:rsidR="00BA3239" w:rsidRPr="00402D11" w:rsidRDefault="00BA3239" w:rsidP="00BA3239">
            <w:pPr>
              <w:spacing w:after="0"/>
              <w:jc w:val="left"/>
              <w:rPr>
                <w:rFonts w:asciiTheme="minorHAnsi" w:hAnsiTheme="minorHAnsi" w:cstheme="minorHAnsi"/>
                <w:i/>
                <w:szCs w:val="20"/>
                <w:lang w:val="el-GR"/>
              </w:rPr>
            </w:pPr>
            <w:r w:rsidRPr="00402D11">
              <w:rPr>
                <w:rFonts w:asciiTheme="minorHAnsi" w:hAnsiTheme="minorHAnsi" w:cstheme="minorHAnsi"/>
                <w:szCs w:val="20"/>
                <w:lang w:val="el-GR"/>
              </w:rPr>
              <w:t>γ) Διάρκεια της περιόδου αποκλεισμού [……] και σχετικό(-ά) σημείο(-α) [   ]</w:t>
            </w:r>
          </w:p>
          <w:p w:rsidR="00BA3239" w:rsidRPr="00402D11" w:rsidRDefault="00BA3239" w:rsidP="00BA3239">
            <w:pPr>
              <w:spacing w:after="0"/>
              <w:rPr>
                <w:rFonts w:asciiTheme="minorHAnsi" w:hAnsiTheme="minorHAnsi" w:cstheme="minorHAnsi"/>
                <w:i/>
                <w:szCs w:val="20"/>
                <w:lang w:val="el-GR"/>
              </w:rPr>
            </w:pPr>
            <w:r w:rsidRPr="00402D11">
              <w:rPr>
                <w:rFonts w:asciiTheme="minorHAnsi" w:hAnsiTheme="minorHAnsi" w:cstheme="minorHAnsi"/>
                <w:i/>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i/>
                <w:szCs w:val="20"/>
              </w:rPr>
              <w:t>[……][……][……][……]</w:t>
            </w:r>
            <w:r w:rsidRPr="00402D11">
              <w:rPr>
                <w:rStyle w:val="a5"/>
                <w:rFonts w:asciiTheme="minorHAnsi" w:hAnsiTheme="minorHAnsi" w:cstheme="minorHAnsi"/>
                <w:szCs w:val="20"/>
              </w:rPr>
              <w:endnoteReference w:id="20"/>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402D11">
              <w:rPr>
                <w:rFonts w:asciiTheme="minorHAnsi" w:hAnsiTheme="minorHAnsi" w:cstheme="minorHAnsi"/>
                <w:szCs w:val="20"/>
                <w:lang w:val="el-GR"/>
              </w:rPr>
              <w:lastRenderedPageBreak/>
              <w:t>ύπαρξη σχετικού λόγου αποκλεισμού («</w:t>
            </w:r>
            <w:r w:rsidRPr="00402D11">
              <w:rPr>
                <w:rStyle w:val="NormalBoldChar"/>
                <w:rFonts w:asciiTheme="minorHAnsi" w:eastAsia="Calibri" w:hAnsiTheme="minorHAnsi" w:cstheme="minorHAnsi"/>
                <w:b w:val="0"/>
                <w:sz w:val="22"/>
                <w:szCs w:val="20"/>
              </w:rPr>
              <w:t>αυτοκάθαρση»)</w:t>
            </w:r>
            <w:r w:rsidRPr="00402D11">
              <w:rPr>
                <w:rStyle w:val="NormalBoldChar"/>
                <w:rFonts w:asciiTheme="minorHAnsi" w:eastAsia="Calibri" w:hAnsiTheme="minorHAnsi" w:cstheme="minorHAnsi"/>
                <w:b w:val="0"/>
                <w:sz w:val="22"/>
                <w:szCs w:val="20"/>
                <w:vertAlign w:val="superscript"/>
              </w:rPr>
              <w:endnoteReference w:id="21"/>
            </w:r>
            <w:r w:rsidRPr="00402D11">
              <w:rPr>
                <w:rFonts w:asciiTheme="minorHAnsi" w:hAnsiTheme="minorHAnsi" w:cstheme="minorHAnsi"/>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lastRenderedPageBreak/>
              <w:t>[] Ναι [] Όχι</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b/>
                <w:szCs w:val="20"/>
                <w:lang w:val="el-GR"/>
              </w:rPr>
              <w:lastRenderedPageBreak/>
              <w:t>Εάν ναι,</w:t>
            </w:r>
            <w:r w:rsidRPr="00402D11">
              <w:rPr>
                <w:rFonts w:asciiTheme="minorHAnsi" w:hAnsiTheme="minorHAnsi" w:cstheme="minorHAnsi"/>
                <w:szCs w:val="20"/>
                <w:lang w:val="el-GR"/>
              </w:rPr>
              <w:t xml:space="preserve"> περιγράψτε τα μέτρα που λήφθηκαν</w:t>
            </w:r>
            <w:r w:rsidRPr="00402D11">
              <w:rPr>
                <w:rStyle w:val="a5"/>
                <w:rFonts w:asciiTheme="minorHAnsi" w:hAnsiTheme="minorHAnsi" w:cstheme="minorHAnsi"/>
                <w:szCs w:val="20"/>
              </w:rPr>
              <w:endnoteReference w:id="22"/>
            </w:r>
            <w:r w:rsidRPr="00402D11">
              <w:rPr>
                <w:rFonts w:asciiTheme="minorHAnsi" w:hAnsiTheme="minorHAnsi" w:cstheme="minorHAnsi"/>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w:t>
            </w:r>
          </w:p>
        </w:tc>
      </w:tr>
    </w:tbl>
    <w:p w:rsidR="00BA3239" w:rsidRPr="00402D11" w:rsidRDefault="00BA3239" w:rsidP="00BA3239">
      <w:pPr>
        <w:pStyle w:val="SectionTitle"/>
        <w:rPr>
          <w:rFonts w:asciiTheme="minorHAnsi" w:hAnsiTheme="minorHAnsi" w:cstheme="minorHAnsi"/>
          <w:sz w:val="22"/>
          <w:szCs w:val="20"/>
        </w:rPr>
      </w:pPr>
    </w:p>
    <w:p w:rsidR="00BA3239" w:rsidRPr="00402D11" w:rsidRDefault="00BA3239" w:rsidP="00BA3239">
      <w:pPr>
        <w:pageBreakBefore/>
        <w:jc w:val="center"/>
        <w:rPr>
          <w:rFonts w:asciiTheme="minorHAnsi" w:hAnsiTheme="minorHAnsi" w:cstheme="minorHAnsi"/>
          <w:b/>
          <w:i/>
          <w:szCs w:val="20"/>
          <w:lang w:val="el-GR"/>
        </w:rPr>
      </w:pPr>
      <w:r w:rsidRPr="00402D11">
        <w:rPr>
          <w:rFonts w:asciiTheme="minorHAnsi" w:hAnsiTheme="minorHAnsi" w:cstheme="minorHAnsi"/>
          <w:b/>
          <w:bCs/>
          <w:szCs w:val="20"/>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BA3239" w:rsidRPr="00402D11" w:rsidTr="00BA323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i/>
                <w:szCs w:val="20"/>
                <w:lang w:val="el-GR"/>
              </w:rPr>
            </w:pPr>
            <w:r w:rsidRPr="00402D11">
              <w:rPr>
                <w:rFonts w:asciiTheme="minorHAnsi" w:hAnsiTheme="minorHAnsi" w:cstheme="minorHAnsi"/>
                <w:b/>
                <w:i/>
                <w:szCs w:val="20"/>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b/>
                <w:i/>
                <w:szCs w:val="20"/>
              </w:rPr>
              <w:t>Απάντηση:</w:t>
            </w:r>
          </w:p>
        </w:tc>
      </w:tr>
      <w:tr w:rsidR="00BA3239" w:rsidRPr="00402D11" w:rsidTr="00BA323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1) Ο οικονομικός φορέας έχει εκπληρώσει όλες </w:t>
            </w:r>
            <w:r w:rsidRPr="00402D11">
              <w:rPr>
                <w:rFonts w:asciiTheme="minorHAnsi" w:hAnsiTheme="minorHAnsi" w:cstheme="minorHAnsi"/>
                <w:b/>
                <w:szCs w:val="20"/>
                <w:lang w:val="el-GR"/>
              </w:rPr>
              <w:t>τις υποχρεώσεις του όσον αφορά την πληρωμή φόρων ή εισφορών κοινωνικής ασφάλισης</w:t>
            </w:r>
            <w:r w:rsidRPr="00402D11">
              <w:rPr>
                <w:rStyle w:val="ae"/>
                <w:rFonts w:asciiTheme="minorHAnsi" w:hAnsiTheme="minorHAnsi" w:cstheme="minorHAnsi"/>
                <w:szCs w:val="20"/>
              </w:rPr>
              <w:endnoteReference w:id="23"/>
            </w:r>
            <w:r w:rsidRPr="00402D11">
              <w:rPr>
                <w:rFonts w:asciiTheme="minorHAnsi" w:hAnsiTheme="minorHAnsi" w:cstheme="minorHAnsi"/>
                <w:b/>
                <w:szCs w:val="20"/>
                <w:lang w:val="el-GR"/>
              </w:rPr>
              <w:t>,</w:t>
            </w:r>
            <w:r w:rsidRPr="00402D11">
              <w:rPr>
                <w:rFonts w:asciiTheme="minorHAnsi" w:hAnsiTheme="minorHAnsi" w:cstheme="minorHAnsi"/>
                <w:szCs w:val="20"/>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 Ναι [] Όχι</w:t>
            </w:r>
          </w:p>
        </w:tc>
      </w:tr>
      <w:tr w:rsidR="00BA3239" w:rsidRPr="00402D11" w:rsidTr="00BA323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napToGrid w:val="0"/>
              <w:spacing w:after="0"/>
              <w:rPr>
                <w:rFonts w:asciiTheme="minorHAnsi" w:hAnsiTheme="minorHAnsi" w:cstheme="minorHAnsi"/>
                <w:szCs w:val="20"/>
                <w:lang w:val="el-GR"/>
              </w:rPr>
            </w:pPr>
          </w:p>
          <w:p w:rsidR="00BA3239" w:rsidRPr="00402D11" w:rsidRDefault="00BA3239" w:rsidP="00BA3239">
            <w:pPr>
              <w:snapToGrid w:val="0"/>
              <w:spacing w:after="0"/>
              <w:rPr>
                <w:rFonts w:asciiTheme="minorHAnsi" w:hAnsiTheme="minorHAnsi" w:cstheme="minorHAnsi"/>
                <w:szCs w:val="20"/>
                <w:lang w:val="el-GR"/>
              </w:rPr>
            </w:pPr>
          </w:p>
          <w:p w:rsidR="00BA3239" w:rsidRPr="00402D11" w:rsidRDefault="00BA3239" w:rsidP="00BA3239">
            <w:pPr>
              <w:snapToGrid w:val="0"/>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Εάν όχι αναφέρετε: </w:t>
            </w:r>
          </w:p>
          <w:p w:rsidR="00BA3239" w:rsidRPr="00402D11" w:rsidRDefault="00BA3239" w:rsidP="00BA3239">
            <w:pPr>
              <w:snapToGrid w:val="0"/>
              <w:spacing w:after="0"/>
              <w:rPr>
                <w:rFonts w:asciiTheme="minorHAnsi" w:hAnsiTheme="minorHAnsi" w:cstheme="minorHAnsi"/>
                <w:szCs w:val="20"/>
                <w:lang w:val="el-GR"/>
              </w:rPr>
            </w:pPr>
            <w:r w:rsidRPr="00402D11">
              <w:rPr>
                <w:rFonts w:asciiTheme="minorHAnsi" w:hAnsiTheme="minorHAnsi" w:cstheme="minorHAnsi"/>
                <w:szCs w:val="20"/>
                <w:lang w:val="el-GR"/>
              </w:rPr>
              <w:t>α) Χώρα ή κράτος μέλος για το οποίο πρόκειται:</w:t>
            </w:r>
          </w:p>
          <w:p w:rsidR="00BA3239" w:rsidRPr="00402D11" w:rsidRDefault="00BA3239" w:rsidP="00BA3239">
            <w:pPr>
              <w:snapToGrid w:val="0"/>
              <w:spacing w:after="0"/>
              <w:rPr>
                <w:rFonts w:asciiTheme="minorHAnsi" w:hAnsiTheme="minorHAnsi" w:cstheme="minorHAnsi"/>
                <w:szCs w:val="20"/>
                <w:lang w:val="el-GR"/>
              </w:rPr>
            </w:pPr>
            <w:r w:rsidRPr="00402D11">
              <w:rPr>
                <w:rFonts w:asciiTheme="minorHAnsi" w:hAnsiTheme="minorHAnsi" w:cstheme="minorHAnsi"/>
                <w:szCs w:val="20"/>
                <w:lang w:val="el-GR"/>
              </w:rPr>
              <w:t>β) Ποιο είναι το σχετικό ποσό;</w:t>
            </w:r>
          </w:p>
          <w:p w:rsidR="00BA3239" w:rsidRPr="00402D11" w:rsidRDefault="00BA3239" w:rsidP="00BA3239">
            <w:pPr>
              <w:snapToGrid w:val="0"/>
              <w:spacing w:after="0"/>
              <w:rPr>
                <w:rFonts w:asciiTheme="minorHAnsi" w:hAnsiTheme="minorHAnsi" w:cstheme="minorHAnsi"/>
                <w:szCs w:val="20"/>
                <w:lang w:val="el-GR"/>
              </w:rPr>
            </w:pPr>
            <w:r w:rsidRPr="00402D11">
              <w:rPr>
                <w:rFonts w:asciiTheme="minorHAnsi" w:hAnsiTheme="minorHAnsi" w:cstheme="minorHAnsi"/>
                <w:szCs w:val="20"/>
                <w:lang w:val="el-GR"/>
              </w:rPr>
              <w:t>γ)Πως διαπιστώθηκε η αθέτηση των υποχρεώσεων;</w:t>
            </w:r>
          </w:p>
          <w:p w:rsidR="00BA3239" w:rsidRPr="00402D11" w:rsidRDefault="00BA3239" w:rsidP="00BA3239">
            <w:pPr>
              <w:snapToGrid w:val="0"/>
              <w:spacing w:after="0"/>
              <w:rPr>
                <w:rFonts w:asciiTheme="minorHAnsi" w:hAnsiTheme="minorHAnsi" w:cstheme="minorHAnsi"/>
                <w:b/>
                <w:szCs w:val="20"/>
                <w:lang w:val="el-GR"/>
              </w:rPr>
            </w:pPr>
            <w:r w:rsidRPr="00402D11">
              <w:rPr>
                <w:rFonts w:asciiTheme="minorHAnsi" w:hAnsiTheme="minorHAnsi" w:cstheme="minorHAnsi"/>
                <w:szCs w:val="20"/>
                <w:lang w:val="el-GR"/>
              </w:rPr>
              <w:t>1) Μέσω δικαστικής ή διοικητικής απόφασης;</w:t>
            </w:r>
          </w:p>
          <w:p w:rsidR="00BA3239" w:rsidRPr="00402D11" w:rsidRDefault="00BA3239" w:rsidP="00BA3239">
            <w:pPr>
              <w:snapToGrid w:val="0"/>
              <w:spacing w:after="0"/>
              <w:rPr>
                <w:rFonts w:asciiTheme="minorHAnsi" w:hAnsiTheme="minorHAnsi" w:cstheme="minorHAnsi"/>
                <w:szCs w:val="20"/>
                <w:lang w:val="el-GR"/>
              </w:rPr>
            </w:pPr>
            <w:r w:rsidRPr="00402D11">
              <w:rPr>
                <w:rFonts w:asciiTheme="minorHAnsi" w:hAnsiTheme="minorHAnsi" w:cstheme="minorHAnsi"/>
                <w:b/>
                <w:szCs w:val="20"/>
                <w:lang w:val="el-GR"/>
              </w:rPr>
              <w:t xml:space="preserve">- </w:t>
            </w:r>
            <w:r w:rsidRPr="00402D11">
              <w:rPr>
                <w:rFonts w:asciiTheme="minorHAnsi" w:hAnsiTheme="minorHAnsi" w:cstheme="minorHAnsi"/>
                <w:szCs w:val="20"/>
                <w:lang w:val="el-GR"/>
              </w:rPr>
              <w:t>Η εν λόγω απόφαση είναι τελεσίδικη και δεσμευτική;</w:t>
            </w:r>
          </w:p>
          <w:p w:rsidR="00BA3239" w:rsidRPr="00402D11" w:rsidRDefault="00BA3239" w:rsidP="00BA3239">
            <w:pPr>
              <w:snapToGrid w:val="0"/>
              <w:spacing w:after="0"/>
              <w:rPr>
                <w:rFonts w:asciiTheme="minorHAnsi" w:hAnsiTheme="minorHAnsi" w:cstheme="minorHAnsi"/>
                <w:szCs w:val="20"/>
                <w:lang w:val="el-GR"/>
              </w:rPr>
            </w:pPr>
            <w:r w:rsidRPr="00402D11">
              <w:rPr>
                <w:rFonts w:asciiTheme="minorHAnsi" w:hAnsiTheme="minorHAnsi" w:cstheme="minorHAnsi"/>
                <w:szCs w:val="20"/>
                <w:lang w:val="el-GR"/>
              </w:rPr>
              <w:t>- Αναφέρατε την ημερομηνία καταδίκης ή έκδοσης απόφασης</w:t>
            </w:r>
          </w:p>
          <w:p w:rsidR="00BA3239" w:rsidRPr="00402D11" w:rsidRDefault="00BA3239" w:rsidP="00BA3239">
            <w:pPr>
              <w:snapToGrid w:val="0"/>
              <w:spacing w:after="0"/>
              <w:rPr>
                <w:rFonts w:asciiTheme="minorHAnsi" w:hAnsiTheme="minorHAnsi" w:cstheme="minorHAnsi"/>
                <w:szCs w:val="20"/>
                <w:lang w:val="el-GR"/>
              </w:rPr>
            </w:pPr>
            <w:r w:rsidRPr="00402D11">
              <w:rPr>
                <w:rFonts w:asciiTheme="minorHAnsi" w:hAnsiTheme="minorHAnsi" w:cstheme="minorHAnsi"/>
                <w:szCs w:val="20"/>
                <w:lang w:val="el-GR"/>
              </w:rPr>
              <w:t>- Σε περίπτωση καταδικαστικής απόφασης, εφόσον ορίζεται απευθείας σε αυτήν, τη διάρκεια της περιόδου αποκλεισμού:</w:t>
            </w:r>
          </w:p>
          <w:p w:rsidR="00BA3239" w:rsidRPr="00402D11" w:rsidRDefault="00BA3239" w:rsidP="00BA3239">
            <w:pPr>
              <w:snapToGrid w:val="0"/>
              <w:spacing w:after="0"/>
              <w:jc w:val="left"/>
              <w:rPr>
                <w:rFonts w:asciiTheme="minorHAnsi" w:hAnsiTheme="minorHAnsi" w:cstheme="minorHAnsi"/>
                <w:szCs w:val="20"/>
                <w:lang w:val="el-GR"/>
              </w:rPr>
            </w:pPr>
            <w:r w:rsidRPr="00402D11">
              <w:rPr>
                <w:rFonts w:asciiTheme="minorHAnsi" w:hAnsiTheme="minorHAnsi" w:cstheme="minorHAnsi"/>
                <w:szCs w:val="20"/>
                <w:lang w:val="el-GR"/>
              </w:rPr>
              <w:t>2) Με άλλα μέσα; Διευκρινήστε:</w:t>
            </w:r>
          </w:p>
          <w:p w:rsidR="00BA3239" w:rsidRPr="00402D11" w:rsidRDefault="00BA3239" w:rsidP="00BA3239">
            <w:pPr>
              <w:snapToGrid w:val="0"/>
              <w:spacing w:after="0"/>
              <w:jc w:val="left"/>
              <w:rPr>
                <w:rFonts w:asciiTheme="minorHAnsi" w:hAnsiTheme="minorHAnsi" w:cstheme="minorHAnsi"/>
                <w:b/>
                <w:bCs/>
                <w:szCs w:val="20"/>
                <w:lang w:val="el-GR"/>
              </w:rPr>
            </w:pPr>
            <w:r w:rsidRPr="00402D11">
              <w:rPr>
                <w:rFonts w:asciiTheme="minorHAnsi" w:hAnsiTheme="minorHAnsi" w:cstheme="minorHAnsi"/>
                <w:szCs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02D11">
              <w:rPr>
                <w:rStyle w:val="ae"/>
                <w:rFonts w:asciiTheme="minorHAnsi" w:hAnsiTheme="minorHAnsi" w:cstheme="minorHAnsi"/>
                <w:szCs w:val="20"/>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0F477E" w:rsidRPr="00402D11" w:rsidTr="00BA3239">
              <w:tc>
                <w:tcPr>
                  <w:tcW w:w="2036" w:type="dxa"/>
                  <w:shd w:val="clear" w:color="auto" w:fill="auto"/>
                </w:tcPr>
                <w:p w:rsidR="00BA3239" w:rsidRPr="00402D11" w:rsidRDefault="00BA3239" w:rsidP="00BA3239">
                  <w:pPr>
                    <w:spacing w:after="0"/>
                    <w:jc w:val="left"/>
                    <w:rPr>
                      <w:rFonts w:asciiTheme="minorHAnsi" w:hAnsiTheme="minorHAnsi" w:cstheme="minorHAnsi"/>
                      <w:szCs w:val="20"/>
                    </w:rPr>
                  </w:pPr>
                  <w:r w:rsidRPr="00402D11">
                    <w:rPr>
                      <w:rFonts w:asciiTheme="minorHAnsi" w:hAnsiTheme="minorHAnsi" w:cstheme="minorHAnsi"/>
                      <w:b/>
                      <w:bCs/>
                      <w:szCs w:val="20"/>
                    </w:rPr>
                    <w:t>ΦΟΡΟΙ</w:t>
                  </w:r>
                </w:p>
                <w:p w:rsidR="00BA3239" w:rsidRPr="00402D11" w:rsidRDefault="00BA3239" w:rsidP="00BA3239">
                  <w:pPr>
                    <w:spacing w:after="0"/>
                    <w:rPr>
                      <w:rFonts w:asciiTheme="minorHAnsi" w:hAnsiTheme="minorHAnsi" w:cstheme="minorHAnsi"/>
                      <w:szCs w:val="20"/>
                    </w:rPr>
                  </w:pPr>
                </w:p>
              </w:tc>
              <w:tc>
                <w:tcPr>
                  <w:tcW w:w="2192" w:type="dxa"/>
                  <w:shd w:val="clear" w:color="auto" w:fill="auto"/>
                </w:tcPr>
                <w:p w:rsidR="00BA3239" w:rsidRPr="00402D11" w:rsidRDefault="00BA3239" w:rsidP="00BA3239">
                  <w:pPr>
                    <w:spacing w:after="0"/>
                    <w:jc w:val="left"/>
                    <w:rPr>
                      <w:rFonts w:asciiTheme="minorHAnsi" w:hAnsiTheme="minorHAnsi" w:cstheme="minorHAnsi"/>
                      <w:szCs w:val="20"/>
                    </w:rPr>
                  </w:pPr>
                  <w:r w:rsidRPr="00402D11">
                    <w:rPr>
                      <w:rFonts w:asciiTheme="minorHAnsi" w:hAnsiTheme="minorHAnsi" w:cstheme="minorHAnsi"/>
                      <w:b/>
                      <w:bCs/>
                      <w:szCs w:val="20"/>
                    </w:rPr>
                    <w:t>ΕΙΣΦΟΡΕΣ ΚΟΙΝΩΝΙΚΗΣ ΑΣΦΑΛΙΣΗΣ</w:t>
                  </w:r>
                </w:p>
              </w:tc>
            </w:tr>
            <w:tr w:rsidR="000F477E" w:rsidRPr="00402D11" w:rsidTr="00BA3239">
              <w:tc>
                <w:tcPr>
                  <w:tcW w:w="2036" w:type="dxa"/>
                  <w:shd w:val="clear" w:color="auto" w:fill="auto"/>
                </w:tcPr>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α)[……]·</w:t>
                  </w: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β)[……]</w:t>
                  </w: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γ.1) [] Ναι [] Όχι </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 Ναι [] Όχι </w:t>
                  </w: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w:t>
                  </w: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w:t>
                  </w: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γ.2)[……]·</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δ) [] Ναι [] Όχι </w:t>
                  </w:r>
                </w:p>
                <w:p w:rsidR="00BA3239" w:rsidRPr="00402D11" w:rsidRDefault="00BA3239" w:rsidP="00BA3239">
                  <w:pPr>
                    <w:spacing w:after="0"/>
                    <w:jc w:val="left"/>
                    <w:rPr>
                      <w:rFonts w:asciiTheme="minorHAnsi" w:hAnsiTheme="minorHAnsi" w:cstheme="minorHAnsi"/>
                      <w:szCs w:val="20"/>
                      <w:lang w:val="el-GR"/>
                    </w:rPr>
                  </w:pPr>
                  <w:r w:rsidRPr="00402D11">
                    <w:rPr>
                      <w:rFonts w:asciiTheme="minorHAnsi" w:hAnsiTheme="minorHAnsi" w:cstheme="minorHAnsi"/>
                      <w:szCs w:val="20"/>
                      <w:lang w:val="el-GR"/>
                    </w:rPr>
                    <w:t>Εάν ναι, να αναφερθούν λεπτομερείς πληροφορίες</w:t>
                  </w:r>
                </w:p>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w:t>
                  </w:r>
                </w:p>
              </w:tc>
              <w:tc>
                <w:tcPr>
                  <w:tcW w:w="2192" w:type="dxa"/>
                  <w:shd w:val="clear" w:color="auto" w:fill="auto"/>
                </w:tcPr>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α)[……]·</w:t>
                  </w: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β)[……]</w:t>
                  </w: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γ.1) [] Ναι [] Όχι </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 Ναι [] Όχι </w:t>
                  </w: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w:t>
                  </w: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w:t>
                  </w: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γ.2)[……]·</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δ) [] Ναι [] Όχι </w:t>
                  </w:r>
                </w:p>
                <w:p w:rsidR="00BA3239" w:rsidRPr="00402D11" w:rsidRDefault="00BA3239" w:rsidP="00BA3239">
                  <w:pPr>
                    <w:spacing w:after="0"/>
                    <w:jc w:val="left"/>
                    <w:rPr>
                      <w:rFonts w:asciiTheme="minorHAnsi" w:hAnsiTheme="minorHAnsi" w:cstheme="minorHAnsi"/>
                      <w:szCs w:val="20"/>
                      <w:lang w:val="el-GR"/>
                    </w:rPr>
                  </w:pPr>
                  <w:r w:rsidRPr="00402D11">
                    <w:rPr>
                      <w:rFonts w:asciiTheme="minorHAnsi" w:hAnsiTheme="minorHAnsi" w:cstheme="minorHAnsi"/>
                      <w:szCs w:val="20"/>
                      <w:lang w:val="el-GR"/>
                    </w:rPr>
                    <w:t>Εάν ναι, να αναφερθούν λεπτομερείς πληροφορίες</w:t>
                  </w:r>
                </w:p>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w:t>
                  </w:r>
                </w:p>
              </w:tc>
            </w:tr>
          </w:tbl>
          <w:p w:rsidR="00BA3239" w:rsidRPr="00402D11" w:rsidRDefault="00BA3239" w:rsidP="00BA3239">
            <w:pPr>
              <w:spacing w:after="0"/>
              <w:jc w:val="left"/>
              <w:rPr>
                <w:rFonts w:asciiTheme="minorHAnsi" w:hAnsiTheme="minorHAnsi" w:cstheme="minorHAnsi"/>
                <w:szCs w:val="20"/>
              </w:rPr>
            </w:pPr>
          </w:p>
        </w:tc>
      </w:tr>
      <w:tr w:rsidR="00BA3239" w:rsidRPr="00402D11" w:rsidTr="00BA323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i/>
                <w:szCs w:val="20"/>
                <w:lang w:val="el-GR"/>
              </w:rPr>
            </w:pPr>
            <w:r w:rsidRPr="00402D11">
              <w:rPr>
                <w:rFonts w:asciiTheme="minorHAnsi" w:hAnsiTheme="minorHAnsi" w:cstheme="minorHAnsi"/>
                <w:i/>
                <w:szCs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jc w:val="left"/>
              <w:rPr>
                <w:rFonts w:asciiTheme="minorHAnsi" w:hAnsiTheme="minorHAnsi" w:cstheme="minorHAnsi"/>
                <w:i/>
                <w:szCs w:val="20"/>
                <w:lang w:val="el-GR"/>
              </w:rPr>
            </w:pPr>
            <w:r w:rsidRPr="00402D11">
              <w:rPr>
                <w:rFonts w:asciiTheme="minorHAnsi" w:hAnsiTheme="minorHAnsi" w:cstheme="minorHAnsi"/>
                <w:i/>
                <w:szCs w:val="20"/>
                <w:lang w:val="el-GR"/>
              </w:rPr>
              <w:t>(διαδικτυακή διεύθυνση, αρχή ή φορέας έκδοσης, επακριβή στοιχεία αναφοράς των εγγράφων):</w:t>
            </w:r>
            <w:r w:rsidRPr="00402D11">
              <w:rPr>
                <w:rStyle w:val="a5"/>
                <w:rFonts w:asciiTheme="minorHAnsi" w:hAnsiTheme="minorHAnsi" w:cstheme="minorHAnsi"/>
                <w:szCs w:val="20"/>
              </w:rPr>
              <w:endnoteReference w:id="25"/>
            </w:r>
          </w:p>
          <w:p w:rsidR="00BA3239" w:rsidRPr="00402D11" w:rsidRDefault="00BA3239" w:rsidP="00BA3239">
            <w:pPr>
              <w:spacing w:after="0"/>
              <w:jc w:val="left"/>
              <w:rPr>
                <w:rFonts w:asciiTheme="minorHAnsi" w:hAnsiTheme="minorHAnsi" w:cstheme="minorHAnsi"/>
                <w:szCs w:val="20"/>
              </w:rPr>
            </w:pPr>
            <w:r w:rsidRPr="00402D11">
              <w:rPr>
                <w:rFonts w:asciiTheme="minorHAnsi" w:hAnsiTheme="minorHAnsi" w:cstheme="minorHAnsi"/>
                <w:i/>
                <w:szCs w:val="20"/>
              </w:rPr>
              <w:t>[……][……][……]</w:t>
            </w:r>
          </w:p>
        </w:tc>
      </w:tr>
    </w:tbl>
    <w:p w:rsidR="00BA3239" w:rsidRPr="00402D11" w:rsidRDefault="00BA3239" w:rsidP="00BA3239">
      <w:pPr>
        <w:pStyle w:val="SectionTitle"/>
        <w:ind w:firstLine="0"/>
        <w:rPr>
          <w:rFonts w:asciiTheme="minorHAnsi" w:hAnsiTheme="minorHAnsi" w:cstheme="minorHAnsi"/>
          <w:sz w:val="22"/>
          <w:szCs w:val="20"/>
        </w:rPr>
      </w:pPr>
    </w:p>
    <w:p w:rsidR="00BA3239" w:rsidRPr="00402D11" w:rsidRDefault="00BA3239" w:rsidP="00BA3239">
      <w:pPr>
        <w:pageBreakBefore/>
        <w:jc w:val="center"/>
        <w:rPr>
          <w:rFonts w:asciiTheme="minorHAnsi" w:hAnsiTheme="minorHAnsi" w:cstheme="minorHAnsi"/>
          <w:b/>
          <w:i/>
          <w:szCs w:val="20"/>
          <w:lang w:val="el-GR"/>
        </w:rPr>
      </w:pPr>
      <w:r w:rsidRPr="00402D11">
        <w:rPr>
          <w:rFonts w:asciiTheme="minorHAnsi" w:hAnsiTheme="minorHAnsi" w:cstheme="minorHAnsi"/>
          <w:b/>
          <w:bCs/>
          <w:szCs w:val="20"/>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i/>
                <w:szCs w:val="20"/>
                <w:lang w:val="el-GR"/>
              </w:rPr>
            </w:pPr>
            <w:r w:rsidRPr="00402D11">
              <w:rPr>
                <w:rFonts w:asciiTheme="minorHAnsi" w:hAnsiTheme="minorHAnsi" w:cstheme="minorHAnsi"/>
                <w:b/>
                <w:i/>
                <w:szCs w:val="20"/>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b/>
                <w:i/>
                <w:szCs w:val="20"/>
              </w:rPr>
              <w:t>Απάντηση:</w:t>
            </w:r>
          </w:p>
        </w:tc>
      </w:tr>
      <w:tr w:rsidR="00BA3239" w:rsidRPr="00402D11" w:rsidTr="00BA323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Ο οικονομικός φορέας έχει,</w:t>
            </w:r>
            <w:r w:rsidRPr="00402D11">
              <w:rPr>
                <w:rFonts w:asciiTheme="minorHAnsi" w:hAnsiTheme="minorHAnsi" w:cstheme="minorHAnsi"/>
                <w:b/>
                <w:szCs w:val="20"/>
                <w:lang w:val="el-GR"/>
              </w:rPr>
              <w:t xml:space="preserve"> εν γνώσει του</w:t>
            </w:r>
            <w:r w:rsidRPr="00402D11">
              <w:rPr>
                <w:rFonts w:asciiTheme="minorHAnsi" w:hAnsiTheme="minorHAnsi" w:cstheme="minorHAnsi"/>
                <w:szCs w:val="20"/>
                <w:lang w:val="el-GR"/>
              </w:rPr>
              <w:t xml:space="preserve">, αθετήσει </w:t>
            </w:r>
            <w:r w:rsidRPr="00402D11">
              <w:rPr>
                <w:rFonts w:asciiTheme="minorHAnsi" w:hAnsiTheme="minorHAnsi" w:cstheme="minorHAnsi"/>
                <w:b/>
                <w:szCs w:val="20"/>
                <w:lang w:val="el-GR"/>
              </w:rPr>
              <w:t xml:space="preserve">τις υποχρεώσεις του </w:t>
            </w:r>
            <w:r w:rsidRPr="00402D11">
              <w:rPr>
                <w:rFonts w:asciiTheme="minorHAnsi" w:hAnsiTheme="minorHAnsi" w:cstheme="minorHAnsi"/>
                <w:szCs w:val="20"/>
                <w:lang w:val="el-GR"/>
              </w:rPr>
              <w:t xml:space="preserve">στους τομείς του </w:t>
            </w:r>
            <w:r w:rsidRPr="00402D11">
              <w:rPr>
                <w:rFonts w:asciiTheme="minorHAnsi" w:hAnsiTheme="minorHAnsi" w:cstheme="minorHAnsi"/>
                <w:b/>
                <w:szCs w:val="20"/>
                <w:lang w:val="el-GR"/>
              </w:rPr>
              <w:t>περιβαλλοντικού, κοινωνικού και εργατικού δικαίου</w:t>
            </w:r>
            <w:r w:rsidRPr="00402D11">
              <w:rPr>
                <w:rStyle w:val="ae"/>
                <w:rFonts w:asciiTheme="minorHAnsi" w:hAnsiTheme="minorHAnsi" w:cstheme="minorHAnsi"/>
                <w:szCs w:val="20"/>
              </w:rPr>
              <w:endnoteReference w:id="26"/>
            </w:r>
            <w:r w:rsidRPr="00402D11">
              <w:rPr>
                <w:rFonts w:asciiTheme="minorHAnsi" w:hAnsiTheme="minorHAnsi" w:cstheme="minorHAnsi"/>
                <w:b/>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 Ναι [] Όχι</w:t>
            </w:r>
          </w:p>
        </w:tc>
      </w:tr>
      <w:tr w:rsidR="00BA3239" w:rsidRPr="007C2E60" w:rsidTr="00BA323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BA3239" w:rsidRPr="00402D11" w:rsidRDefault="00BA3239" w:rsidP="00BA3239">
            <w:pPr>
              <w:snapToGrid w:val="0"/>
              <w:spacing w:after="0"/>
              <w:rPr>
                <w:rFonts w:asciiTheme="minorHAnsi" w:hAnsiTheme="minorHAnsi" w:cstheme="minorHAnsi"/>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jc w:val="left"/>
              <w:rPr>
                <w:rFonts w:asciiTheme="minorHAnsi" w:hAnsiTheme="minorHAnsi" w:cstheme="minorHAnsi"/>
                <w:b/>
                <w:szCs w:val="20"/>
                <w:lang w:val="el-GR"/>
              </w:rPr>
            </w:pPr>
          </w:p>
          <w:p w:rsidR="00BA3239" w:rsidRPr="00402D11" w:rsidRDefault="00BA3239" w:rsidP="00BA3239">
            <w:pPr>
              <w:spacing w:after="0"/>
              <w:jc w:val="left"/>
              <w:rPr>
                <w:rFonts w:asciiTheme="minorHAnsi" w:hAnsiTheme="minorHAnsi" w:cstheme="minorHAnsi"/>
                <w:b/>
                <w:szCs w:val="20"/>
                <w:lang w:val="el-GR"/>
              </w:rPr>
            </w:pPr>
          </w:p>
          <w:p w:rsidR="00BA3239" w:rsidRPr="00402D11" w:rsidRDefault="00BA3239" w:rsidP="00BA3239">
            <w:pPr>
              <w:spacing w:after="0"/>
              <w:jc w:val="left"/>
              <w:rPr>
                <w:rFonts w:asciiTheme="minorHAnsi" w:hAnsiTheme="minorHAnsi" w:cstheme="minorHAnsi"/>
                <w:szCs w:val="20"/>
                <w:lang w:val="el-GR"/>
              </w:rPr>
            </w:pPr>
            <w:r w:rsidRPr="00402D11">
              <w:rPr>
                <w:rFonts w:asciiTheme="minorHAnsi" w:hAnsiTheme="minorHAnsi" w:cstheme="minorHAnsi"/>
                <w:b/>
                <w:szCs w:val="20"/>
                <w:lang w:val="el-GR"/>
              </w:rPr>
              <w:t>Εάν ναι</w:t>
            </w:r>
            <w:r w:rsidRPr="00402D11">
              <w:rPr>
                <w:rFonts w:asciiTheme="minorHAnsi" w:hAnsiTheme="minorHAnsi" w:cstheme="minorHAnsi"/>
                <w:szCs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A3239" w:rsidRPr="00402D11" w:rsidRDefault="00BA3239" w:rsidP="00BA3239">
            <w:pPr>
              <w:spacing w:after="0"/>
              <w:jc w:val="left"/>
              <w:rPr>
                <w:rFonts w:asciiTheme="minorHAnsi" w:hAnsiTheme="minorHAnsi" w:cstheme="minorHAnsi"/>
                <w:b/>
                <w:szCs w:val="20"/>
                <w:lang w:val="el-GR"/>
              </w:rPr>
            </w:pPr>
            <w:r w:rsidRPr="00402D11">
              <w:rPr>
                <w:rFonts w:asciiTheme="minorHAnsi" w:hAnsiTheme="minorHAnsi" w:cstheme="minorHAnsi"/>
                <w:szCs w:val="20"/>
                <w:lang w:val="el-GR"/>
              </w:rPr>
              <w:t>[] Ναι [] Όχι</w:t>
            </w:r>
          </w:p>
          <w:p w:rsidR="00BA3239" w:rsidRPr="00402D11" w:rsidRDefault="00BA3239" w:rsidP="00BA3239">
            <w:pPr>
              <w:spacing w:after="0"/>
              <w:jc w:val="left"/>
              <w:rPr>
                <w:rFonts w:asciiTheme="minorHAnsi" w:hAnsiTheme="minorHAnsi" w:cstheme="minorHAnsi"/>
                <w:szCs w:val="20"/>
                <w:lang w:val="el-GR"/>
              </w:rPr>
            </w:pPr>
            <w:r w:rsidRPr="00402D11">
              <w:rPr>
                <w:rFonts w:asciiTheme="minorHAnsi" w:hAnsiTheme="minorHAnsi" w:cstheme="minorHAnsi"/>
                <w:b/>
                <w:szCs w:val="20"/>
                <w:lang w:val="el-GR"/>
              </w:rPr>
              <w:t>Εάν το έχει πράξει,</w:t>
            </w:r>
            <w:r w:rsidRPr="00402D11">
              <w:rPr>
                <w:rFonts w:asciiTheme="minorHAnsi" w:hAnsiTheme="minorHAnsi" w:cstheme="minorHAnsi"/>
                <w:szCs w:val="20"/>
                <w:lang w:val="el-GR"/>
              </w:rPr>
              <w:t xml:space="preserve"> περιγράψτε τα μέτρα που λήφθηκαν: […….............]</w:t>
            </w:r>
          </w:p>
        </w:tc>
      </w:tr>
      <w:tr w:rsidR="00BA3239" w:rsidRPr="007C2E60"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Βρίσκεται ο οικονομικός φορέας σε οποιαδήποτε από τις ακόλουθες καταστάσεις</w:t>
            </w:r>
            <w:r w:rsidRPr="00402D11">
              <w:rPr>
                <w:rStyle w:val="ae"/>
                <w:rFonts w:asciiTheme="minorHAnsi" w:hAnsiTheme="minorHAnsi" w:cstheme="minorHAnsi"/>
                <w:szCs w:val="20"/>
              </w:rPr>
              <w:endnoteReference w:id="27"/>
            </w:r>
            <w:r w:rsidRPr="00402D11">
              <w:rPr>
                <w:rFonts w:asciiTheme="minorHAnsi" w:hAnsiTheme="minorHAnsi" w:cstheme="minorHAnsi"/>
                <w:szCs w:val="20"/>
                <w:lang w:val="el-GR"/>
              </w:rPr>
              <w:t xml:space="preserve"> :</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α) πτώχευση, ή </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β) διαδικασία εξυγίανσης, ή</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γ) ειδική εκκαθάριση, ή</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δ) αναγκαστική διαχείριση από εκκαθαριστή ή από το δικαστήριο, ή</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ε) έχει υπαχθεί σε διαδικασία πτωχευτικού συμβιβασμού, ή </w:t>
            </w:r>
          </w:p>
          <w:p w:rsidR="00BA3239" w:rsidRPr="00402D11" w:rsidRDefault="00BA3239" w:rsidP="00BA3239">
            <w:pPr>
              <w:spacing w:after="0"/>
              <w:rPr>
                <w:rFonts w:asciiTheme="minorHAnsi" w:hAnsiTheme="minorHAnsi" w:cstheme="minorHAnsi"/>
                <w:color w:val="000000"/>
                <w:szCs w:val="20"/>
                <w:lang w:val="el-GR"/>
              </w:rPr>
            </w:pPr>
            <w:r w:rsidRPr="00402D11">
              <w:rPr>
                <w:rFonts w:asciiTheme="minorHAnsi" w:hAnsiTheme="minorHAnsi" w:cstheme="minorHAnsi"/>
                <w:szCs w:val="20"/>
                <w:lang w:val="el-GR"/>
              </w:rPr>
              <w:t xml:space="preserve">στ) αναστολή επιχειρηματικών δραστηριοτήτων, ή </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color w:val="000000"/>
                <w:szCs w:val="20"/>
                <w:lang w:val="el-GR"/>
              </w:rPr>
              <w:t>ζ) σε οποιαδήποτε ανάλογη κατάσταση προκύπτουσα από παρόμοια διαδικασία προβλεπόμενη σε εθνικές διατάξεις νόμου</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Εάν ναι:</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Παραθέστε λεπτομερή στοιχεία:</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402D11">
              <w:rPr>
                <w:rStyle w:val="ae"/>
                <w:rFonts w:asciiTheme="minorHAnsi" w:hAnsiTheme="minorHAnsi" w:cstheme="minorHAnsi"/>
                <w:szCs w:val="20"/>
              </w:rPr>
              <w:endnoteReference w:id="28"/>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napToGrid w:val="0"/>
              <w:spacing w:after="0"/>
              <w:jc w:val="left"/>
              <w:rPr>
                <w:rFonts w:asciiTheme="minorHAnsi" w:hAnsiTheme="minorHAnsi" w:cstheme="minorHAnsi"/>
                <w:szCs w:val="20"/>
                <w:lang w:val="el-GR"/>
              </w:rPr>
            </w:pPr>
            <w:r w:rsidRPr="00402D11">
              <w:rPr>
                <w:rFonts w:asciiTheme="minorHAnsi" w:hAnsiTheme="minorHAnsi" w:cstheme="minorHAnsi"/>
                <w:szCs w:val="20"/>
                <w:lang w:val="el-GR"/>
              </w:rPr>
              <w:t>[] Ναι [] Όχι</w:t>
            </w:r>
          </w:p>
          <w:p w:rsidR="00BA3239" w:rsidRPr="00402D11" w:rsidRDefault="00BA3239" w:rsidP="00BA3239">
            <w:pPr>
              <w:snapToGrid w:val="0"/>
              <w:spacing w:after="0"/>
              <w:jc w:val="left"/>
              <w:rPr>
                <w:rFonts w:asciiTheme="minorHAnsi" w:hAnsiTheme="minorHAnsi" w:cstheme="minorHAnsi"/>
                <w:szCs w:val="20"/>
                <w:lang w:val="el-GR"/>
              </w:rPr>
            </w:pPr>
          </w:p>
          <w:p w:rsidR="00BA3239" w:rsidRPr="00402D11" w:rsidRDefault="00BA3239" w:rsidP="00BA3239">
            <w:pPr>
              <w:snapToGrid w:val="0"/>
              <w:spacing w:after="0"/>
              <w:jc w:val="left"/>
              <w:rPr>
                <w:rFonts w:asciiTheme="minorHAnsi" w:hAnsiTheme="minorHAnsi" w:cstheme="minorHAnsi"/>
                <w:szCs w:val="20"/>
                <w:lang w:val="el-GR"/>
              </w:rPr>
            </w:pPr>
          </w:p>
          <w:p w:rsidR="00BA3239" w:rsidRPr="00402D11" w:rsidRDefault="00BA3239" w:rsidP="00BA3239">
            <w:pPr>
              <w:snapToGrid w:val="0"/>
              <w:spacing w:after="0"/>
              <w:jc w:val="left"/>
              <w:rPr>
                <w:rFonts w:asciiTheme="minorHAnsi" w:hAnsiTheme="minorHAnsi" w:cstheme="minorHAnsi"/>
                <w:szCs w:val="20"/>
                <w:lang w:val="el-GR"/>
              </w:rPr>
            </w:pPr>
          </w:p>
          <w:p w:rsidR="00BA3239" w:rsidRPr="00402D11" w:rsidRDefault="00BA3239" w:rsidP="00BA3239">
            <w:pPr>
              <w:snapToGrid w:val="0"/>
              <w:spacing w:after="0"/>
              <w:jc w:val="left"/>
              <w:rPr>
                <w:rFonts w:asciiTheme="minorHAnsi" w:hAnsiTheme="minorHAnsi" w:cstheme="minorHAnsi"/>
                <w:szCs w:val="20"/>
                <w:lang w:val="el-GR"/>
              </w:rPr>
            </w:pPr>
          </w:p>
          <w:p w:rsidR="00BA3239" w:rsidRPr="00402D11" w:rsidRDefault="00BA3239" w:rsidP="00BA3239">
            <w:pPr>
              <w:snapToGrid w:val="0"/>
              <w:spacing w:after="0"/>
              <w:jc w:val="left"/>
              <w:rPr>
                <w:rFonts w:asciiTheme="minorHAnsi" w:hAnsiTheme="minorHAnsi" w:cstheme="minorHAnsi"/>
                <w:szCs w:val="20"/>
                <w:lang w:val="el-GR"/>
              </w:rPr>
            </w:pPr>
          </w:p>
          <w:p w:rsidR="00BA3239" w:rsidRPr="00402D11" w:rsidRDefault="00BA3239" w:rsidP="00BA3239">
            <w:pPr>
              <w:snapToGrid w:val="0"/>
              <w:spacing w:after="0"/>
              <w:jc w:val="left"/>
              <w:rPr>
                <w:rFonts w:asciiTheme="minorHAnsi" w:hAnsiTheme="minorHAnsi" w:cstheme="minorHAnsi"/>
                <w:szCs w:val="20"/>
                <w:lang w:val="el-GR"/>
              </w:rPr>
            </w:pPr>
          </w:p>
          <w:p w:rsidR="00BA3239" w:rsidRPr="00402D11" w:rsidRDefault="00BA3239" w:rsidP="00BA3239">
            <w:pPr>
              <w:snapToGrid w:val="0"/>
              <w:spacing w:after="0"/>
              <w:jc w:val="left"/>
              <w:rPr>
                <w:rFonts w:asciiTheme="minorHAnsi" w:hAnsiTheme="minorHAnsi" w:cstheme="minorHAnsi"/>
                <w:szCs w:val="20"/>
                <w:lang w:val="el-GR"/>
              </w:rPr>
            </w:pPr>
          </w:p>
          <w:p w:rsidR="00BA3239" w:rsidRPr="00402D11" w:rsidRDefault="00BA3239" w:rsidP="00BA3239">
            <w:pPr>
              <w:snapToGrid w:val="0"/>
              <w:spacing w:after="0"/>
              <w:jc w:val="left"/>
              <w:rPr>
                <w:rFonts w:asciiTheme="minorHAnsi" w:hAnsiTheme="minorHAnsi" w:cstheme="minorHAnsi"/>
                <w:szCs w:val="20"/>
                <w:lang w:val="el-GR"/>
              </w:rPr>
            </w:pPr>
          </w:p>
          <w:p w:rsidR="00BA3239" w:rsidRPr="00402D11" w:rsidRDefault="00BA3239" w:rsidP="00BA3239">
            <w:pPr>
              <w:snapToGrid w:val="0"/>
              <w:spacing w:after="0"/>
              <w:jc w:val="left"/>
              <w:rPr>
                <w:rFonts w:asciiTheme="minorHAnsi" w:hAnsiTheme="minorHAnsi" w:cstheme="minorHAnsi"/>
                <w:szCs w:val="20"/>
                <w:lang w:val="el-GR"/>
              </w:rPr>
            </w:pPr>
          </w:p>
          <w:p w:rsidR="00BA3239" w:rsidRPr="00402D11" w:rsidRDefault="00BA3239" w:rsidP="00BA3239">
            <w:pPr>
              <w:snapToGrid w:val="0"/>
              <w:spacing w:after="0"/>
              <w:jc w:val="left"/>
              <w:rPr>
                <w:rFonts w:asciiTheme="minorHAnsi" w:hAnsiTheme="minorHAnsi" w:cstheme="minorHAnsi"/>
                <w:szCs w:val="20"/>
                <w:lang w:val="el-GR"/>
              </w:rPr>
            </w:pPr>
          </w:p>
          <w:p w:rsidR="00BA3239" w:rsidRPr="00402D11" w:rsidRDefault="00BA3239" w:rsidP="00BA3239">
            <w:pPr>
              <w:snapToGrid w:val="0"/>
              <w:spacing w:after="0"/>
              <w:jc w:val="left"/>
              <w:rPr>
                <w:rFonts w:asciiTheme="minorHAnsi" w:hAnsiTheme="minorHAnsi" w:cstheme="minorHAnsi"/>
                <w:szCs w:val="20"/>
                <w:lang w:val="el-GR"/>
              </w:rPr>
            </w:pPr>
          </w:p>
          <w:p w:rsidR="00BA3239" w:rsidRPr="00402D11" w:rsidRDefault="00BA3239" w:rsidP="00BA3239">
            <w:pPr>
              <w:spacing w:after="0"/>
              <w:jc w:val="left"/>
              <w:rPr>
                <w:rFonts w:asciiTheme="minorHAnsi" w:hAnsiTheme="minorHAnsi" w:cstheme="minorHAnsi"/>
                <w:szCs w:val="20"/>
                <w:lang w:val="el-GR"/>
              </w:rPr>
            </w:pPr>
          </w:p>
          <w:p w:rsidR="00BA3239" w:rsidRPr="00402D11" w:rsidRDefault="00BA3239" w:rsidP="00BA3239">
            <w:pPr>
              <w:spacing w:after="0"/>
              <w:jc w:val="left"/>
              <w:rPr>
                <w:rFonts w:asciiTheme="minorHAnsi" w:hAnsiTheme="minorHAnsi" w:cstheme="minorHAnsi"/>
                <w:szCs w:val="20"/>
                <w:lang w:val="el-GR"/>
              </w:rPr>
            </w:pPr>
          </w:p>
          <w:p w:rsidR="00BA3239" w:rsidRPr="00402D11" w:rsidRDefault="00BA3239" w:rsidP="00BA3239">
            <w:pPr>
              <w:spacing w:after="0"/>
              <w:jc w:val="left"/>
              <w:rPr>
                <w:rFonts w:asciiTheme="minorHAnsi" w:hAnsiTheme="minorHAnsi" w:cstheme="minorHAnsi"/>
                <w:szCs w:val="20"/>
                <w:lang w:val="el-GR"/>
              </w:rPr>
            </w:pPr>
          </w:p>
          <w:p w:rsidR="00BA3239" w:rsidRPr="00402D11" w:rsidRDefault="00BA3239" w:rsidP="00BA3239">
            <w:pPr>
              <w:spacing w:after="0"/>
              <w:jc w:val="left"/>
              <w:rPr>
                <w:rFonts w:asciiTheme="minorHAnsi" w:hAnsiTheme="minorHAnsi" w:cstheme="minorHAnsi"/>
                <w:szCs w:val="20"/>
                <w:lang w:val="el-GR"/>
              </w:rPr>
            </w:pPr>
          </w:p>
          <w:p w:rsidR="00BA3239" w:rsidRPr="00402D11" w:rsidRDefault="00BA3239" w:rsidP="00BA3239">
            <w:pPr>
              <w:spacing w:after="0"/>
              <w:jc w:val="left"/>
              <w:rPr>
                <w:rFonts w:asciiTheme="minorHAnsi" w:hAnsiTheme="minorHAnsi" w:cstheme="minorHAnsi"/>
                <w:szCs w:val="20"/>
                <w:lang w:val="el-GR"/>
              </w:rPr>
            </w:pPr>
            <w:r w:rsidRPr="00402D11">
              <w:rPr>
                <w:rFonts w:asciiTheme="minorHAnsi" w:hAnsiTheme="minorHAnsi" w:cstheme="minorHAnsi"/>
                <w:szCs w:val="20"/>
                <w:lang w:val="el-GR"/>
              </w:rPr>
              <w:t>-[.......................]</w:t>
            </w:r>
          </w:p>
          <w:p w:rsidR="00BA3239" w:rsidRPr="00402D11" w:rsidRDefault="00BA3239" w:rsidP="00BA3239">
            <w:pPr>
              <w:spacing w:after="0"/>
              <w:jc w:val="left"/>
              <w:rPr>
                <w:rFonts w:asciiTheme="minorHAnsi" w:hAnsiTheme="minorHAnsi" w:cstheme="minorHAnsi"/>
                <w:szCs w:val="20"/>
                <w:lang w:val="el-GR"/>
              </w:rPr>
            </w:pPr>
            <w:r w:rsidRPr="00402D11">
              <w:rPr>
                <w:rFonts w:asciiTheme="minorHAnsi" w:hAnsiTheme="minorHAnsi" w:cstheme="minorHAnsi"/>
                <w:szCs w:val="20"/>
                <w:lang w:val="el-GR"/>
              </w:rPr>
              <w:t>-[.......................]</w:t>
            </w:r>
          </w:p>
          <w:p w:rsidR="00BA3239" w:rsidRPr="00402D11" w:rsidRDefault="00BA3239" w:rsidP="00BA3239">
            <w:pPr>
              <w:spacing w:after="0"/>
              <w:jc w:val="left"/>
              <w:rPr>
                <w:rFonts w:asciiTheme="minorHAnsi" w:hAnsiTheme="minorHAnsi" w:cstheme="minorHAnsi"/>
                <w:szCs w:val="20"/>
                <w:lang w:val="el-GR"/>
              </w:rPr>
            </w:pPr>
          </w:p>
          <w:p w:rsidR="00BA3239" w:rsidRPr="00402D11" w:rsidRDefault="00BA3239" w:rsidP="00BA3239">
            <w:pPr>
              <w:spacing w:after="0"/>
              <w:jc w:val="left"/>
              <w:rPr>
                <w:rFonts w:asciiTheme="minorHAnsi" w:hAnsiTheme="minorHAnsi" w:cstheme="minorHAnsi"/>
                <w:szCs w:val="20"/>
                <w:lang w:val="el-GR"/>
              </w:rPr>
            </w:pPr>
          </w:p>
          <w:p w:rsidR="00BA3239" w:rsidRPr="00402D11" w:rsidRDefault="00BA3239" w:rsidP="00BA3239">
            <w:pPr>
              <w:spacing w:after="0"/>
              <w:jc w:val="left"/>
              <w:rPr>
                <w:rFonts w:asciiTheme="minorHAnsi" w:hAnsiTheme="minorHAnsi" w:cstheme="minorHAnsi"/>
                <w:szCs w:val="20"/>
                <w:lang w:val="el-GR"/>
              </w:rPr>
            </w:pPr>
          </w:p>
          <w:p w:rsidR="00BA3239" w:rsidRPr="00402D11" w:rsidRDefault="00BA3239" w:rsidP="00BA3239">
            <w:pPr>
              <w:spacing w:after="0"/>
              <w:jc w:val="left"/>
              <w:rPr>
                <w:rFonts w:asciiTheme="minorHAnsi" w:hAnsiTheme="minorHAnsi" w:cstheme="minorHAnsi"/>
                <w:i/>
                <w:szCs w:val="20"/>
                <w:lang w:val="el-GR"/>
              </w:rPr>
            </w:pPr>
          </w:p>
          <w:p w:rsidR="00BA3239" w:rsidRPr="00402D11" w:rsidRDefault="00BA3239" w:rsidP="00BA3239">
            <w:pPr>
              <w:spacing w:after="0"/>
              <w:jc w:val="left"/>
              <w:rPr>
                <w:rFonts w:asciiTheme="minorHAnsi" w:hAnsiTheme="minorHAnsi" w:cstheme="minorHAnsi"/>
                <w:i/>
                <w:szCs w:val="20"/>
                <w:lang w:val="el-GR"/>
              </w:rPr>
            </w:pPr>
          </w:p>
          <w:p w:rsidR="00BA3239" w:rsidRPr="00402D11" w:rsidRDefault="00BA3239" w:rsidP="00BA3239">
            <w:pPr>
              <w:spacing w:after="0"/>
              <w:jc w:val="left"/>
              <w:rPr>
                <w:rFonts w:asciiTheme="minorHAnsi" w:hAnsiTheme="minorHAnsi" w:cstheme="minorHAnsi"/>
                <w:i/>
                <w:szCs w:val="20"/>
                <w:lang w:val="el-GR"/>
              </w:rPr>
            </w:pPr>
          </w:p>
          <w:p w:rsidR="00BA3239" w:rsidRPr="00402D11" w:rsidRDefault="00BA3239" w:rsidP="00BA3239">
            <w:pPr>
              <w:spacing w:after="0"/>
              <w:jc w:val="left"/>
              <w:rPr>
                <w:rFonts w:asciiTheme="minorHAnsi" w:hAnsiTheme="minorHAnsi" w:cstheme="minorHAnsi"/>
                <w:szCs w:val="20"/>
                <w:lang w:val="el-GR"/>
              </w:rPr>
            </w:pPr>
            <w:r w:rsidRPr="00402D11">
              <w:rPr>
                <w:rFonts w:asciiTheme="minorHAnsi" w:hAnsiTheme="minorHAnsi" w:cstheme="minorHAnsi"/>
                <w:i/>
                <w:szCs w:val="20"/>
                <w:lang w:val="el-GR"/>
              </w:rPr>
              <w:t>(διαδικτυακή διεύθυνση, αρχή ή φορέας έκδοσης, επακριβή στοιχεία αναφοράς των εγγράφων): [……][……][……]</w:t>
            </w:r>
          </w:p>
        </w:tc>
      </w:tr>
      <w:tr w:rsidR="00BA3239" w:rsidRPr="00402D11" w:rsidTr="00BA323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szCs w:val="20"/>
                <w:lang w:val="el-GR"/>
              </w:rPr>
            </w:pPr>
            <w:r w:rsidRPr="00402D11">
              <w:rPr>
                <w:rStyle w:val="NormalBoldChar"/>
                <w:rFonts w:asciiTheme="minorHAnsi" w:eastAsia="Calibri" w:hAnsiTheme="minorHAnsi" w:cstheme="minorHAnsi"/>
                <w:b w:val="0"/>
                <w:sz w:val="22"/>
                <w:szCs w:val="20"/>
              </w:rPr>
              <w:t xml:space="preserve">Έχει διαπράξει ο </w:t>
            </w:r>
            <w:r w:rsidRPr="00402D11">
              <w:rPr>
                <w:rFonts w:asciiTheme="minorHAnsi" w:hAnsiTheme="minorHAnsi" w:cstheme="minorHAnsi"/>
                <w:szCs w:val="20"/>
                <w:lang w:val="el-GR"/>
              </w:rPr>
              <w:t xml:space="preserve">οικονομικός φορέας </w:t>
            </w:r>
            <w:r w:rsidRPr="00402D11">
              <w:rPr>
                <w:rFonts w:asciiTheme="minorHAnsi" w:hAnsiTheme="minorHAnsi" w:cstheme="minorHAnsi"/>
                <w:b/>
                <w:szCs w:val="20"/>
                <w:lang w:val="el-GR"/>
              </w:rPr>
              <w:t>σοβαρό επαγγελματικό παράπτωμα</w:t>
            </w:r>
            <w:r w:rsidRPr="00402D11">
              <w:rPr>
                <w:rStyle w:val="ae"/>
                <w:rFonts w:asciiTheme="minorHAnsi" w:hAnsiTheme="minorHAnsi" w:cstheme="minorHAnsi"/>
                <w:szCs w:val="20"/>
              </w:rPr>
              <w:endnoteReference w:id="29"/>
            </w:r>
            <w:r w:rsidRPr="00402D11">
              <w:rPr>
                <w:rFonts w:asciiTheme="minorHAnsi" w:hAnsiTheme="minorHAnsi" w:cstheme="minorHAnsi"/>
                <w:szCs w:val="20"/>
                <w:lang w:val="el-GR"/>
              </w:rPr>
              <w:t>;</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b/>
                <w:szCs w:val="20"/>
                <w:lang w:val="el-GR"/>
              </w:rPr>
              <w:t>Εάν ναι</w:t>
            </w:r>
            <w:r w:rsidRPr="00402D11">
              <w:rPr>
                <w:rFonts w:asciiTheme="minorHAnsi" w:hAnsiTheme="minorHAnsi" w:cstheme="minorHAnsi"/>
                <w:szCs w:val="20"/>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jc w:val="left"/>
              <w:rPr>
                <w:rFonts w:asciiTheme="minorHAnsi" w:hAnsiTheme="minorHAnsi" w:cstheme="minorHAnsi"/>
                <w:szCs w:val="20"/>
              </w:rPr>
            </w:pPr>
            <w:r w:rsidRPr="00402D11">
              <w:rPr>
                <w:rFonts w:asciiTheme="minorHAnsi" w:hAnsiTheme="minorHAnsi" w:cstheme="minorHAnsi"/>
                <w:szCs w:val="20"/>
              </w:rPr>
              <w:t>[] Ναι [] Όχι</w:t>
            </w:r>
          </w:p>
          <w:p w:rsidR="00BA3239" w:rsidRPr="00402D11" w:rsidRDefault="00BA3239" w:rsidP="00BA3239">
            <w:pPr>
              <w:spacing w:after="0"/>
              <w:rPr>
                <w:rFonts w:asciiTheme="minorHAnsi" w:hAnsiTheme="minorHAnsi" w:cstheme="minorHAnsi"/>
                <w:szCs w:val="20"/>
              </w:rPr>
            </w:pPr>
          </w:p>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w:t>
            </w:r>
          </w:p>
        </w:tc>
      </w:tr>
      <w:tr w:rsidR="00BA3239" w:rsidRPr="00402D11" w:rsidTr="00BA3239">
        <w:trPr>
          <w:trHeight w:val="257"/>
          <w:jc w:val="center"/>
        </w:trPr>
        <w:tc>
          <w:tcPr>
            <w:tcW w:w="4479" w:type="dxa"/>
            <w:vMerge/>
            <w:tcBorders>
              <w:left w:val="single" w:sz="4" w:space="0" w:color="000000"/>
              <w:bottom w:val="single" w:sz="4" w:space="0" w:color="000000"/>
            </w:tcBorders>
            <w:shd w:val="clear" w:color="auto" w:fill="auto"/>
          </w:tcPr>
          <w:p w:rsidR="00BA3239" w:rsidRPr="00402D11" w:rsidRDefault="00BA3239" w:rsidP="00BA3239">
            <w:pPr>
              <w:snapToGrid w:val="0"/>
              <w:spacing w:after="0"/>
              <w:rPr>
                <w:rFonts w:asciiTheme="minorHAnsi" w:hAnsiTheme="minorHAnsi" w:cstheme="minorHAnsi"/>
                <w:szCs w:val="20"/>
              </w:rPr>
            </w:pPr>
          </w:p>
        </w:tc>
        <w:tc>
          <w:tcPr>
            <w:tcW w:w="4479" w:type="dxa"/>
            <w:tcBorders>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b/>
                <w:szCs w:val="20"/>
                <w:lang w:val="el-GR"/>
              </w:rPr>
            </w:pP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b/>
                <w:szCs w:val="20"/>
                <w:lang w:val="el-GR"/>
              </w:rPr>
              <w:t>Εάν ναι</w:t>
            </w:r>
            <w:r w:rsidRPr="00402D11">
              <w:rPr>
                <w:rFonts w:asciiTheme="minorHAnsi" w:hAnsiTheme="minorHAnsi" w:cstheme="minorHAnsi"/>
                <w:szCs w:val="20"/>
                <w:lang w:val="el-GR"/>
              </w:rPr>
              <w:t xml:space="preserve">, έχει λάβει ο οικονομικός φορέας μέτρα αυτοκάθαρσης; </w:t>
            </w:r>
          </w:p>
          <w:p w:rsidR="00BA3239" w:rsidRPr="00402D11" w:rsidRDefault="00BA3239" w:rsidP="00BA3239">
            <w:pPr>
              <w:spacing w:after="0"/>
              <w:jc w:val="left"/>
              <w:rPr>
                <w:rFonts w:asciiTheme="minorHAnsi" w:hAnsiTheme="minorHAnsi" w:cstheme="minorHAnsi"/>
                <w:b/>
                <w:szCs w:val="20"/>
                <w:lang w:val="el-GR"/>
              </w:rPr>
            </w:pPr>
            <w:r w:rsidRPr="00402D11">
              <w:rPr>
                <w:rFonts w:asciiTheme="minorHAnsi" w:hAnsiTheme="minorHAnsi" w:cstheme="minorHAnsi"/>
                <w:szCs w:val="20"/>
                <w:lang w:val="el-GR"/>
              </w:rPr>
              <w:t>[] Ναι [] Όχι</w:t>
            </w:r>
          </w:p>
          <w:p w:rsidR="00BA3239" w:rsidRPr="00402D11" w:rsidRDefault="00BA3239" w:rsidP="00BA3239">
            <w:pPr>
              <w:spacing w:after="0"/>
              <w:jc w:val="left"/>
              <w:rPr>
                <w:rFonts w:asciiTheme="minorHAnsi" w:hAnsiTheme="minorHAnsi" w:cstheme="minorHAnsi"/>
                <w:szCs w:val="20"/>
                <w:lang w:val="el-GR"/>
              </w:rPr>
            </w:pPr>
            <w:r w:rsidRPr="00402D11">
              <w:rPr>
                <w:rFonts w:asciiTheme="minorHAnsi" w:hAnsiTheme="minorHAnsi" w:cstheme="minorHAnsi"/>
                <w:b/>
                <w:szCs w:val="20"/>
                <w:lang w:val="el-GR"/>
              </w:rPr>
              <w:t>Εάν το έχει πράξει,</w:t>
            </w:r>
            <w:r w:rsidRPr="00402D11">
              <w:rPr>
                <w:rFonts w:asciiTheme="minorHAnsi" w:hAnsiTheme="minorHAnsi" w:cstheme="minorHAnsi"/>
                <w:szCs w:val="20"/>
                <w:lang w:val="el-GR"/>
              </w:rPr>
              <w:t xml:space="preserve"> περιγράψτε τα μέτρα που λήφθηκαν: </w:t>
            </w:r>
          </w:p>
          <w:p w:rsidR="00BA3239" w:rsidRPr="00402D11" w:rsidRDefault="00BA3239" w:rsidP="00BA3239">
            <w:pPr>
              <w:spacing w:after="0"/>
              <w:jc w:val="left"/>
              <w:rPr>
                <w:rFonts w:asciiTheme="minorHAnsi" w:hAnsiTheme="minorHAnsi" w:cstheme="minorHAnsi"/>
                <w:szCs w:val="20"/>
              </w:rPr>
            </w:pPr>
            <w:r w:rsidRPr="00402D11">
              <w:rPr>
                <w:rFonts w:asciiTheme="minorHAnsi" w:hAnsiTheme="minorHAnsi" w:cstheme="minorHAnsi"/>
                <w:szCs w:val="20"/>
              </w:rPr>
              <w:t>[..........……]</w:t>
            </w:r>
          </w:p>
        </w:tc>
      </w:tr>
      <w:tr w:rsidR="00BA3239" w:rsidRPr="00402D11" w:rsidTr="00BA3239">
        <w:trPr>
          <w:trHeight w:val="1544"/>
          <w:jc w:val="center"/>
        </w:trPr>
        <w:tc>
          <w:tcPr>
            <w:tcW w:w="4479" w:type="dxa"/>
            <w:vMerge w:val="restart"/>
            <w:tcBorders>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szCs w:val="20"/>
                <w:lang w:val="el-GR"/>
              </w:rPr>
            </w:pPr>
            <w:r w:rsidRPr="00402D11">
              <w:rPr>
                <w:rStyle w:val="NormalBoldChar"/>
                <w:rFonts w:asciiTheme="minorHAnsi" w:eastAsia="Calibri" w:hAnsiTheme="minorHAnsi" w:cstheme="minorHAnsi"/>
                <w:b w:val="0"/>
                <w:sz w:val="22"/>
                <w:szCs w:val="20"/>
              </w:rPr>
              <w:lastRenderedPageBreak/>
              <w:t>Έχει συνάψει</w:t>
            </w:r>
            <w:r w:rsidRPr="00402D11">
              <w:rPr>
                <w:rFonts w:asciiTheme="minorHAnsi" w:hAnsiTheme="minorHAnsi" w:cstheme="minorHAnsi"/>
                <w:szCs w:val="20"/>
                <w:lang w:val="el-GR"/>
              </w:rPr>
              <w:t xml:space="preserve"> ο οικονομικός φορέας </w:t>
            </w:r>
            <w:r w:rsidRPr="00402D11">
              <w:rPr>
                <w:rFonts w:asciiTheme="minorHAnsi" w:hAnsiTheme="minorHAnsi" w:cstheme="minorHAnsi"/>
                <w:b/>
                <w:szCs w:val="20"/>
                <w:lang w:val="el-GR"/>
              </w:rPr>
              <w:t>συμφωνίες</w:t>
            </w:r>
            <w:r w:rsidRPr="00402D11">
              <w:rPr>
                <w:rFonts w:asciiTheme="minorHAnsi" w:hAnsiTheme="minorHAnsi" w:cstheme="minorHAnsi"/>
                <w:szCs w:val="20"/>
                <w:lang w:val="el-GR"/>
              </w:rPr>
              <w:t xml:space="preserve"> με άλλους οικονομικούς φορείς </w:t>
            </w:r>
            <w:r w:rsidRPr="00402D11">
              <w:rPr>
                <w:rFonts w:asciiTheme="minorHAnsi" w:hAnsiTheme="minorHAnsi" w:cstheme="minorHAnsi"/>
                <w:b/>
                <w:szCs w:val="20"/>
                <w:lang w:val="el-GR"/>
              </w:rPr>
              <w:t>με σκοπό τη στρέβλωση του ανταγωνισμού</w:t>
            </w:r>
            <w:r w:rsidRPr="00402D11">
              <w:rPr>
                <w:rFonts w:asciiTheme="minorHAnsi" w:hAnsiTheme="minorHAnsi" w:cstheme="minorHAnsi"/>
                <w:szCs w:val="20"/>
                <w:lang w:val="el-GR"/>
              </w:rPr>
              <w:t>;</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b/>
                <w:szCs w:val="20"/>
                <w:lang w:val="el-GR"/>
              </w:rPr>
              <w:t>Εάν ναι</w:t>
            </w:r>
            <w:r w:rsidRPr="00402D11">
              <w:rPr>
                <w:rFonts w:asciiTheme="minorHAnsi" w:hAnsiTheme="minorHAnsi" w:cstheme="minorHAnsi"/>
                <w:szCs w:val="20"/>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BA3239" w:rsidRPr="00402D11" w:rsidRDefault="00BA3239" w:rsidP="00BA3239">
            <w:pPr>
              <w:spacing w:after="0"/>
              <w:jc w:val="left"/>
              <w:rPr>
                <w:rFonts w:asciiTheme="minorHAnsi" w:hAnsiTheme="minorHAnsi" w:cstheme="minorHAnsi"/>
                <w:szCs w:val="20"/>
              </w:rPr>
            </w:pPr>
            <w:r w:rsidRPr="00402D11">
              <w:rPr>
                <w:rFonts w:asciiTheme="minorHAnsi" w:hAnsiTheme="minorHAnsi" w:cstheme="minorHAnsi"/>
                <w:szCs w:val="20"/>
              </w:rPr>
              <w:t>[] Ναι [] Όχι</w:t>
            </w:r>
          </w:p>
          <w:p w:rsidR="00BA3239" w:rsidRPr="00402D11" w:rsidRDefault="00BA3239" w:rsidP="00BA3239">
            <w:pPr>
              <w:spacing w:after="0"/>
              <w:jc w:val="left"/>
              <w:rPr>
                <w:rFonts w:asciiTheme="minorHAnsi" w:hAnsiTheme="minorHAnsi" w:cstheme="minorHAnsi"/>
                <w:szCs w:val="20"/>
              </w:rPr>
            </w:pPr>
          </w:p>
          <w:p w:rsidR="00BA3239" w:rsidRPr="00402D11" w:rsidRDefault="00BA3239" w:rsidP="00BA3239">
            <w:pPr>
              <w:spacing w:after="0"/>
              <w:jc w:val="left"/>
              <w:rPr>
                <w:rFonts w:asciiTheme="minorHAnsi" w:hAnsiTheme="minorHAnsi" w:cstheme="minorHAnsi"/>
                <w:szCs w:val="20"/>
              </w:rPr>
            </w:pPr>
          </w:p>
          <w:p w:rsidR="00BA3239" w:rsidRPr="00402D11" w:rsidRDefault="00BA3239" w:rsidP="00BA3239">
            <w:pPr>
              <w:spacing w:after="0"/>
              <w:jc w:val="left"/>
              <w:rPr>
                <w:rFonts w:asciiTheme="minorHAnsi" w:hAnsiTheme="minorHAnsi" w:cstheme="minorHAnsi"/>
                <w:szCs w:val="20"/>
              </w:rPr>
            </w:pPr>
            <w:r w:rsidRPr="00402D11">
              <w:rPr>
                <w:rFonts w:asciiTheme="minorHAnsi" w:hAnsiTheme="minorHAnsi" w:cstheme="minorHAnsi"/>
                <w:szCs w:val="20"/>
              </w:rPr>
              <w:t>[…...........]</w:t>
            </w:r>
          </w:p>
        </w:tc>
      </w:tr>
      <w:tr w:rsidR="00BA3239" w:rsidRPr="00402D11" w:rsidTr="00BA3239">
        <w:trPr>
          <w:trHeight w:val="514"/>
          <w:jc w:val="center"/>
        </w:trPr>
        <w:tc>
          <w:tcPr>
            <w:tcW w:w="4479" w:type="dxa"/>
            <w:vMerge/>
            <w:tcBorders>
              <w:left w:val="single" w:sz="4" w:space="0" w:color="000000"/>
              <w:bottom w:val="single" w:sz="4" w:space="0" w:color="000000"/>
            </w:tcBorders>
            <w:shd w:val="clear" w:color="auto" w:fill="auto"/>
          </w:tcPr>
          <w:p w:rsidR="00BA3239" w:rsidRPr="00402D11" w:rsidRDefault="00BA3239" w:rsidP="00BA3239">
            <w:pPr>
              <w:snapToGrid w:val="0"/>
              <w:spacing w:after="0"/>
              <w:rPr>
                <w:rFonts w:asciiTheme="minorHAnsi" w:hAnsiTheme="minorHAnsi" w:cstheme="minorHAnsi"/>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b/>
                <w:szCs w:val="20"/>
                <w:lang w:val="el-GR"/>
              </w:rPr>
              <w:t>Εάν ναι</w:t>
            </w:r>
            <w:r w:rsidRPr="00402D11">
              <w:rPr>
                <w:rFonts w:asciiTheme="minorHAnsi" w:hAnsiTheme="minorHAnsi" w:cstheme="minorHAnsi"/>
                <w:szCs w:val="20"/>
                <w:lang w:val="el-GR"/>
              </w:rPr>
              <w:t xml:space="preserve">, έχει λάβει ο οικονομικός φορέας μέτρα αυτοκάθαρσης; </w:t>
            </w:r>
          </w:p>
          <w:p w:rsidR="00BA3239" w:rsidRPr="00402D11" w:rsidRDefault="00BA3239" w:rsidP="00BA3239">
            <w:pPr>
              <w:spacing w:after="0"/>
              <w:jc w:val="left"/>
              <w:rPr>
                <w:rFonts w:asciiTheme="minorHAnsi" w:hAnsiTheme="minorHAnsi" w:cstheme="minorHAnsi"/>
                <w:b/>
                <w:szCs w:val="20"/>
                <w:lang w:val="el-GR"/>
              </w:rPr>
            </w:pPr>
            <w:r w:rsidRPr="00402D11">
              <w:rPr>
                <w:rFonts w:asciiTheme="minorHAnsi" w:hAnsiTheme="minorHAnsi" w:cstheme="minorHAnsi"/>
                <w:szCs w:val="20"/>
                <w:lang w:val="el-GR"/>
              </w:rPr>
              <w:t>[] Ναι [] Όχι</w:t>
            </w:r>
          </w:p>
          <w:p w:rsidR="00BA3239" w:rsidRPr="00402D11" w:rsidRDefault="00BA3239" w:rsidP="00BA3239">
            <w:pPr>
              <w:spacing w:after="0"/>
              <w:jc w:val="left"/>
              <w:rPr>
                <w:rFonts w:asciiTheme="minorHAnsi" w:hAnsiTheme="minorHAnsi" w:cstheme="minorHAnsi"/>
                <w:szCs w:val="20"/>
                <w:lang w:val="el-GR"/>
              </w:rPr>
            </w:pPr>
            <w:r w:rsidRPr="00402D11">
              <w:rPr>
                <w:rFonts w:asciiTheme="minorHAnsi" w:hAnsiTheme="minorHAnsi" w:cstheme="minorHAnsi"/>
                <w:b/>
                <w:szCs w:val="20"/>
                <w:lang w:val="el-GR"/>
              </w:rPr>
              <w:t>Εάν το έχει πράξει,</w:t>
            </w:r>
            <w:r w:rsidRPr="00402D11">
              <w:rPr>
                <w:rFonts w:asciiTheme="minorHAnsi" w:hAnsiTheme="minorHAnsi" w:cstheme="minorHAnsi"/>
                <w:szCs w:val="20"/>
                <w:lang w:val="el-GR"/>
              </w:rPr>
              <w:t xml:space="preserve"> περιγράψτε τα μέτρα που λήφθηκαν:</w:t>
            </w:r>
          </w:p>
          <w:p w:rsidR="00BA3239" w:rsidRPr="00402D11" w:rsidRDefault="00BA3239" w:rsidP="00BA3239">
            <w:pPr>
              <w:spacing w:after="0"/>
              <w:jc w:val="left"/>
              <w:rPr>
                <w:rFonts w:asciiTheme="minorHAnsi" w:hAnsiTheme="minorHAnsi" w:cstheme="minorHAnsi"/>
                <w:szCs w:val="20"/>
              </w:rPr>
            </w:pPr>
            <w:r w:rsidRPr="00402D11">
              <w:rPr>
                <w:rFonts w:asciiTheme="minorHAnsi" w:hAnsiTheme="minorHAnsi" w:cstheme="minorHAnsi"/>
                <w:szCs w:val="20"/>
              </w:rPr>
              <w:t>[……]</w:t>
            </w:r>
          </w:p>
        </w:tc>
      </w:tr>
      <w:tr w:rsidR="00BA3239" w:rsidRPr="00402D11" w:rsidTr="00BA323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szCs w:val="20"/>
                <w:lang w:val="el-GR"/>
              </w:rPr>
            </w:pPr>
            <w:r w:rsidRPr="00402D11">
              <w:rPr>
                <w:rStyle w:val="NormalBoldChar"/>
                <w:rFonts w:asciiTheme="minorHAnsi" w:eastAsia="Calibri" w:hAnsiTheme="minorHAnsi" w:cstheme="minorHAnsi"/>
                <w:b w:val="0"/>
                <w:sz w:val="22"/>
                <w:szCs w:val="20"/>
              </w:rPr>
              <w:t xml:space="preserve">Γνωρίζει ο οικονομικός φορέας την ύπαρξη τυχόν </w:t>
            </w:r>
            <w:r w:rsidRPr="00402D11">
              <w:rPr>
                <w:rFonts w:asciiTheme="minorHAnsi" w:hAnsiTheme="minorHAnsi" w:cstheme="minorHAnsi"/>
                <w:b/>
                <w:szCs w:val="20"/>
                <w:lang w:val="el-GR"/>
              </w:rPr>
              <w:t>σύγκρουσης συμφερόντων</w:t>
            </w:r>
            <w:r w:rsidRPr="00402D11">
              <w:rPr>
                <w:rStyle w:val="a5"/>
                <w:rFonts w:asciiTheme="minorHAnsi" w:hAnsiTheme="minorHAnsi" w:cstheme="minorHAnsi"/>
                <w:b/>
                <w:szCs w:val="20"/>
              </w:rPr>
              <w:endnoteReference w:id="30"/>
            </w:r>
            <w:r w:rsidRPr="00402D11">
              <w:rPr>
                <w:rFonts w:asciiTheme="minorHAnsi" w:hAnsiTheme="minorHAnsi" w:cstheme="minorHAnsi"/>
                <w:szCs w:val="20"/>
                <w:lang w:val="el-GR"/>
              </w:rPr>
              <w:t>, λόγω της συμμετοχής του στη διαδικασία ανάθεσης της σύμβασης;</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b/>
                <w:szCs w:val="20"/>
                <w:lang w:val="el-GR"/>
              </w:rPr>
              <w:t>Εάν ναι</w:t>
            </w:r>
            <w:r w:rsidRPr="00402D11">
              <w:rPr>
                <w:rFonts w:asciiTheme="minorHAnsi" w:hAnsiTheme="minorHAnsi" w:cstheme="minorHAnsi"/>
                <w:szCs w:val="20"/>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jc w:val="left"/>
              <w:rPr>
                <w:rFonts w:asciiTheme="minorHAnsi" w:hAnsiTheme="minorHAnsi" w:cstheme="minorHAnsi"/>
                <w:szCs w:val="20"/>
              </w:rPr>
            </w:pPr>
            <w:r w:rsidRPr="00402D11">
              <w:rPr>
                <w:rFonts w:asciiTheme="minorHAnsi" w:hAnsiTheme="minorHAnsi" w:cstheme="minorHAnsi"/>
                <w:szCs w:val="20"/>
              </w:rPr>
              <w:t>[] Ναι [] Όχι</w:t>
            </w:r>
          </w:p>
          <w:p w:rsidR="00BA3239" w:rsidRPr="00402D11" w:rsidRDefault="00BA3239" w:rsidP="00BA3239">
            <w:pPr>
              <w:spacing w:after="0"/>
              <w:jc w:val="left"/>
              <w:rPr>
                <w:rFonts w:asciiTheme="minorHAnsi" w:hAnsiTheme="minorHAnsi" w:cstheme="minorHAnsi"/>
                <w:szCs w:val="20"/>
              </w:rPr>
            </w:pPr>
          </w:p>
          <w:p w:rsidR="00BA3239" w:rsidRPr="00402D11" w:rsidRDefault="00BA3239" w:rsidP="00BA3239">
            <w:pPr>
              <w:spacing w:after="0"/>
              <w:jc w:val="left"/>
              <w:rPr>
                <w:rFonts w:asciiTheme="minorHAnsi" w:hAnsiTheme="minorHAnsi" w:cstheme="minorHAnsi"/>
                <w:szCs w:val="20"/>
              </w:rPr>
            </w:pPr>
          </w:p>
          <w:p w:rsidR="00BA3239" w:rsidRPr="00402D11" w:rsidRDefault="00BA3239" w:rsidP="00BA3239">
            <w:pPr>
              <w:spacing w:after="0"/>
              <w:jc w:val="left"/>
              <w:rPr>
                <w:rFonts w:asciiTheme="minorHAnsi" w:hAnsiTheme="minorHAnsi" w:cstheme="minorHAnsi"/>
                <w:szCs w:val="20"/>
              </w:rPr>
            </w:pPr>
          </w:p>
          <w:p w:rsidR="00BA3239" w:rsidRPr="00402D11" w:rsidRDefault="00BA3239" w:rsidP="00BA3239">
            <w:pPr>
              <w:spacing w:after="0"/>
              <w:jc w:val="left"/>
              <w:rPr>
                <w:rFonts w:asciiTheme="minorHAnsi" w:hAnsiTheme="minorHAnsi" w:cstheme="minorHAnsi"/>
                <w:szCs w:val="20"/>
              </w:rPr>
            </w:pPr>
            <w:r w:rsidRPr="00402D11">
              <w:rPr>
                <w:rFonts w:asciiTheme="minorHAnsi" w:hAnsiTheme="minorHAnsi" w:cstheme="minorHAnsi"/>
                <w:szCs w:val="20"/>
              </w:rPr>
              <w:t>[.........…]</w:t>
            </w:r>
          </w:p>
        </w:tc>
      </w:tr>
      <w:tr w:rsidR="00BA3239" w:rsidRPr="00402D11" w:rsidTr="00BA323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szCs w:val="20"/>
                <w:lang w:val="el-GR"/>
              </w:rPr>
            </w:pPr>
            <w:r w:rsidRPr="00402D11">
              <w:rPr>
                <w:rStyle w:val="NormalBoldChar"/>
                <w:rFonts w:asciiTheme="minorHAnsi" w:eastAsia="Calibri" w:hAnsiTheme="minorHAnsi" w:cstheme="minorHAnsi"/>
                <w:b w:val="0"/>
                <w:sz w:val="22"/>
                <w:szCs w:val="20"/>
              </w:rPr>
              <w:t xml:space="preserve">Έχει παράσχει ο οικονομικός φορέας ή </w:t>
            </w:r>
            <w:r w:rsidRPr="00402D11">
              <w:rPr>
                <w:rFonts w:asciiTheme="minorHAnsi" w:hAnsiTheme="minorHAnsi" w:cstheme="minorHAnsi"/>
                <w:szCs w:val="20"/>
                <w:lang w:val="el-GR"/>
              </w:rPr>
              <w:t xml:space="preserve">επιχείρηση συνδεδεμένη με αυτόν </w:t>
            </w:r>
            <w:r w:rsidRPr="00402D11">
              <w:rPr>
                <w:rFonts w:asciiTheme="minorHAnsi" w:hAnsiTheme="minorHAnsi" w:cstheme="minorHAnsi"/>
                <w:b/>
                <w:szCs w:val="20"/>
                <w:lang w:val="el-GR"/>
              </w:rPr>
              <w:t>συμβουλές</w:t>
            </w:r>
            <w:r w:rsidRPr="00402D11">
              <w:rPr>
                <w:rFonts w:asciiTheme="minorHAnsi" w:hAnsiTheme="minorHAnsi" w:cstheme="minorHAnsi"/>
                <w:szCs w:val="20"/>
                <w:lang w:val="el-GR"/>
              </w:rPr>
              <w:t xml:space="preserve"> στην αναθέτουσα αρχή ή στον αναθέτοντα φορέα ή έχει με άλλο τρόπο </w:t>
            </w:r>
            <w:r w:rsidRPr="00402D11">
              <w:rPr>
                <w:rFonts w:asciiTheme="minorHAnsi" w:hAnsiTheme="minorHAnsi" w:cstheme="minorHAnsi"/>
                <w:b/>
                <w:szCs w:val="20"/>
                <w:lang w:val="el-GR"/>
              </w:rPr>
              <w:t>αναμειχθεί στην προετοιμασία</w:t>
            </w:r>
            <w:r w:rsidRPr="00402D11">
              <w:rPr>
                <w:rFonts w:asciiTheme="minorHAnsi" w:hAnsiTheme="minorHAnsi" w:cstheme="minorHAnsi"/>
                <w:szCs w:val="20"/>
                <w:lang w:val="el-GR"/>
              </w:rPr>
              <w:t xml:space="preserve"> της διαδικασίας σύναψης της σύμβασης</w:t>
            </w:r>
            <w:r w:rsidRPr="00402D11">
              <w:rPr>
                <w:rStyle w:val="ae"/>
                <w:rFonts w:asciiTheme="minorHAnsi" w:hAnsiTheme="minorHAnsi" w:cstheme="minorHAnsi"/>
                <w:szCs w:val="20"/>
              </w:rPr>
              <w:endnoteReference w:id="31"/>
            </w:r>
            <w:r w:rsidRPr="00402D11">
              <w:rPr>
                <w:rFonts w:asciiTheme="minorHAnsi" w:hAnsiTheme="minorHAnsi" w:cstheme="minorHAnsi"/>
                <w:szCs w:val="20"/>
                <w:lang w:val="el-GR"/>
              </w:rPr>
              <w:t>;</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b/>
                <w:szCs w:val="20"/>
                <w:lang w:val="el-GR"/>
              </w:rPr>
              <w:t>Εάν ναι</w:t>
            </w:r>
            <w:r w:rsidRPr="00402D11">
              <w:rPr>
                <w:rFonts w:asciiTheme="minorHAnsi" w:hAnsiTheme="minorHAnsi" w:cstheme="minorHAnsi"/>
                <w:szCs w:val="20"/>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jc w:val="left"/>
              <w:rPr>
                <w:rFonts w:asciiTheme="minorHAnsi" w:hAnsiTheme="minorHAnsi" w:cstheme="minorHAnsi"/>
                <w:szCs w:val="20"/>
              </w:rPr>
            </w:pPr>
            <w:r w:rsidRPr="00402D11">
              <w:rPr>
                <w:rFonts w:asciiTheme="minorHAnsi" w:hAnsiTheme="minorHAnsi" w:cstheme="minorHAnsi"/>
                <w:szCs w:val="20"/>
              </w:rPr>
              <w:t>[] Ναι [] Όχι</w:t>
            </w:r>
          </w:p>
          <w:p w:rsidR="00BA3239" w:rsidRPr="00402D11" w:rsidRDefault="00BA3239" w:rsidP="00BA3239">
            <w:pPr>
              <w:spacing w:after="0"/>
              <w:jc w:val="left"/>
              <w:rPr>
                <w:rFonts w:asciiTheme="minorHAnsi" w:hAnsiTheme="minorHAnsi" w:cstheme="minorHAnsi"/>
                <w:szCs w:val="20"/>
              </w:rPr>
            </w:pPr>
          </w:p>
          <w:p w:rsidR="00BA3239" w:rsidRPr="00402D11" w:rsidRDefault="00BA3239" w:rsidP="00BA3239">
            <w:pPr>
              <w:spacing w:after="0"/>
              <w:jc w:val="left"/>
              <w:rPr>
                <w:rFonts w:asciiTheme="minorHAnsi" w:hAnsiTheme="minorHAnsi" w:cstheme="minorHAnsi"/>
                <w:szCs w:val="20"/>
              </w:rPr>
            </w:pPr>
          </w:p>
          <w:p w:rsidR="00BA3239" w:rsidRPr="00402D11" w:rsidRDefault="00BA3239" w:rsidP="00BA3239">
            <w:pPr>
              <w:spacing w:after="0"/>
              <w:jc w:val="left"/>
              <w:rPr>
                <w:rFonts w:asciiTheme="minorHAnsi" w:hAnsiTheme="minorHAnsi" w:cstheme="minorHAnsi"/>
                <w:szCs w:val="20"/>
              </w:rPr>
            </w:pPr>
          </w:p>
          <w:p w:rsidR="00BA3239" w:rsidRPr="00402D11" w:rsidRDefault="00BA3239" w:rsidP="00BA3239">
            <w:pPr>
              <w:spacing w:after="0"/>
              <w:jc w:val="left"/>
              <w:rPr>
                <w:rFonts w:asciiTheme="minorHAnsi" w:hAnsiTheme="minorHAnsi" w:cstheme="minorHAnsi"/>
                <w:szCs w:val="20"/>
              </w:rPr>
            </w:pPr>
          </w:p>
          <w:p w:rsidR="00BA3239" w:rsidRPr="00402D11" w:rsidRDefault="00BA3239" w:rsidP="00BA3239">
            <w:pPr>
              <w:spacing w:after="0"/>
              <w:jc w:val="left"/>
              <w:rPr>
                <w:rFonts w:asciiTheme="minorHAnsi" w:hAnsiTheme="minorHAnsi" w:cstheme="minorHAnsi"/>
                <w:szCs w:val="20"/>
              </w:rPr>
            </w:pPr>
          </w:p>
          <w:p w:rsidR="00BA3239" w:rsidRPr="00402D11" w:rsidRDefault="00BA3239" w:rsidP="00BA3239">
            <w:pPr>
              <w:spacing w:after="0"/>
              <w:jc w:val="left"/>
              <w:rPr>
                <w:rFonts w:asciiTheme="minorHAnsi" w:hAnsiTheme="minorHAnsi" w:cstheme="minorHAnsi"/>
                <w:szCs w:val="20"/>
              </w:rPr>
            </w:pPr>
            <w:r w:rsidRPr="00402D11">
              <w:rPr>
                <w:rFonts w:asciiTheme="minorHAnsi" w:hAnsiTheme="minorHAnsi" w:cstheme="minorHAnsi"/>
                <w:szCs w:val="20"/>
              </w:rPr>
              <w:t>[...................…]</w:t>
            </w:r>
          </w:p>
        </w:tc>
      </w:tr>
      <w:tr w:rsidR="00BA3239" w:rsidRPr="00402D11" w:rsidTr="00BA323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szCs w:val="20"/>
                <w:lang w:val="el-GR"/>
              </w:rPr>
            </w:pPr>
            <w:r w:rsidRPr="00402D11">
              <w:rPr>
                <w:rFonts w:asciiTheme="minorHAnsi" w:hAnsiTheme="minorHAnsi" w:cstheme="minorHAnsi"/>
                <w:szCs w:val="20"/>
                <w:lang w:val="el-GR"/>
              </w:rPr>
              <w:t>Έχει επιδείξει ο οικονομικός φορέας σοβαρή ή επαναλαμβανόμενη πλημμέλεια</w:t>
            </w:r>
            <w:r w:rsidRPr="00402D11">
              <w:rPr>
                <w:rStyle w:val="ae"/>
                <w:rFonts w:asciiTheme="minorHAnsi" w:hAnsiTheme="minorHAnsi" w:cstheme="minorHAnsi"/>
                <w:szCs w:val="20"/>
              </w:rPr>
              <w:endnoteReference w:id="32"/>
            </w:r>
            <w:r w:rsidRPr="00402D11">
              <w:rPr>
                <w:rFonts w:asciiTheme="minorHAnsi" w:hAnsiTheme="minorHAnsi" w:cstheme="minorHAnsi"/>
                <w:szCs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b/>
                <w:szCs w:val="20"/>
                <w:lang w:val="el-GR"/>
              </w:rPr>
              <w:t>Εάν ναι</w:t>
            </w:r>
            <w:r w:rsidRPr="00402D11">
              <w:rPr>
                <w:rFonts w:asciiTheme="minorHAnsi" w:hAnsiTheme="minorHAnsi" w:cstheme="minorHAnsi"/>
                <w:szCs w:val="20"/>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jc w:val="left"/>
              <w:rPr>
                <w:rFonts w:asciiTheme="minorHAnsi" w:hAnsiTheme="minorHAnsi" w:cstheme="minorHAnsi"/>
                <w:szCs w:val="20"/>
              </w:rPr>
            </w:pPr>
            <w:r w:rsidRPr="00402D11">
              <w:rPr>
                <w:rFonts w:asciiTheme="minorHAnsi" w:hAnsiTheme="minorHAnsi" w:cstheme="minorHAnsi"/>
                <w:szCs w:val="20"/>
              </w:rPr>
              <w:t>[] Ναι [] Όχι</w:t>
            </w:r>
          </w:p>
          <w:p w:rsidR="00BA3239" w:rsidRPr="00402D11" w:rsidRDefault="00BA3239" w:rsidP="00BA3239">
            <w:pPr>
              <w:spacing w:after="0"/>
              <w:jc w:val="left"/>
              <w:rPr>
                <w:rFonts w:asciiTheme="minorHAnsi" w:hAnsiTheme="minorHAnsi" w:cstheme="minorHAnsi"/>
                <w:szCs w:val="20"/>
              </w:rPr>
            </w:pPr>
          </w:p>
          <w:p w:rsidR="00BA3239" w:rsidRPr="00402D11" w:rsidRDefault="00BA3239" w:rsidP="00BA3239">
            <w:pPr>
              <w:spacing w:after="0"/>
              <w:jc w:val="left"/>
              <w:rPr>
                <w:rFonts w:asciiTheme="minorHAnsi" w:hAnsiTheme="minorHAnsi" w:cstheme="minorHAnsi"/>
                <w:szCs w:val="20"/>
              </w:rPr>
            </w:pPr>
          </w:p>
          <w:p w:rsidR="00BA3239" w:rsidRPr="00402D11" w:rsidRDefault="00BA3239" w:rsidP="00BA3239">
            <w:pPr>
              <w:spacing w:after="0"/>
              <w:jc w:val="left"/>
              <w:rPr>
                <w:rFonts w:asciiTheme="minorHAnsi" w:hAnsiTheme="minorHAnsi" w:cstheme="minorHAnsi"/>
                <w:szCs w:val="20"/>
              </w:rPr>
            </w:pPr>
          </w:p>
          <w:p w:rsidR="00BA3239" w:rsidRPr="00402D11" w:rsidRDefault="00BA3239" w:rsidP="00BA3239">
            <w:pPr>
              <w:spacing w:after="0"/>
              <w:jc w:val="left"/>
              <w:rPr>
                <w:rFonts w:asciiTheme="minorHAnsi" w:hAnsiTheme="minorHAnsi" w:cstheme="minorHAnsi"/>
                <w:szCs w:val="20"/>
              </w:rPr>
            </w:pPr>
          </w:p>
          <w:p w:rsidR="00BA3239" w:rsidRPr="00402D11" w:rsidRDefault="00BA3239" w:rsidP="00BA3239">
            <w:pPr>
              <w:spacing w:after="0"/>
              <w:jc w:val="left"/>
              <w:rPr>
                <w:rFonts w:asciiTheme="minorHAnsi" w:hAnsiTheme="minorHAnsi" w:cstheme="minorHAnsi"/>
                <w:szCs w:val="20"/>
              </w:rPr>
            </w:pPr>
          </w:p>
          <w:p w:rsidR="00BA3239" w:rsidRPr="00402D11" w:rsidRDefault="00BA3239" w:rsidP="00BA3239">
            <w:pPr>
              <w:spacing w:after="0"/>
              <w:jc w:val="left"/>
              <w:rPr>
                <w:rFonts w:asciiTheme="minorHAnsi" w:hAnsiTheme="minorHAnsi" w:cstheme="minorHAnsi"/>
                <w:szCs w:val="20"/>
              </w:rPr>
            </w:pPr>
          </w:p>
          <w:p w:rsidR="00BA3239" w:rsidRPr="00402D11" w:rsidRDefault="00BA3239" w:rsidP="00BA3239">
            <w:pPr>
              <w:spacing w:after="0"/>
              <w:jc w:val="left"/>
              <w:rPr>
                <w:rFonts w:asciiTheme="minorHAnsi" w:hAnsiTheme="minorHAnsi" w:cstheme="minorHAnsi"/>
                <w:szCs w:val="20"/>
              </w:rPr>
            </w:pPr>
          </w:p>
          <w:p w:rsidR="00BA3239" w:rsidRPr="00402D11" w:rsidRDefault="00BA3239" w:rsidP="00BA3239">
            <w:pPr>
              <w:spacing w:after="0"/>
              <w:jc w:val="left"/>
              <w:rPr>
                <w:rFonts w:asciiTheme="minorHAnsi" w:hAnsiTheme="minorHAnsi" w:cstheme="minorHAnsi"/>
                <w:szCs w:val="20"/>
              </w:rPr>
            </w:pPr>
          </w:p>
          <w:p w:rsidR="00BA3239" w:rsidRPr="00402D11" w:rsidRDefault="00BA3239" w:rsidP="00BA3239">
            <w:pPr>
              <w:spacing w:after="0"/>
              <w:jc w:val="left"/>
              <w:rPr>
                <w:rFonts w:asciiTheme="minorHAnsi" w:hAnsiTheme="minorHAnsi" w:cstheme="minorHAnsi"/>
                <w:szCs w:val="20"/>
              </w:rPr>
            </w:pPr>
          </w:p>
          <w:p w:rsidR="00BA3239" w:rsidRPr="00402D11" w:rsidRDefault="00BA3239" w:rsidP="00BA3239">
            <w:pPr>
              <w:spacing w:after="0"/>
              <w:jc w:val="left"/>
              <w:rPr>
                <w:rFonts w:asciiTheme="minorHAnsi" w:hAnsiTheme="minorHAnsi" w:cstheme="minorHAnsi"/>
                <w:szCs w:val="20"/>
              </w:rPr>
            </w:pPr>
            <w:r w:rsidRPr="00402D11">
              <w:rPr>
                <w:rFonts w:asciiTheme="minorHAnsi" w:hAnsiTheme="minorHAnsi" w:cstheme="minorHAnsi"/>
                <w:szCs w:val="20"/>
              </w:rPr>
              <w:t>[….................]</w:t>
            </w:r>
          </w:p>
        </w:tc>
      </w:tr>
      <w:tr w:rsidR="00BA3239" w:rsidRPr="00402D11" w:rsidTr="00BA323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A3239" w:rsidRPr="00402D11" w:rsidRDefault="00BA3239" w:rsidP="00BA3239">
            <w:pPr>
              <w:snapToGrid w:val="0"/>
              <w:spacing w:after="0"/>
              <w:rPr>
                <w:rFonts w:asciiTheme="minorHAnsi" w:hAnsiTheme="minorHAnsi" w:cstheme="minorHAnsi"/>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jc w:val="left"/>
              <w:rPr>
                <w:rFonts w:asciiTheme="minorHAnsi" w:hAnsiTheme="minorHAnsi" w:cstheme="minorHAnsi"/>
                <w:szCs w:val="20"/>
                <w:lang w:val="el-GR"/>
              </w:rPr>
            </w:pPr>
            <w:r w:rsidRPr="00402D11">
              <w:rPr>
                <w:rFonts w:asciiTheme="minorHAnsi" w:hAnsiTheme="minorHAnsi" w:cstheme="minorHAnsi"/>
                <w:b/>
                <w:szCs w:val="20"/>
                <w:lang w:val="el-GR"/>
              </w:rPr>
              <w:t>Εάν ναι</w:t>
            </w:r>
            <w:r w:rsidRPr="00402D11">
              <w:rPr>
                <w:rFonts w:asciiTheme="minorHAnsi" w:hAnsiTheme="minorHAnsi" w:cstheme="minorHAnsi"/>
                <w:szCs w:val="20"/>
                <w:lang w:val="el-GR"/>
              </w:rPr>
              <w:t xml:space="preserve">, έχει λάβει ο οικονομικός φορέας μέτρα αυτοκάθαρσης; </w:t>
            </w:r>
          </w:p>
          <w:p w:rsidR="00BA3239" w:rsidRPr="00402D11" w:rsidRDefault="00BA3239" w:rsidP="00BA3239">
            <w:pPr>
              <w:spacing w:after="0"/>
              <w:jc w:val="left"/>
              <w:rPr>
                <w:rFonts w:asciiTheme="minorHAnsi" w:hAnsiTheme="minorHAnsi" w:cstheme="minorHAnsi"/>
                <w:b/>
                <w:szCs w:val="20"/>
                <w:lang w:val="el-GR"/>
              </w:rPr>
            </w:pPr>
            <w:r w:rsidRPr="00402D11">
              <w:rPr>
                <w:rFonts w:asciiTheme="minorHAnsi" w:hAnsiTheme="minorHAnsi" w:cstheme="minorHAnsi"/>
                <w:szCs w:val="20"/>
                <w:lang w:val="el-GR"/>
              </w:rPr>
              <w:t>[] Ναι [] Όχι</w:t>
            </w:r>
          </w:p>
          <w:p w:rsidR="00BA3239" w:rsidRPr="00402D11" w:rsidRDefault="00BA3239" w:rsidP="00BA3239">
            <w:pPr>
              <w:spacing w:after="0"/>
              <w:jc w:val="left"/>
              <w:rPr>
                <w:rFonts w:asciiTheme="minorHAnsi" w:hAnsiTheme="minorHAnsi" w:cstheme="minorHAnsi"/>
                <w:szCs w:val="20"/>
                <w:lang w:val="el-GR"/>
              </w:rPr>
            </w:pPr>
            <w:r w:rsidRPr="00402D11">
              <w:rPr>
                <w:rFonts w:asciiTheme="minorHAnsi" w:hAnsiTheme="minorHAnsi" w:cstheme="minorHAnsi"/>
                <w:b/>
                <w:szCs w:val="20"/>
                <w:lang w:val="el-GR"/>
              </w:rPr>
              <w:t>Εάν το έχει πράξει,</w:t>
            </w:r>
            <w:r w:rsidRPr="00402D11">
              <w:rPr>
                <w:rFonts w:asciiTheme="minorHAnsi" w:hAnsiTheme="minorHAnsi" w:cstheme="minorHAnsi"/>
                <w:szCs w:val="20"/>
                <w:lang w:val="el-GR"/>
              </w:rPr>
              <w:t xml:space="preserve"> περιγράψτε τα μέτρα που λήφθηκαν:</w:t>
            </w:r>
          </w:p>
          <w:p w:rsidR="00BA3239" w:rsidRPr="00402D11" w:rsidRDefault="00BA3239" w:rsidP="00BA3239">
            <w:pPr>
              <w:spacing w:after="0"/>
              <w:jc w:val="left"/>
              <w:rPr>
                <w:rFonts w:asciiTheme="minorHAnsi" w:hAnsiTheme="minorHAnsi" w:cstheme="minorHAnsi"/>
                <w:szCs w:val="20"/>
              </w:rPr>
            </w:pPr>
            <w:r w:rsidRPr="00402D11">
              <w:rPr>
                <w:rFonts w:asciiTheme="minorHAnsi" w:hAnsiTheme="minorHAnsi" w:cstheme="minorHAnsi"/>
                <w:szCs w:val="20"/>
              </w:rPr>
              <w:t>[……]</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Μπορεί ο οικονομικός φορέας να επιβεβαιώσει ότι:</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β) δεν έχει αποκρύψει τις πληροφορίες αυτές,</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γ) ήταν σε θέση να υποβάλλει χωρίς </w:t>
            </w:r>
            <w:r w:rsidRPr="00402D11">
              <w:rPr>
                <w:rFonts w:asciiTheme="minorHAnsi" w:hAnsiTheme="minorHAnsi" w:cstheme="minorHAnsi"/>
                <w:szCs w:val="20"/>
                <w:lang w:val="el-GR"/>
              </w:rPr>
              <w:lastRenderedPageBreak/>
              <w:t xml:space="preserve">καθυστέρηση τα δικαιολογητικά που απαιτούνται από την αναθέτουσα αρχή/αναθέτοντα φορέα </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jc w:val="left"/>
              <w:rPr>
                <w:rFonts w:asciiTheme="minorHAnsi" w:hAnsiTheme="minorHAnsi" w:cstheme="minorHAnsi"/>
                <w:szCs w:val="20"/>
              </w:rPr>
            </w:pPr>
            <w:r w:rsidRPr="00402D11">
              <w:rPr>
                <w:rFonts w:asciiTheme="minorHAnsi" w:hAnsiTheme="minorHAnsi" w:cstheme="minorHAnsi"/>
                <w:szCs w:val="20"/>
              </w:rPr>
              <w:lastRenderedPageBreak/>
              <w:t>[] Ναι [] Όχι</w:t>
            </w:r>
          </w:p>
        </w:tc>
      </w:tr>
    </w:tbl>
    <w:p w:rsidR="00BA3239" w:rsidRPr="00402D11" w:rsidRDefault="00BA3239" w:rsidP="00BA3239">
      <w:pPr>
        <w:pStyle w:val="ChapterTitle"/>
        <w:rPr>
          <w:rFonts w:asciiTheme="minorHAnsi" w:hAnsiTheme="minorHAnsi" w:cstheme="minorHAnsi"/>
          <w:szCs w:val="20"/>
        </w:rPr>
      </w:pPr>
    </w:p>
    <w:p w:rsidR="00BA3239" w:rsidRPr="00402D11" w:rsidRDefault="00BA3239" w:rsidP="00BA3239">
      <w:pPr>
        <w:pageBreakBefore/>
        <w:jc w:val="center"/>
        <w:rPr>
          <w:rFonts w:asciiTheme="minorHAnsi" w:hAnsiTheme="minorHAnsi" w:cstheme="minorHAnsi"/>
          <w:b/>
          <w:i/>
          <w:szCs w:val="20"/>
        </w:rPr>
      </w:pPr>
      <w:r w:rsidRPr="00402D11">
        <w:rPr>
          <w:rFonts w:asciiTheme="minorHAnsi" w:hAnsiTheme="minorHAnsi" w:cstheme="minorHAnsi"/>
          <w:b/>
          <w:bCs/>
          <w:szCs w:val="20"/>
        </w:rPr>
        <w:lastRenderedPageBreak/>
        <w:t xml:space="preserve">Δ. ΑΛΛΟΙ ΛΟΓΟΙ ΑΠΟΚΛΕΙΣΜΟΥ </w:t>
      </w:r>
    </w:p>
    <w:tbl>
      <w:tblPr>
        <w:tblW w:w="8959" w:type="dxa"/>
        <w:jc w:val="center"/>
        <w:tblLayout w:type="fixed"/>
        <w:tblLook w:val="0000"/>
      </w:tblPr>
      <w:tblGrid>
        <w:gridCol w:w="4479"/>
        <w:gridCol w:w="4480"/>
      </w:tblGrid>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i/>
                <w:szCs w:val="20"/>
                <w:lang w:val="el-GR"/>
              </w:rPr>
            </w:pPr>
            <w:r w:rsidRPr="00402D11">
              <w:rPr>
                <w:rFonts w:asciiTheme="minorHAnsi" w:hAnsiTheme="minorHAnsi" w:cstheme="minorHAnsi"/>
                <w:b/>
                <w:i/>
                <w:szCs w:val="20"/>
                <w:lang w:val="el-GR"/>
              </w:rPr>
              <w:t>Ονομαστικοποίηση μετοχών εταιρειών που συνάπτουν δημόσιες συμβάσεις Άρθρο 8 παρ. 4 ν. 3310/2005</w:t>
            </w:r>
            <w:r w:rsidRPr="00402D11">
              <w:rPr>
                <w:rStyle w:val="ae"/>
                <w:rFonts w:asciiTheme="minorHAnsi" w:hAnsiTheme="minorHAnsi" w:cstheme="minorHAnsi"/>
                <w:szCs w:val="20"/>
              </w:rPr>
              <w:endnoteReference w:id="33"/>
            </w:r>
            <w:r w:rsidRPr="00402D11">
              <w:rPr>
                <w:rFonts w:asciiTheme="minorHAnsi" w:hAnsiTheme="minorHAnsi" w:cstheme="minorHAnsi"/>
                <w:b/>
                <w:i/>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b/>
                <w:i/>
                <w:szCs w:val="20"/>
              </w:rPr>
              <w:t>Απάντηση:</w:t>
            </w:r>
          </w:p>
        </w:tc>
      </w:tr>
      <w:tr w:rsidR="00BA3239" w:rsidRPr="00402D11" w:rsidTr="00BA3239">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 xml:space="preserve">[] Ναι [] Όχι </w:t>
            </w: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jc w:val="left"/>
              <w:rPr>
                <w:rFonts w:asciiTheme="minorHAnsi" w:hAnsiTheme="minorHAnsi" w:cstheme="minorHAnsi"/>
                <w:b/>
                <w:i/>
                <w:strike/>
                <w:szCs w:val="20"/>
                <w:lang w:val="el-GR"/>
              </w:rPr>
            </w:pPr>
            <w:r w:rsidRPr="00402D11">
              <w:rPr>
                <w:rFonts w:asciiTheme="minorHAnsi" w:hAnsiTheme="minorHAnsi" w:cstheme="minorHAnsi"/>
                <w:i/>
                <w:strike/>
                <w:szCs w:val="20"/>
                <w:lang w:val="el-GR"/>
              </w:rPr>
              <w:t>(διαδικτυακή διεύθυνση, αρχή ή φορέας έκδοσης, επακριβή στοιχεία αναφοράς των εγγράφων): [……][……][……]</w:t>
            </w:r>
          </w:p>
          <w:p w:rsidR="00BA3239" w:rsidRPr="00402D11" w:rsidRDefault="00BA3239" w:rsidP="00BA3239">
            <w:pPr>
              <w:spacing w:after="0"/>
              <w:jc w:val="left"/>
              <w:rPr>
                <w:rFonts w:asciiTheme="minorHAnsi" w:hAnsiTheme="minorHAnsi" w:cstheme="minorHAnsi"/>
                <w:i/>
                <w:strike/>
                <w:szCs w:val="20"/>
                <w:lang w:val="el-GR"/>
              </w:rPr>
            </w:pPr>
            <w:r w:rsidRPr="00402D11">
              <w:rPr>
                <w:rFonts w:asciiTheme="minorHAnsi" w:hAnsiTheme="minorHAnsi" w:cstheme="minorHAnsi"/>
                <w:b/>
                <w:i/>
                <w:strike/>
                <w:szCs w:val="20"/>
                <w:lang w:val="el-GR"/>
              </w:rPr>
              <w:t>Εάν ναι</w:t>
            </w:r>
            <w:r w:rsidRPr="00402D11">
              <w:rPr>
                <w:rFonts w:asciiTheme="minorHAnsi" w:hAnsiTheme="minorHAnsi" w:cstheme="minorHAnsi"/>
                <w:i/>
                <w:strike/>
                <w:szCs w:val="20"/>
                <w:lang w:val="el-GR"/>
              </w:rPr>
              <w:t xml:space="preserve">, έχει λάβει ο οικονομικός φορέας μέτρα αυτοκάθαρσης; </w:t>
            </w:r>
          </w:p>
          <w:p w:rsidR="00BA3239" w:rsidRPr="00402D11" w:rsidRDefault="00BA3239" w:rsidP="00BA3239">
            <w:pPr>
              <w:spacing w:after="0"/>
              <w:jc w:val="left"/>
              <w:rPr>
                <w:rFonts w:asciiTheme="minorHAnsi" w:hAnsiTheme="minorHAnsi" w:cstheme="minorHAnsi"/>
                <w:b/>
                <w:i/>
                <w:strike/>
                <w:szCs w:val="20"/>
                <w:lang w:val="el-GR"/>
              </w:rPr>
            </w:pPr>
            <w:r w:rsidRPr="00402D11">
              <w:rPr>
                <w:rFonts w:asciiTheme="minorHAnsi" w:hAnsiTheme="minorHAnsi" w:cstheme="minorHAnsi"/>
                <w:i/>
                <w:strike/>
                <w:szCs w:val="20"/>
                <w:lang w:val="el-GR"/>
              </w:rPr>
              <w:t>[] Ναι [] Όχι</w:t>
            </w:r>
          </w:p>
          <w:p w:rsidR="00BA3239" w:rsidRPr="00402D11" w:rsidRDefault="00BA3239" w:rsidP="00BA3239">
            <w:pPr>
              <w:spacing w:after="0"/>
              <w:jc w:val="left"/>
              <w:rPr>
                <w:rFonts w:asciiTheme="minorHAnsi" w:hAnsiTheme="minorHAnsi" w:cstheme="minorHAnsi"/>
                <w:i/>
                <w:strike/>
                <w:szCs w:val="20"/>
                <w:lang w:val="el-GR"/>
              </w:rPr>
            </w:pPr>
            <w:r w:rsidRPr="00402D11">
              <w:rPr>
                <w:rFonts w:asciiTheme="minorHAnsi" w:hAnsiTheme="minorHAnsi" w:cstheme="minorHAnsi"/>
                <w:b/>
                <w:i/>
                <w:strike/>
                <w:szCs w:val="20"/>
                <w:lang w:val="el-GR"/>
              </w:rPr>
              <w:t>Εάν το έχει πράξει,</w:t>
            </w:r>
            <w:r w:rsidRPr="00402D11">
              <w:rPr>
                <w:rFonts w:asciiTheme="minorHAnsi" w:hAnsiTheme="minorHAnsi" w:cstheme="minorHAnsi"/>
                <w:i/>
                <w:strike/>
                <w:szCs w:val="20"/>
                <w:lang w:val="el-GR"/>
              </w:rPr>
              <w:t xml:space="preserve"> περιγράψτε τα μέτρα που λήφθηκαν: </w:t>
            </w:r>
          </w:p>
          <w:p w:rsidR="00BA3239" w:rsidRPr="00402D11" w:rsidRDefault="00BA3239" w:rsidP="00BA3239">
            <w:pPr>
              <w:spacing w:after="0"/>
              <w:jc w:val="left"/>
              <w:rPr>
                <w:rFonts w:asciiTheme="minorHAnsi" w:hAnsiTheme="minorHAnsi" w:cstheme="minorHAnsi"/>
                <w:strike/>
                <w:szCs w:val="20"/>
              </w:rPr>
            </w:pPr>
            <w:r w:rsidRPr="00402D11">
              <w:rPr>
                <w:rFonts w:asciiTheme="minorHAnsi" w:hAnsiTheme="minorHAnsi" w:cstheme="minorHAnsi"/>
                <w:i/>
                <w:strike/>
                <w:szCs w:val="20"/>
              </w:rPr>
              <w:t>[……]</w:t>
            </w:r>
          </w:p>
        </w:tc>
      </w:tr>
    </w:tbl>
    <w:p w:rsidR="00BA3239" w:rsidRPr="00402D11" w:rsidRDefault="00BA3239" w:rsidP="00BA3239">
      <w:pPr>
        <w:pageBreakBefore/>
        <w:jc w:val="center"/>
        <w:rPr>
          <w:rFonts w:asciiTheme="minorHAnsi" w:hAnsiTheme="minorHAnsi" w:cstheme="minorHAnsi"/>
          <w:szCs w:val="20"/>
        </w:rPr>
      </w:pPr>
      <w:r w:rsidRPr="00402D11">
        <w:rPr>
          <w:rFonts w:asciiTheme="minorHAnsi" w:hAnsiTheme="minorHAnsi" w:cstheme="minorHAnsi"/>
          <w:b/>
          <w:bCs/>
          <w:szCs w:val="20"/>
          <w:u w:val="single"/>
        </w:rPr>
        <w:lastRenderedPageBreak/>
        <w:t>Μέρος IV: Κριτήρια επιλογής</w:t>
      </w:r>
    </w:p>
    <w:p w:rsidR="00BA3239" w:rsidRPr="00402D11" w:rsidRDefault="00BA3239" w:rsidP="00BA3239">
      <w:pPr>
        <w:rPr>
          <w:rFonts w:asciiTheme="minorHAnsi" w:hAnsiTheme="minorHAnsi" w:cstheme="minorHAnsi"/>
          <w:b/>
          <w:bCs/>
          <w:szCs w:val="20"/>
          <w:lang w:val="el-GR"/>
        </w:rPr>
      </w:pPr>
      <w:r w:rsidRPr="00402D11">
        <w:rPr>
          <w:rFonts w:asciiTheme="minorHAnsi" w:hAnsiTheme="minorHAnsi" w:cstheme="minorHAnsi"/>
          <w:szCs w:val="20"/>
          <w:lang w:val="el-GR"/>
        </w:rPr>
        <w:t xml:space="preserve">Όσον αφορά τα κριτήρια επιλογής (ενότητα </w:t>
      </w:r>
      <w:r w:rsidRPr="00402D11">
        <w:rPr>
          <w:rFonts w:asciiTheme="minorHAnsi" w:hAnsiTheme="minorHAnsi" w:cstheme="minorHAnsi"/>
          <w:szCs w:val="20"/>
        </w:rPr>
        <w:t></w:t>
      </w:r>
      <w:r w:rsidRPr="00402D11">
        <w:rPr>
          <w:rFonts w:asciiTheme="minorHAnsi" w:hAnsiTheme="minorHAnsi" w:cstheme="minorHAnsi"/>
          <w:szCs w:val="20"/>
          <w:lang w:val="el-GR"/>
        </w:rPr>
        <w:t xml:space="preserve"> ή ενότητες Α έως Δ του παρόντος μέρους), ο οικονομικός φορέας δηλώνει ότι: </w:t>
      </w:r>
    </w:p>
    <w:p w:rsidR="00BA3239" w:rsidRPr="00402D11" w:rsidRDefault="00BA3239" w:rsidP="00BA3239">
      <w:pPr>
        <w:jc w:val="center"/>
        <w:rPr>
          <w:rFonts w:asciiTheme="minorHAnsi" w:hAnsiTheme="minorHAnsi" w:cstheme="minorHAnsi"/>
          <w:b/>
          <w:i/>
          <w:szCs w:val="20"/>
          <w:lang w:val="el-GR"/>
        </w:rPr>
      </w:pPr>
      <w:r w:rsidRPr="00402D11">
        <w:rPr>
          <w:rFonts w:asciiTheme="minorHAnsi" w:hAnsiTheme="minorHAnsi" w:cstheme="minorHAnsi"/>
          <w:b/>
          <w:bCs/>
          <w:szCs w:val="20"/>
          <w:lang w:val="el-GR"/>
        </w:rPr>
        <w:t>α: Γενική ένδειξη για όλα τα κριτήρια επιλογής</w:t>
      </w:r>
    </w:p>
    <w:p w:rsidR="00BA3239" w:rsidRPr="00402D11" w:rsidRDefault="00BA3239" w:rsidP="00BA3239">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szCs w:val="20"/>
          <w:lang w:val="el-GR"/>
        </w:rPr>
      </w:pPr>
      <w:r w:rsidRPr="00402D11">
        <w:rPr>
          <w:rFonts w:asciiTheme="minorHAnsi" w:hAnsiTheme="minorHAnsi" w:cstheme="minorHAnsi"/>
          <w:b/>
          <w:i/>
          <w:szCs w:val="20"/>
          <w:lang w:val="el-GR"/>
        </w:rPr>
        <w:t xml:space="preserve">Ο οικονομικός φορέας πρέπει να συμπληρώσει αυτό το πεδίο </w:t>
      </w:r>
      <w:r w:rsidRPr="00402D11">
        <w:rPr>
          <w:rFonts w:asciiTheme="minorHAnsi" w:hAnsiTheme="minorHAnsi" w:cstheme="minorHAnsi"/>
          <w:b/>
          <w:szCs w:val="20"/>
          <w:u w:val="single"/>
          <w:lang w:val="el-GR"/>
        </w:rPr>
        <w:t>μόνο</w:t>
      </w:r>
      <w:r w:rsidRPr="00402D11">
        <w:rPr>
          <w:rFonts w:asciiTheme="minorHAnsi" w:hAnsiTheme="minorHAnsi" w:cstheme="minorHAnsi"/>
          <w:b/>
          <w:i/>
          <w:szCs w:val="20"/>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02D11">
        <w:rPr>
          <w:rFonts w:asciiTheme="minorHAnsi" w:hAnsiTheme="minorHAnsi" w:cstheme="minorHAnsi"/>
          <w:b/>
          <w:i/>
          <w:szCs w:val="20"/>
          <w:lang w:val="en-US"/>
        </w:rPr>
        <w:t>a</w:t>
      </w:r>
      <w:r w:rsidRPr="00402D11">
        <w:rPr>
          <w:rFonts w:asciiTheme="minorHAnsi" w:hAnsiTheme="minorHAnsi" w:cstheme="minorHAnsi"/>
          <w:b/>
          <w:i/>
          <w:szCs w:val="20"/>
          <w:lang w:val="el-GR"/>
        </w:rPr>
        <w:t xml:space="preserve"> του Μέρους Ι</w:t>
      </w:r>
      <w:r w:rsidRPr="00402D11">
        <w:rPr>
          <w:rFonts w:asciiTheme="minorHAnsi" w:hAnsiTheme="minorHAnsi" w:cstheme="minorHAnsi"/>
          <w:b/>
          <w:i/>
          <w:szCs w:val="20"/>
          <w:lang w:val="en-US"/>
        </w:rPr>
        <w:t>V</w:t>
      </w:r>
      <w:r w:rsidRPr="00402D11">
        <w:rPr>
          <w:rFonts w:asciiTheme="minorHAnsi" w:hAnsiTheme="minorHAnsi" w:cstheme="minorHAnsi"/>
          <w:b/>
          <w:i/>
          <w:szCs w:val="20"/>
          <w:lang w:val="el-GR"/>
        </w:rPr>
        <w:t xml:space="preserve"> χωρίς να υποχρεούται να συμπληρώσει οποιαδήποτε άλλη ενότητα του Μέρους Ι</w:t>
      </w:r>
      <w:r w:rsidRPr="00402D11">
        <w:rPr>
          <w:rFonts w:asciiTheme="minorHAnsi" w:hAnsiTheme="minorHAnsi" w:cstheme="minorHAnsi"/>
          <w:b/>
          <w:i/>
          <w:szCs w:val="20"/>
          <w:lang w:val="en-US"/>
        </w:rPr>
        <w:t>V</w:t>
      </w:r>
      <w:r w:rsidRPr="00402D11">
        <w:rPr>
          <w:rFonts w:asciiTheme="minorHAnsi" w:hAnsiTheme="minorHAnsi" w:cstheme="minorHAnsi"/>
          <w:b/>
          <w:i/>
          <w:szCs w:val="20"/>
          <w:lang w:val="el-GR"/>
        </w:rPr>
        <w:t>:</w:t>
      </w:r>
    </w:p>
    <w:tbl>
      <w:tblPr>
        <w:tblW w:w="8959" w:type="dxa"/>
        <w:jc w:val="center"/>
        <w:tblLayout w:type="fixed"/>
        <w:tblLook w:val="0000"/>
      </w:tblPr>
      <w:tblGrid>
        <w:gridCol w:w="4479"/>
        <w:gridCol w:w="4480"/>
      </w:tblGrid>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i/>
                <w:szCs w:val="20"/>
                <w:lang w:val="el-GR"/>
              </w:rPr>
            </w:pPr>
            <w:r w:rsidRPr="00402D11">
              <w:rPr>
                <w:rFonts w:asciiTheme="minorHAnsi" w:hAnsiTheme="minorHAnsi" w:cstheme="minorHAnsi"/>
                <w:b/>
                <w:i/>
                <w:szCs w:val="20"/>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b/>
                <w:i/>
                <w:szCs w:val="20"/>
              </w:rPr>
              <w:t>Απάντηση</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 Ναι [] Όχι</w:t>
            </w:r>
          </w:p>
        </w:tc>
      </w:tr>
    </w:tbl>
    <w:p w:rsidR="00BA3239" w:rsidRPr="00402D11" w:rsidRDefault="00BA3239" w:rsidP="00BA3239">
      <w:pPr>
        <w:pStyle w:val="SectionTitle"/>
        <w:rPr>
          <w:rFonts w:asciiTheme="minorHAnsi" w:hAnsiTheme="minorHAnsi" w:cstheme="minorHAnsi"/>
          <w:sz w:val="22"/>
          <w:szCs w:val="20"/>
        </w:rPr>
      </w:pPr>
    </w:p>
    <w:p w:rsidR="00BA3239" w:rsidRPr="00402D11" w:rsidRDefault="00BA3239" w:rsidP="00BA3239">
      <w:pPr>
        <w:jc w:val="center"/>
        <w:rPr>
          <w:rFonts w:asciiTheme="minorHAnsi" w:hAnsiTheme="minorHAnsi" w:cstheme="minorHAnsi"/>
          <w:b/>
          <w:i/>
          <w:szCs w:val="20"/>
        </w:rPr>
      </w:pPr>
      <w:r w:rsidRPr="00402D11">
        <w:rPr>
          <w:rFonts w:asciiTheme="minorHAnsi" w:hAnsiTheme="minorHAnsi" w:cstheme="minorHAnsi"/>
          <w:b/>
          <w:bCs/>
          <w:szCs w:val="20"/>
        </w:rPr>
        <w:t>Α: Καταλληλότητα</w:t>
      </w:r>
    </w:p>
    <w:p w:rsidR="00BA3239" w:rsidRPr="00402D11" w:rsidRDefault="00BA3239" w:rsidP="00BA3239">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szCs w:val="20"/>
          <w:lang w:val="el-GR"/>
        </w:rPr>
      </w:pPr>
      <w:r w:rsidRPr="00402D11">
        <w:rPr>
          <w:rFonts w:asciiTheme="minorHAnsi" w:hAnsiTheme="minorHAnsi" w:cstheme="minorHAnsi"/>
          <w:b/>
          <w:i/>
          <w:szCs w:val="20"/>
          <w:lang w:val="el-GR"/>
        </w:rPr>
        <w:t xml:space="preserve">Ο οικονομικός φορέας πρέπει να  παράσχει πληροφορίες </w:t>
      </w:r>
      <w:r w:rsidRPr="00402D11">
        <w:rPr>
          <w:rFonts w:asciiTheme="minorHAnsi" w:hAnsiTheme="minorHAnsi" w:cstheme="minorHAnsi"/>
          <w:b/>
          <w:i/>
          <w:szCs w:val="20"/>
          <w:u w:val="single"/>
          <w:lang w:val="el-GR"/>
        </w:rPr>
        <w:t>μόνον</w:t>
      </w:r>
      <w:r w:rsidRPr="00402D11">
        <w:rPr>
          <w:rFonts w:asciiTheme="minorHAnsi" w:hAnsiTheme="minorHAnsi" w:cstheme="minorHAnsi"/>
          <w:b/>
          <w:i/>
          <w:szCs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i/>
                <w:szCs w:val="20"/>
              </w:rPr>
            </w:pPr>
            <w:r w:rsidRPr="00402D11">
              <w:rPr>
                <w:rFonts w:asciiTheme="minorHAnsi" w:hAnsiTheme="minorHAnsi" w:cstheme="minorHAnsi"/>
                <w:b/>
                <w:i/>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b/>
                <w:i/>
                <w:szCs w:val="20"/>
              </w:rPr>
              <w:t>Απάντηση</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i/>
                <w:szCs w:val="20"/>
                <w:lang w:val="el-GR"/>
              </w:rPr>
            </w:pPr>
            <w:r w:rsidRPr="00402D11">
              <w:rPr>
                <w:rFonts w:asciiTheme="minorHAnsi" w:hAnsiTheme="minorHAnsi" w:cstheme="minorHAnsi"/>
                <w:b/>
                <w:szCs w:val="20"/>
                <w:lang w:val="el-GR"/>
              </w:rPr>
              <w:t>1) Ο οικονομικός φορέας είναι εγγεγραμμένος στα σχετικά επαγγελματικά ή εμπορικά μητρώα</w:t>
            </w:r>
            <w:r w:rsidRPr="00402D11">
              <w:rPr>
                <w:rFonts w:asciiTheme="minorHAnsi" w:hAnsiTheme="minorHAnsi" w:cstheme="minorHAnsi"/>
                <w:szCs w:val="20"/>
                <w:lang w:val="el-GR"/>
              </w:rPr>
              <w:t xml:space="preserve"> που τηρούνται στην Ελλάδα ή στο κράτος μέλος εγκατάστασής</w:t>
            </w:r>
            <w:r w:rsidRPr="00402D11">
              <w:rPr>
                <w:rStyle w:val="ae"/>
                <w:rFonts w:asciiTheme="minorHAnsi" w:hAnsiTheme="minorHAnsi" w:cstheme="minorHAnsi"/>
                <w:szCs w:val="20"/>
              </w:rPr>
              <w:endnoteReference w:id="34"/>
            </w:r>
            <w:r w:rsidRPr="00402D11">
              <w:rPr>
                <w:rFonts w:asciiTheme="minorHAnsi" w:hAnsiTheme="minorHAnsi" w:cstheme="minorHAnsi"/>
                <w:szCs w:val="20"/>
                <w:lang w:val="el-GR"/>
              </w:rPr>
              <w:t>; του:</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i/>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jc w:val="left"/>
              <w:rPr>
                <w:rFonts w:asciiTheme="minorHAnsi" w:hAnsiTheme="minorHAnsi" w:cstheme="minorHAnsi"/>
                <w:i/>
                <w:szCs w:val="20"/>
                <w:lang w:val="el-GR"/>
              </w:rPr>
            </w:pPr>
            <w:r w:rsidRPr="00402D11">
              <w:rPr>
                <w:rFonts w:asciiTheme="minorHAnsi" w:hAnsiTheme="minorHAnsi" w:cstheme="minorHAnsi"/>
                <w:szCs w:val="20"/>
                <w:lang w:val="el-GR"/>
              </w:rPr>
              <w:t>[…]</w:t>
            </w:r>
          </w:p>
          <w:p w:rsidR="00BA3239" w:rsidRPr="00402D11" w:rsidRDefault="00BA3239" w:rsidP="00BA3239">
            <w:pPr>
              <w:spacing w:after="0"/>
              <w:jc w:val="left"/>
              <w:rPr>
                <w:rFonts w:asciiTheme="minorHAnsi" w:hAnsiTheme="minorHAnsi" w:cstheme="minorHAnsi"/>
                <w:i/>
                <w:szCs w:val="20"/>
                <w:lang w:val="el-GR"/>
              </w:rPr>
            </w:pPr>
          </w:p>
          <w:p w:rsidR="00BA3239" w:rsidRPr="00402D11" w:rsidRDefault="00BA3239" w:rsidP="00BA3239">
            <w:pPr>
              <w:spacing w:after="0"/>
              <w:jc w:val="left"/>
              <w:rPr>
                <w:rFonts w:asciiTheme="minorHAnsi" w:hAnsiTheme="minorHAnsi" w:cstheme="minorHAnsi"/>
                <w:i/>
                <w:szCs w:val="20"/>
                <w:lang w:val="el-GR"/>
              </w:rPr>
            </w:pPr>
          </w:p>
          <w:p w:rsidR="00BA3239" w:rsidRPr="00402D11" w:rsidRDefault="00BA3239" w:rsidP="00BA3239">
            <w:pPr>
              <w:spacing w:after="0"/>
              <w:jc w:val="left"/>
              <w:rPr>
                <w:rFonts w:asciiTheme="minorHAnsi" w:hAnsiTheme="minorHAnsi" w:cstheme="minorHAnsi"/>
                <w:i/>
                <w:szCs w:val="20"/>
                <w:lang w:val="el-GR"/>
              </w:rPr>
            </w:pPr>
          </w:p>
          <w:p w:rsidR="00BA3239" w:rsidRPr="00402D11" w:rsidRDefault="00BA3239" w:rsidP="00BA3239">
            <w:pPr>
              <w:spacing w:after="0"/>
              <w:jc w:val="left"/>
              <w:rPr>
                <w:rFonts w:asciiTheme="minorHAnsi" w:hAnsiTheme="minorHAnsi" w:cstheme="minorHAnsi"/>
                <w:i/>
                <w:szCs w:val="20"/>
                <w:lang w:val="el-GR"/>
              </w:rPr>
            </w:pPr>
            <w:r w:rsidRPr="00402D11">
              <w:rPr>
                <w:rFonts w:asciiTheme="minorHAnsi" w:hAnsiTheme="minorHAnsi" w:cstheme="minorHAnsi"/>
                <w:i/>
                <w:szCs w:val="20"/>
                <w:lang w:val="el-GR"/>
              </w:rPr>
              <w:t xml:space="preserve">(διαδικτυακή διεύθυνση, αρχή ή φορέας έκδοσης, επακριβή στοιχεία αναφοράς των εγγράφων): </w:t>
            </w:r>
          </w:p>
          <w:p w:rsidR="00BA3239" w:rsidRPr="00402D11" w:rsidRDefault="00BA3239" w:rsidP="00BA3239">
            <w:pPr>
              <w:spacing w:after="0"/>
              <w:jc w:val="left"/>
              <w:rPr>
                <w:rFonts w:asciiTheme="minorHAnsi" w:hAnsiTheme="minorHAnsi" w:cstheme="minorHAnsi"/>
                <w:szCs w:val="20"/>
              </w:rPr>
            </w:pPr>
            <w:r w:rsidRPr="00402D11">
              <w:rPr>
                <w:rFonts w:asciiTheme="minorHAnsi" w:hAnsiTheme="minorHAnsi" w:cstheme="minorHAnsi"/>
                <w:i/>
                <w:szCs w:val="20"/>
              </w:rPr>
              <w:t>[……][……][……]</w:t>
            </w:r>
          </w:p>
        </w:tc>
      </w:tr>
      <w:tr w:rsidR="00BA3239" w:rsidRPr="007C2E60" w:rsidTr="00BA323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b/>
                <w:strike/>
                <w:szCs w:val="20"/>
                <w:lang w:val="el-GR"/>
              </w:rPr>
              <w:t>2) Για συμβάσεις υπηρεσιών:</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 xml:space="preserve">Χρειάζεται ειδική </w:t>
            </w:r>
            <w:r w:rsidRPr="00402D11">
              <w:rPr>
                <w:rFonts w:asciiTheme="minorHAnsi" w:hAnsiTheme="minorHAnsi" w:cstheme="minorHAnsi"/>
                <w:b/>
                <w:strike/>
                <w:szCs w:val="20"/>
                <w:lang w:val="el-GR"/>
              </w:rPr>
              <w:t>έγκριση ή να είναι ο οικονομικός φορέας μέλος</w:t>
            </w:r>
            <w:r w:rsidRPr="00402D11">
              <w:rPr>
                <w:rFonts w:asciiTheme="minorHAnsi" w:hAnsiTheme="minorHAnsi" w:cstheme="minorHAnsi"/>
                <w:strike/>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i/>
                <w:strike/>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napToGrid w:val="0"/>
              <w:spacing w:after="0"/>
              <w:jc w:val="left"/>
              <w:rPr>
                <w:rFonts w:asciiTheme="minorHAnsi" w:hAnsiTheme="minorHAnsi" w:cstheme="minorHAnsi"/>
                <w:strike/>
                <w:szCs w:val="20"/>
                <w:lang w:val="el-GR"/>
              </w:rPr>
            </w:pPr>
          </w:p>
          <w:p w:rsidR="00BA3239" w:rsidRPr="00402D11" w:rsidRDefault="00BA3239" w:rsidP="00BA3239">
            <w:pPr>
              <w:spacing w:after="0"/>
              <w:jc w:val="left"/>
              <w:rPr>
                <w:rFonts w:asciiTheme="minorHAnsi" w:hAnsiTheme="minorHAnsi" w:cstheme="minorHAnsi"/>
                <w:strike/>
                <w:szCs w:val="20"/>
                <w:lang w:val="el-GR"/>
              </w:rPr>
            </w:pPr>
            <w:r w:rsidRPr="00402D11">
              <w:rPr>
                <w:rFonts w:asciiTheme="minorHAnsi" w:hAnsiTheme="minorHAnsi" w:cstheme="minorHAnsi"/>
                <w:strike/>
                <w:szCs w:val="20"/>
                <w:lang w:val="el-GR"/>
              </w:rPr>
              <w:t>[] Ναι [] Όχι</w:t>
            </w:r>
          </w:p>
          <w:p w:rsidR="00BA3239" w:rsidRPr="00402D11" w:rsidRDefault="00BA3239" w:rsidP="00BA3239">
            <w:pPr>
              <w:spacing w:after="0"/>
              <w:jc w:val="left"/>
              <w:rPr>
                <w:rFonts w:asciiTheme="minorHAnsi" w:hAnsiTheme="minorHAnsi" w:cstheme="minorHAnsi"/>
                <w:strike/>
                <w:szCs w:val="20"/>
                <w:lang w:val="el-GR"/>
              </w:rPr>
            </w:pPr>
            <w:r w:rsidRPr="00402D11">
              <w:rPr>
                <w:rFonts w:asciiTheme="minorHAnsi" w:hAnsiTheme="minorHAnsi" w:cstheme="minorHAnsi"/>
                <w:strike/>
                <w:szCs w:val="20"/>
                <w:lang w:val="el-GR"/>
              </w:rPr>
              <w:t xml:space="preserve">Εάν ναι, διευκρινίστε για ποια πρόκειται και δηλώστε αν τη διαθέτει ο οικονομικός φορέας: </w:t>
            </w:r>
          </w:p>
          <w:p w:rsidR="00BA3239" w:rsidRPr="00402D11" w:rsidRDefault="00BA3239" w:rsidP="00BA3239">
            <w:pPr>
              <w:spacing w:after="0"/>
              <w:jc w:val="left"/>
              <w:rPr>
                <w:rFonts w:asciiTheme="minorHAnsi" w:hAnsiTheme="minorHAnsi" w:cstheme="minorHAnsi"/>
                <w:i/>
                <w:strike/>
                <w:szCs w:val="20"/>
                <w:lang w:val="el-GR"/>
              </w:rPr>
            </w:pPr>
            <w:r w:rsidRPr="00402D11">
              <w:rPr>
                <w:rFonts w:asciiTheme="minorHAnsi" w:hAnsiTheme="minorHAnsi" w:cstheme="minorHAnsi"/>
                <w:strike/>
                <w:szCs w:val="20"/>
                <w:lang w:val="el-GR"/>
              </w:rPr>
              <w:t>[ …] [] Ναι [] Όχι</w:t>
            </w:r>
          </w:p>
          <w:p w:rsidR="00BA3239" w:rsidRPr="00402D11" w:rsidRDefault="00BA3239" w:rsidP="00BA3239">
            <w:pPr>
              <w:spacing w:after="0"/>
              <w:jc w:val="left"/>
              <w:rPr>
                <w:rFonts w:asciiTheme="minorHAnsi" w:hAnsiTheme="minorHAnsi" w:cstheme="minorHAnsi"/>
                <w:i/>
                <w:strike/>
                <w:szCs w:val="20"/>
                <w:lang w:val="el-GR"/>
              </w:rPr>
            </w:pPr>
          </w:p>
          <w:p w:rsidR="00BA3239" w:rsidRPr="00402D11" w:rsidRDefault="00BA3239" w:rsidP="00BA3239">
            <w:pPr>
              <w:spacing w:after="0"/>
              <w:jc w:val="left"/>
              <w:rPr>
                <w:rFonts w:asciiTheme="minorHAnsi" w:hAnsiTheme="minorHAnsi" w:cstheme="minorHAnsi"/>
                <w:strike/>
                <w:szCs w:val="20"/>
                <w:lang w:val="el-GR"/>
              </w:rPr>
            </w:pPr>
            <w:r w:rsidRPr="00402D11">
              <w:rPr>
                <w:rFonts w:asciiTheme="minorHAnsi" w:hAnsiTheme="minorHAnsi" w:cstheme="minorHAnsi"/>
                <w:i/>
                <w:strike/>
                <w:szCs w:val="20"/>
                <w:lang w:val="el-GR"/>
              </w:rPr>
              <w:t>(διαδικτυακή διεύθυνση, αρχή ή φορέας έκδοσης, επακριβή στοιχεία αναφοράς των εγγράφων): [……][……][……]</w:t>
            </w:r>
          </w:p>
        </w:tc>
      </w:tr>
    </w:tbl>
    <w:p w:rsidR="00BA3239" w:rsidRPr="00402D11" w:rsidRDefault="00BA3239" w:rsidP="00BA3239">
      <w:pPr>
        <w:jc w:val="center"/>
        <w:rPr>
          <w:rFonts w:asciiTheme="minorHAnsi" w:hAnsiTheme="minorHAnsi" w:cstheme="minorHAnsi"/>
          <w:b/>
          <w:bCs/>
          <w:szCs w:val="20"/>
          <w:lang w:val="el-GR"/>
        </w:rPr>
      </w:pPr>
    </w:p>
    <w:p w:rsidR="00BA3239" w:rsidRPr="00402D11" w:rsidRDefault="00BA3239" w:rsidP="00BA3239">
      <w:pPr>
        <w:jc w:val="center"/>
        <w:rPr>
          <w:rFonts w:asciiTheme="minorHAnsi" w:hAnsiTheme="minorHAnsi" w:cstheme="minorHAnsi"/>
          <w:b/>
          <w:bCs/>
          <w:szCs w:val="20"/>
          <w:lang w:val="el-GR"/>
        </w:rPr>
      </w:pPr>
    </w:p>
    <w:p w:rsidR="00BA3239" w:rsidRPr="00402D11" w:rsidRDefault="00BA3239" w:rsidP="00BA3239">
      <w:pPr>
        <w:pageBreakBefore/>
        <w:jc w:val="center"/>
        <w:rPr>
          <w:rFonts w:asciiTheme="minorHAnsi" w:hAnsiTheme="minorHAnsi" w:cstheme="minorHAnsi"/>
          <w:b/>
          <w:i/>
          <w:szCs w:val="20"/>
          <w:lang w:val="el-GR"/>
        </w:rPr>
      </w:pPr>
      <w:r w:rsidRPr="00402D11">
        <w:rPr>
          <w:rFonts w:asciiTheme="minorHAnsi" w:hAnsiTheme="minorHAnsi" w:cstheme="minorHAnsi"/>
          <w:b/>
          <w:bCs/>
          <w:szCs w:val="20"/>
          <w:lang w:val="el-GR"/>
        </w:rPr>
        <w:lastRenderedPageBreak/>
        <w:t>Β: Οικονομική και χρηματοοικονομική επάρκεια</w:t>
      </w:r>
    </w:p>
    <w:p w:rsidR="00BA3239" w:rsidRPr="00402D11" w:rsidRDefault="00BA3239" w:rsidP="00BA3239">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szCs w:val="20"/>
          <w:lang w:val="el-GR"/>
        </w:rPr>
      </w:pPr>
      <w:r w:rsidRPr="00402D11">
        <w:rPr>
          <w:rFonts w:asciiTheme="minorHAnsi" w:hAnsiTheme="minorHAnsi" w:cstheme="minorHAnsi"/>
          <w:b/>
          <w:i/>
          <w:szCs w:val="20"/>
          <w:lang w:val="el-GR"/>
        </w:rPr>
        <w:t xml:space="preserve">Ο οικονομικός φορέας πρέπει να παράσχει πληροφορίες </w:t>
      </w:r>
      <w:r w:rsidRPr="00402D11">
        <w:rPr>
          <w:rFonts w:asciiTheme="minorHAnsi" w:hAnsiTheme="minorHAnsi" w:cstheme="minorHAnsi"/>
          <w:b/>
          <w:szCs w:val="20"/>
          <w:u w:val="single"/>
          <w:lang w:val="el-GR"/>
        </w:rPr>
        <w:t>μόνον</w:t>
      </w:r>
      <w:r w:rsidRPr="00402D11">
        <w:rPr>
          <w:rFonts w:asciiTheme="minorHAnsi" w:hAnsiTheme="minorHAnsi" w:cstheme="minorHAnsi"/>
          <w:b/>
          <w:i/>
          <w:szCs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i/>
                <w:szCs w:val="20"/>
              </w:rPr>
            </w:pPr>
            <w:r w:rsidRPr="00402D11">
              <w:rPr>
                <w:rFonts w:asciiTheme="minorHAnsi" w:hAnsiTheme="minorHAnsi" w:cstheme="minorHAnsi"/>
                <w:b/>
                <w:i/>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b/>
                <w:i/>
                <w:szCs w:val="20"/>
              </w:rPr>
              <w:t>Απάντηση:</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bCs/>
                <w:strike/>
                <w:szCs w:val="20"/>
                <w:lang w:val="el-GR"/>
              </w:rPr>
            </w:pPr>
            <w:r w:rsidRPr="00402D11">
              <w:rPr>
                <w:rFonts w:asciiTheme="minorHAnsi" w:hAnsiTheme="minorHAnsi" w:cstheme="minorHAnsi"/>
                <w:strike/>
                <w:szCs w:val="20"/>
                <w:lang w:val="el-GR"/>
              </w:rPr>
              <w:t xml:space="preserve">1α) Ο («γενικός») </w:t>
            </w:r>
            <w:r w:rsidRPr="00402D11">
              <w:rPr>
                <w:rFonts w:asciiTheme="minorHAnsi" w:hAnsiTheme="minorHAnsi" w:cstheme="minorHAnsi"/>
                <w:b/>
                <w:strike/>
                <w:szCs w:val="20"/>
                <w:lang w:val="el-GR"/>
              </w:rPr>
              <w:t>ετήσιος κύκλος εργασιών</w:t>
            </w:r>
            <w:r w:rsidRPr="00402D11">
              <w:rPr>
                <w:rFonts w:asciiTheme="minorHAnsi" w:hAnsiTheme="minorHAnsi" w:cstheme="minorHAnsi"/>
                <w:strike/>
                <w:szCs w:val="20"/>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02D11">
              <w:rPr>
                <w:rFonts w:asciiTheme="minorHAnsi" w:hAnsiTheme="minorHAnsi" w:cstheme="minorHAnsi"/>
                <w:b/>
                <w:strike/>
                <w:szCs w:val="20"/>
                <w:lang w:val="el-GR"/>
              </w:rPr>
              <w:t>:</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b/>
                <w:bCs/>
                <w:strike/>
                <w:szCs w:val="20"/>
                <w:lang w:val="el-GR"/>
              </w:rPr>
              <w:t>και/ή,</w:t>
            </w:r>
          </w:p>
          <w:p w:rsidR="00BA3239" w:rsidRPr="00402D11" w:rsidRDefault="00BA3239" w:rsidP="00BA3239">
            <w:pPr>
              <w:spacing w:after="0"/>
              <w:rPr>
                <w:rFonts w:asciiTheme="minorHAnsi" w:hAnsiTheme="minorHAnsi" w:cstheme="minorHAnsi"/>
                <w:i/>
                <w:strike/>
                <w:szCs w:val="20"/>
                <w:lang w:val="el-GR"/>
              </w:rPr>
            </w:pPr>
            <w:r w:rsidRPr="00402D11">
              <w:rPr>
                <w:rFonts w:asciiTheme="minorHAnsi" w:hAnsiTheme="minorHAnsi" w:cstheme="minorHAnsi"/>
                <w:strike/>
                <w:szCs w:val="20"/>
                <w:lang w:val="el-GR"/>
              </w:rPr>
              <w:t xml:space="preserve">1β) Ο </w:t>
            </w:r>
            <w:r w:rsidRPr="00402D11">
              <w:rPr>
                <w:rFonts w:asciiTheme="minorHAnsi" w:hAnsiTheme="minorHAnsi" w:cstheme="minorHAnsi"/>
                <w:b/>
                <w:strike/>
                <w:szCs w:val="20"/>
                <w:lang w:val="el-GR"/>
              </w:rPr>
              <w:t>μέσος</w:t>
            </w:r>
            <w:r w:rsidRPr="00402D11">
              <w:rPr>
                <w:rFonts w:asciiTheme="minorHAnsi" w:hAnsiTheme="minorHAnsi" w:cstheme="minorHAnsi"/>
                <w:strike/>
                <w:szCs w:val="20"/>
                <w:lang w:val="el-GR"/>
              </w:rPr>
              <w:t xml:space="preserve"> ετήσιος </w:t>
            </w:r>
            <w:r w:rsidRPr="00402D11">
              <w:rPr>
                <w:rFonts w:asciiTheme="minorHAnsi" w:hAnsiTheme="minorHAnsi" w:cstheme="minorHAnsi"/>
                <w:b/>
                <w:strike/>
                <w:szCs w:val="20"/>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02D11">
              <w:rPr>
                <w:rStyle w:val="a5"/>
                <w:rFonts w:asciiTheme="minorHAnsi" w:hAnsiTheme="minorHAnsi" w:cstheme="minorHAnsi"/>
                <w:strike/>
                <w:szCs w:val="20"/>
              </w:rPr>
              <w:endnoteReference w:id="35"/>
            </w:r>
            <w:r w:rsidRPr="00402D11">
              <w:rPr>
                <w:rFonts w:asciiTheme="minorHAnsi" w:hAnsiTheme="minorHAnsi" w:cstheme="minorHAnsi"/>
                <w:b/>
                <w:strike/>
                <w:szCs w:val="20"/>
                <w:lang w:val="el-GR"/>
              </w:rPr>
              <w:t>:</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i/>
                <w:strike/>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έτος: [……] κύκλος εργασιών:[……][…]νόμισμα</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έτος: [……] κύκλος εργασιών:[……][…]νόμισμα</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έτος: [……] κύκλος εργασιών:[……][…]νόμισμα</w:t>
            </w: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(αριθμός ετών, μέσος κύκλος εργασιών)</w:t>
            </w:r>
            <w:r w:rsidRPr="00402D11">
              <w:rPr>
                <w:rFonts w:asciiTheme="minorHAnsi" w:hAnsiTheme="minorHAnsi" w:cstheme="minorHAnsi"/>
                <w:b/>
                <w:strike/>
                <w:szCs w:val="20"/>
                <w:lang w:val="el-GR"/>
              </w:rPr>
              <w:t>:</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[……],[……][…]νόμισμα</w:t>
            </w: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i/>
                <w:strike/>
                <w:szCs w:val="20"/>
                <w:lang w:val="el-GR"/>
              </w:rPr>
            </w:pPr>
          </w:p>
          <w:p w:rsidR="00BA3239" w:rsidRPr="00402D11" w:rsidRDefault="00BA3239" w:rsidP="00BA3239">
            <w:pPr>
              <w:spacing w:after="0"/>
              <w:rPr>
                <w:rFonts w:asciiTheme="minorHAnsi" w:hAnsiTheme="minorHAnsi" w:cstheme="minorHAnsi"/>
                <w:i/>
                <w:strike/>
                <w:szCs w:val="20"/>
                <w:lang w:val="el-GR"/>
              </w:rPr>
            </w:pPr>
          </w:p>
          <w:p w:rsidR="00BA3239" w:rsidRPr="00402D11" w:rsidRDefault="00BA3239" w:rsidP="00BA3239">
            <w:pPr>
              <w:spacing w:after="0"/>
              <w:rPr>
                <w:rFonts w:asciiTheme="minorHAnsi" w:hAnsiTheme="minorHAnsi" w:cstheme="minorHAnsi"/>
                <w:i/>
                <w:strike/>
                <w:szCs w:val="20"/>
                <w:lang w:val="el-GR"/>
              </w:rPr>
            </w:pPr>
            <w:r w:rsidRPr="00402D11">
              <w:rPr>
                <w:rFonts w:asciiTheme="minorHAnsi" w:hAnsiTheme="minorHAnsi" w:cstheme="minorHAnsi"/>
                <w:i/>
                <w:strike/>
                <w:szCs w:val="20"/>
                <w:lang w:val="el-GR"/>
              </w:rPr>
              <w:t xml:space="preserve">(διαδικτυακή διεύθυνση, αρχή ή φορέας έκδοσης, επακριβή στοιχεία αναφοράς των εγγράφων): </w:t>
            </w:r>
          </w:p>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i/>
                <w:strike/>
                <w:szCs w:val="20"/>
              </w:rPr>
              <w:t>[……][……][……]</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bCs/>
                <w:szCs w:val="20"/>
                <w:lang w:val="el-GR"/>
              </w:rPr>
            </w:pPr>
            <w:r w:rsidRPr="00402D11">
              <w:rPr>
                <w:rFonts w:asciiTheme="minorHAnsi" w:hAnsiTheme="minorHAnsi" w:cstheme="minorHAnsi"/>
                <w:szCs w:val="20"/>
                <w:lang w:val="el-GR"/>
              </w:rPr>
              <w:t xml:space="preserve">2α) Ο ετήσιος («ειδικός») </w:t>
            </w:r>
            <w:r w:rsidRPr="00402D11">
              <w:rPr>
                <w:rFonts w:asciiTheme="minorHAnsi" w:hAnsiTheme="minorHAnsi" w:cstheme="minorHAnsi"/>
                <w:b/>
                <w:szCs w:val="20"/>
                <w:lang w:val="el-GR"/>
              </w:rPr>
              <w:t>κύκλος εργασιών του οικονομικού φορέα στον επιχειρηματικό τομέα που καλύπτεται από τη σύμβαση</w:t>
            </w:r>
            <w:r w:rsidRPr="00402D11">
              <w:rPr>
                <w:rFonts w:asciiTheme="minorHAnsi" w:hAnsiTheme="minorHAnsi" w:cstheme="minorHAnsi"/>
                <w:szCs w:val="20"/>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b/>
                <w:bCs/>
                <w:szCs w:val="20"/>
                <w:lang w:val="el-GR"/>
              </w:rPr>
              <w:t>και/ή,</w:t>
            </w:r>
          </w:p>
          <w:p w:rsidR="00BA3239" w:rsidRPr="00402D11" w:rsidRDefault="00BA3239" w:rsidP="00BA3239">
            <w:pPr>
              <w:spacing w:after="0"/>
              <w:rPr>
                <w:rFonts w:asciiTheme="minorHAnsi" w:hAnsiTheme="minorHAnsi" w:cstheme="minorHAnsi"/>
                <w:i/>
                <w:strike/>
                <w:szCs w:val="20"/>
                <w:lang w:val="el-GR"/>
              </w:rPr>
            </w:pPr>
            <w:r w:rsidRPr="00402D11">
              <w:rPr>
                <w:rFonts w:asciiTheme="minorHAnsi" w:hAnsiTheme="minorHAnsi" w:cstheme="minorHAnsi"/>
                <w:strike/>
                <w:szCs w:val="20"/>
                <w:lang w:val="el-GR"/>
              </w:rPr>
              <w:t xml:space="preserve">2β) Ο </w:t>
            </w:r>
            <w:r w:rsidRPr="00402D11">
              <w:rPr>
                <w:rFonts w:asciiTheme="minorHAnsi" w:hAnsiTheme="minorHAnsi" w:cstheme="minorHAnsi"/>
                <w:b/>
                <w:strike/>
                <w:szCs w:val="20"/>
                <w:lang w:val="el-GR"/>
              </w:rPr>
              <w:t>μέσος</w:t>
            </w:r>
            <w:r w:rsidRPr="00402D11">
              <w:rPr>
                <w:rFonts w:asciiTheme="minorHAnsi" w:hAnsiTheme="minorHAnsi" w:cstheme="minorHAnsi"/>
                <w:strike/>
                <w:szCs w:val="20"/>
                <w:lang w:val="el-GR"/>
              </w:rPr>
              <w:t xml:space="preserve"> ετήσιος </w:t>
            </w:r>
            <w:r w:rsidRPr="00402D11">
              <w:rPr>
                <w:rFonts w:asciiTheme="minorHAnsi" w:hAnsiTheme="minorHAnsi" w:cstheme="minorHAnsi"/>
                <w:b/>
                <w:strike/>
                <w:szCs w:val="20"/>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02D11">
              <w:rPr>
                <w:rStyle w:val="ae"/>
                <w:rFonts w:asciiTheme="minorHAnsi" w:hAnsiTheme="minorHAnsi" w:cstheme="minorHAnsi"/>
                <w:strike/>
                <w:szCs w:val="20"/>
              </w:rPr>
              <w:endnoteReference w:id="36"/>
            </w:r>
            <w:r w:rsidRPr="00402D11">
              <w:rPr>
                <w:rFonts w:asciiTheme="minorHAnsi" w:hAnsiTheme="minorHAnsi" w:cstheme="minorHAnsi"/>
                <w:strike/>
                <w:szCs w:val="20"/>
                <w:lang w:val="el-GR"/>
              </w:rPr>
              <w:t>:</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i/>
                <w:strike/>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έτος: [……] κύκλος εργασιών: [……][…] νόμισμα</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έτος: [……] κύκλος εργασιών: [……][…] νόμισμα</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έτος: [……] κύκλος εργασιών: [……][…] νόμισμα</w:t>
            </w: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zCs w:val="20"/>
                <w:lang w:val="el-GR"/>
              </w:rPr>
              <w:t>(</w:t>
            </w:r>
            <w:r w:rsidRPr="00402D11">
              <w:rPr>
                <w:rFonts w:asciiTheme="minorHAnsi" w:hAnsiTheme="minorHAnsi" w:cstheme="minorHAnsi"/>
                <w:strike/>
                <w:szCs w:val="20"/>
                <w:lang w:val="el-GR"/>
              </w:rPr>
              <w:t>αριθμός ετών, μέσος κύκλος εργασιών)</w:t>
            </w:r>
            <w:r w:rsidRPr="00402D11">
              <w:rPr>
                <w:rFonts w:asciiTheme="minorHAnsi" w:hAnsiTheme="minorHAnsi" w:cstheme="minorHAnsi"/>
                <w:b/>
                <w:strike/>
                <w:szCs w:val="20"/>
                <w:lang w:val="el-GR"/>
              </w:rPr>
              <w:t>:</w:t>
            </w:r>
          </w:p>
          <w:p w:rsidR="00BA3239" w:rsidRPr="00402D11" w:rsidRDefault="00BA3239" w:rsidP="00BA3239">
            <w:pPr>
              <w:spacing w:after="0"/>
              <w:rPr>
                <w:rFonts w:asciiTheme="minorHAnsi" w:hAnsiTheme="minorHAnsi" w:cstheme="minorHAnsi"/>
                <w:i/>
                <w:strike/>
                <w:szCs w:val="20"/>
                <w:lang w:val="el-GR"/>
              </w:rPr>
            </w:pPr>
            <w:r w:rsidRPr="00402D11">
              <w:rPr>
                <w:rFonts w:asciiTheme="minorHAnsi" w:hAnsiTheme="minorHAnsi" w:cstheme="minorHAnsi"/>
                <w:strike/>
                <w:szCs w:val="20"/>
                <w:lang w:val="el-GR"/>
              </w:rPr>
              <w:t>[……],[……][…] νόμισμα</w:t>
            </w:r>
          </w:p>
          <w:p w:rsidR="00BA3239" w:rsidRPr="00402D11" w:rsidRDefault="00BA3239" w:rsidP="00BA3239">
            <w:pPr>
              <w:spacing w:after="0"/>
              <w:rPr>
                <w:rFonts w:asciiTheme="minorHAnsi" w:hAnsiTheme="minorHAnsi" w:cstheme="minorHAnsi"/>
                <w:i/>
                <w:strike/>
                <w:szCs w:val="20"/>
                <w:lang w:val="el-GR"/>
              </w:rPr>
            </w:pPr>
          </w:p>
          <w:p w:rsidR="00BA3239" w:rsidRPr="00402D11" w:rsidRDefault="00BA3239" w:rsidP="00BA3239">
            <w:pPr>
              <w:spacing w:after="0"/>
              <w:rPr>
                <w:rFonts w:asciiTheme="minorHAnsi" w:hAnsiTheme="minorHAnsi" w:cstheme="minorHAnsi"/>
                <w:i/>
                <w:strike/>
                <w:szCs w:val="20"/>
                <w:lang w:val="el-GR"/>
              </w:rPr>
            </w:pPr>
          </w:p>
          <w:p w:rsidR="00BA3239" w:rsidRPr="00402D11" w:rsidRDefault="00BA3239" w:rsidP="00BA3239">
            <w:pPr>
              <w:spacing w:after="0"/>
              <w:rPr>
                <w:rFonts w:asciiTheme="minorHAnsi" w:hAnsiTheme="minorHAnsi" w:cstheme="minorHAnsi"/>
                <w:i/>
                <w:strike/>
                <w:szCs w:val="20"/>
                <w:lang w:val="el-GR"/>
              </w:rPr>
            </w:pPr>
          </w:p>
          <w:p w:rsidR="00BA3239" w:rsidRPr="00402D11" w:rsidRDefault="00BA3239" w:rsidP="00BA3239">
            <w:pPr>
              <w:spacing w:after="0"/>
              <w:rPr>
                <w:rFonts w:asciiTheme="minorHAnsi" w:hAnsiTheme="minorHAnsi" w:cstheme="minorHAnsi"/>
                <w:i/>
                <w:strike/>
                <w:szCs w:val="20"/>
                <w:lang w:val="el-GR"/>
              </w:rPr>
            </w:pPr>
            <w:r w:rsidRPr="00402D11">
              <w:rPr>
                <w:rFonts w:asciiTheme="minorHAnsi" w:hAnsiTheme="minorHAnsi" w:cstheme="minorHAnsi"/>
                <w:i/>
                <w:strike/>
                <w:szCs w:val="20"/>
                <w:lang w:val="el-GR"/>
              </w:rPr>
              <w:t xml:space="preserve">(διαδικτυακή διεύθυνση, αρχή ή φορέας έκδοσης, επακριβή στοιχεία αναφοράς των εγγράφων): </w:t>
            </w:r>
          </w:p>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i/>
                <w:strike/>
                <w:szCs w:val="20"/>
              </w:rPr>
              <w:t>[……][……][……]</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napToGrid w:val="0"/>
              <w:spacing w:after="0"/>
              <w:rPr>
                <w:rFonts w:asciiTheme="minorHAnsi" w:hAnsiTheme="minorHAnsi" w:cstheme="minorHAnsi"/>
                <w:strike/>
                <w:szCs w:val="20"/>
                <w:lang w:val="el-GR"/>
              </w:rPr>
            </w:pPr>
            <w:r w:rsidRPr="00402D11">
              <w:rPr>
                <w:rFonts w:asciiTheme="minorHAnsi" w:hAnsiTheme="minorHAnsi" w:cstheme="minorHAnsi"/>
                <w:strike/>
                <w:szCs w:val="20"/>
                <w:lang w:val="el-GR"/>
              </w:rPr>
              <w:t>4)Όσον αφορά τις χρηματοοικονομικές αναλογίες</w:t>
            </w:r>
            <w:r w:rsidRPr="00402D11">
              <w:rPr>
                <w:rStyle w:val="ae"/>
                <w:rFonts w:asciiTheme="minorHAnsi" w:hAnsiTheme="minorHAnsi" w:cstheme="minorHAnsi"/>
                <w:strike/>
                <w:szCs w:val="20"/>
              </w:rPr>
              <w:endnoteReference w:id="37"/>
            </w:r>
            <w:r w:rsidRPr="00402D11">
              <w:rPr>
                <w:rFonts w:asciiTheme="minorHAnsi" w:hAnsiTheme="minorHAnsi" w:cstheme="minorHAnsi"/>
                <w:strike/>
                <w:szCs w:val="20"/>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A3239" w:rsidRPr="00402D11" w:rsidRDefault="00BA3239" w:rsidP="00BA3239">
            <w:pPr>
              <w:snapToGrid w:val="0"/>
              <w:spacing w:after="0"/>
              <w:rPr>
                <w:rFonts w:asciiTheme="minorHAnsi" w:hAnsiTheme="minorHAnsi" w:cstheme="minorHAnsi"/>
                <w:strike/>
                <w:szCs w:val="20"/>
                <w:lang w:val="el-GR"/>
              </w:rPr>
            </w:pPr>
            <w:r w:rsidRPr="00402D11">
              <w:rPr>
                <w:rFonts w:asciiTheme="minorHAnsi" w:hAnsiTheme="minorHAnsi" w:cstheme="minorHAnsi"/>
                <w:strike/>
                <w:szCs w:val="20"/>
                <w:lang w:val="el-GR"/>
              </w:rPr>
              <w:t xml:space="preserve">Εάν η σχετική τεκμηρίωση διατίθεται </w:t>
            </w:r>
            <w:r w:rsidRPr="00402D11">
              <w:rPr>
                <w:rFonts w:asciiTheme="minorHAnsi" w:hAnsiTheme="minorHAnsi" w:cstheme="minorHAnsi"/>
                <w:strike/>
                <w:szCs w:val="20"/>
                <w:lang w:val="el-GR"/>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napToGrid w:val="0"/>
              <w:spacing w:after="0"/>
              <w:rPr>
                <w:rFonts w:asciiTheme="minorHAnsi" w:hAnsiTheme="minorHAnsi" w:cstheme="minorHAnsi"/>
                <w:strike/>
                <w:szCs w:val="20"/>
                <w:lang w:val="el-GR"/>
              </w:rPr>
            </w:pPr>
            <w:r w:rsidRPr="00402D11">
              <w:rPr>
                <w:rFonts w:asciiTheme="minorHAnsi" w:hAnsiTheme="minorHAnsi" w:cstheme="minorHAnsi"/>
                <w:strike/>
                <w:szCs w:val="20"/>
                <w:lang w:val="el-GR"/>
              </w:rPr>
              <w:lastRenderedPageBreak/>
              <w:t xml:space="preserve">(προσδιορισμός της απαιτούμενης αναλογίας-αναλογία μεταξύ </w:t>
            </w:r>
            <w:r w:rsidRPr="00402D11">
              <w:rPr>
                <w:rFonts w:asciiTheme="minorHAnsi" w:hAnsiTheme="minorHAnsi" w:cstheme="minorHAnsi"/>
                <w:strike/>
                <w:szCs w:val="20"/>
                <w:lang w:val="en-US"/>
              </w:rPr>
              <w:t>x</w:t>
            </w:r>
            <w:r w:rsidRPr="00402D11">
              <w:rPr>
                <w:rFonts w:asciiTheme="minorHAnsi" w:hAnsiTheme="minorHAnsi" w:cstheme="minorHAnsi"/>
                <w:strike/>
                <w:szCs w:val="20"/>
                <w:lang w:val="el-GR"/>
              </w:rPr>
              <w:t xml:space="preserve"> και </w:t>
            </w:r>
            <w:r w:rsidRPr="00402D11">
              <w:rPr>
                <w:rFonts w:asciiTheme="minorHAnsi" w:hAnsiTheme="minorHAnsi" w:cstheme="minorHAnsi"/>
                <w:strike/>
                <w:szCs w:val="20"/>
                <w:lang w:val="en-US"/>
              </w:rPr>
              <w:t>y</w:t>
            </w:r>
            <w:r w:rsidRPr="00402D11">
              <w:rPr>
                <w:rStyle w:val="ae"/>
                <w:rFonts w:asciiTheme="minorHAnsi" w:hAnsiTheme="minorHAnsi" w:cstheme="minorHAnsi"/>
                <w:strike/>
                <w:szCs w:val="20"/>
                <w:lang w:val="en-US"/>
              </w:rPr>
              <w:endnoteReference w:id="38"/>
            </w:r>
            <w:r w:rsidRPr="00402D11">
              <w:rPr>
                <w:rFonts w:asciiTheme="minorHAnsi" w:hAnsiTheme="minorHAnsi" w:cstheme="minorHAnsi"/>
                <w:strike/>
                <w:szCs w:val="20"/>
                <w:lang w:val="el-GR"/>
              </w:rPr>
              <w:t xml:space="preserve"> -και η αντίστοιχη αξία)</w:t>
            </w:r>
          </w:p>
          <w:p w:rsidR="00BA3239" w:rsidRPr="00402D11" w:rsidRDefault="00BA3239" w:rsidP="00BA3239">
            <w:pPr>
              <w:snapToGrid w:val="0"/>
              <w:spacing w:after="0"/>
              <w:rPr>
                <w:rFonts w:asciiTheme="minorHAnsi" w:hAnsiTheme="minorHAnsi" w:cstheme="minorHAnsi"/>
                <w:strike/>
                <w:szCs w:val="20"/>
                <w:lang w:val="el-GR"/>
              </w:rPr>
            </w:pPr>
          </w:p>
          <w:p w:rsidR="00BA3239" w:rsidRPr="00402D11" w:rsidRDefault="00BA3239" w:rsidP="00BA3239">
            <w:pPr>
              <w:snapToGrid w:val="0"/>
              <w:spacing w:after="0"/>
              <w:rPr>
                <w:rFonts w:asciiTheme="minorHAnsi" w:hAnsiTheme="minorHAnsi" w:cstheme="minorHAnsi"/>
                <w:strike/>
                <w:szCs w:val="20"/>
                <w:lang w:val="el-GR"/>
              </w:rPr>
            </w:pPr>
          </w:p>
          <w:p w:rsidR="00BA3239" w:rsidRPr="00402D11" w:rsidRDefault="00BA3239" w:rsidP="00BA3239">
            <w:pPr>
              <w:snapToGrid w:val="0"/>
              <w:spacing w:after="0"/>
              <w:rPr>
                <w:rFonts w:asciiTheme="minorHAnsi" w:hAnsiTheme="minorHAnsi" w:cstheme="minorHAnsi"/>
                <w:i/>
                <w:strike/>
                <w:szCs w:val="20"/>
                <w:lang w:val="el-GR"/>
              </w:rPr>
            </w:pPr>
          </w:p>
          <w:p w:rsidR="00BA3239" w:rsidRPr="00402D11" w:rsidRDefault="00BA3239" w:rsidP="00BA3239">
            <w:pPr>
              <w:snapToGrid w:val="0"/>
              <w:spacing w:after="0"/>
              <w:rPr>
                <w:rFonts w:asciiTheme="minorHAnsi" w:hAnsiTheme="minorHAnsi" w:cstheme="minorHAnsi"/>
                <w:i/>
                <w:strike/>
                <w:szCs w:val="20"/>
                <w:lang w:val="el-GR"/>
              </w:rPr>
            </w:pPr>
            <w:r w:rsidRPr="00402D11">
              <w:rPr>
                <w:rFonts w:asciiTheme="minorHAnsi" w:hAnsiTheme="minorHAnsi" w:cstheme="minorHAnsi"/>
                <w:i/>
                <w:strike/>
                <w:szCs w:val="20"/>
                <w:lang w:val="el-GR"/>
              </w:rPr>
              <w:t xml:space="preserve">(διαδικτυακή διεύθυνση, αρχή ή φορέας </w:t>
            </w:r>
            <w:r w:rsidRPr="00402D11">
              <w:rPr>
                <w:rFonts w:asciiTheme="minorHAnsi" w:hAnsiTheme="minorHAnsi" w:cstheme="minorHAnsi"/>
                <w:i/>
                <w:strike/>
                <w:szCs w:val="20"/>
                <w:lang w:val="el-GR"/>
              </w:rPr>
              <w:lastRenderedPageBreak/>
              <w:t xml:space="preserve">έκδοσης, επακριβή στοιχεία αναφοράς των εγγράφων): </w:t>
            </w:r>
          </w:p>
          <w:p w:rsidR="00BA3239" w:rsidRPr="00402D11" w:rsidRDefault="00BA3239" w:rsidP="00BA3239">
            <w:pPr>
              <w:snapToGrid w:val="0"/>
              <w:spacing w:after="0"/>
              <w:rPr>
                <w:rFonts w:asciiTheme="minorHAnsi" w:hAnsiTheme="minorHAnsi" w:cstheme="minorHAnsi"/>
                <w:strike/>
                <w:szCs w:val="20"/>
              </w:rPr>
            </w:pPr>
            <w:r w:rsidRPr="00402D11">
              <w:rPr>
                <w:rFonts w:asciiTheme="minorHAnsi" w:hAnsiTheme="minorHAnsi" w:cstheme="minorHAnsi"/>
                <w:i/>
                <w:strike/>
                <w:szCs w:val="20"/>
              </w:rPr>
              <w:t>[……][……][……]</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Style w:val="NormalBoldChar"/>
                <w:rFonts w:asciiTheme="minorHAnsi" w:eastAsia="Calibri" w:hAnsiTheme="minorHAnsi" w:cstheme="minorHAnsi"/>
                <w:b w:val="0"/>
                <w:i/>
                <w:strike/>
                <w:sz w:val="22"/>
                <w:szCs w:val="20"/>
              </w:rPr>
            </w:pPr>
            <w:r w:rsidRPr="00402D11">
              <w:rPr>
                <w:rFonts w:asciiTheme="minorHAnsi" w:hAnsiTheme="minorHAnsi" w:cstheme="minorHAnsi"/>
                <w:strike/>
                <w:szCs w:val="20"/>
                <w:lang w:val="el-GR"/>
              </w:rPr>
              <w:lastRenderedPageBreak/>
              <w:t xml:space="preserve">5) Το ασφαλισμένο ποσό στην </w:t>
            </w:r>
            <w:r w:rsidRPr="00402D11">
              <w:rPr>
                <w:rFonts w:asciiTheme="minorHAnsi" w:hAnsiTheme="minorHAnsi" w:cstheme="minorHAnsi"/>
                <w:b/>
                <w:strike/>
                <w:szCs w:val="20"/>
                <w:lang w:val="el-GR"/>
              </w:rPr>
              <w:t>ασφαλιστική κάλυψη επαγγελματικών κινδύνων</w:t>
            </w:r>
            <w:r w:rsidRPr="00402D11">
              <w:rPr>
                <w:rFonts w:asciiTheme="minorHAnsi" w:hAnsiTheme="minorHAnsi" w:cstheme="minorHAnsi"/>
                <w:strike/>
                <w:szCs w:val="20"/>
                <w:lang w:val="el-GR"/>
              </w:rPr>
              <w:t xml:space="preserve"> του οικονομικού φορέα είναι το εξής:</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i/>
                <w:strike/>
                <w:szCs w:val="20"/>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[……][…]νόμισμα</w:t>
            </w: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i/>
                <w:strike/>
                <w:szCs w:val="20"/>
                <w:lang w:val="el-GR"/>
              </w:rPr>
            </w:pPr>
          </w:p>
          <w:p w:rsidR="00BA3239" w:rsidRPr="00402D11" w:rsidRDefault="00BA3239" w:rsidP="00BA3239">
            <w:pPr>
              <w:spacing w:after="0"/>
              <w:rPr>
                <w:rFonts w:asciiTheme="minorHAnsi" w:hAnsiTheme="minorHAnsi" w:cstheme="minorHAnsi"/>
                <w:i/>
                <w:strike/>
                <w:szCs w:val="20"/>
                <w:lang w:val="el-GR"/>
              </w:rPr>
            </w:pPr>
            <w:r w:rsidRPr="00402D11">
              <w:rPr>
                <w:rFonts w:asciiTheme="minorHAnsi" w:hAnsiTheme="minorHAnsi" w:cstheme="minorHAnsi"/>
                <w:i/>
                <w:strike/>
                <w:szCs w:val="20"/>
                <w:lang w:val="el-GR"/>
              </w:rPr>
              <w:t xml:space="preserve">(διαδικτυακή διεύθυνση, αρχή ή φορέας έκδοσης, επακριβή στοιχεία αναφοράς των εγγράφων): </w:t>
            </w:r>
          </w:p>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i/>
                <w:strike/>
                <w:szCs w:val="20"/>
              </w:rPr>
              <w:t>[……][……][……]</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i/>
                <w:strike/>
                <w:szCs w:val="20"/>
                <w:lang w:val="el-GR"/>
              </w:rPr>
            </w:pPr>
            <w:r w:rsidRPr="00402D11">
              <w:rPr>
                <w:rFonts w:asciiTheme="minorHAnsi" w:hAnsiTheme="minorHAnsi" w:cstheme="minorHAnsi"/>
                <w:strike/>
                <w:szCs w:val="20"/>
                <w:lang w:val="el-GR"/>
              </w:rPr>
              <w:t xml:space="preserve">6) Όσον αφορά τις </w:t>
            </w:r>
            <w:r w:rsidRPr="00402D11">
              <w:rPr>
                <w:rFonts w:asciiTheme="minorHAnsi" w:hAnsiTheme="minorHAnsi" w:cstheme="minorHAnsi"/>
                <w:b/>
                <w:strike/>
                <w:szCs w:val="20"/>
                <w:lang w:val="el-GR"/>
              </w:rPr>
              <w:t>λοιπές οικονομικές ή χρηματοοικονομικές απαιτήσεις,</w:t>
            </w:r>
            <w:r w:rsidRPr="00402D11">
              <w:rPr>
                <w:rFonts w:asciiTheme="minorHAnsi" w:hAnsiTheme="minorHAnsi" w:cstheme="minorHAnsi"/>
                <w:strike/>
                <w:szCs w:val="20"/>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i/>
                <w:strike/>
                <w:szCs w:val="20"/>
                <w:lang w:val="el-GR"/>
              </w:rPr>
              <w:t xml:space="preserve">Εάν η σχετική τεκμηρίωση που </w:t>
            </w:r>
            <w:r w:rsidRPr="00402D11">
              <w:rPr>
                <w:rFonts w:asciiTheme="minorHAnsi" w:hAnsiTheme="minorHAnsi" w:cstheme="minorHAnsi"/>
                <w:b/>
                <w:i/>
                <w:strike/>
                <w:szCs w:val="20"/>
                <w:lang w:val="el-GR"/>
              </w:rPr>
              <w:t>ενδέχεται</w:t>
            </w:r>
            <w:r w:rsidRPr="00402D11">
              <w:rPr>
                <w:rFonts w:asciiTheme="minorHAnsi" w:hAnsiTheme="minorHAnsi" w:cstheme="minorHAnsi"/>
                <w:i/>
                <w:strike/>
                <w:szCs w:val="20"/>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w:t>
            </w: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i/>
                <w:strike/>
                <w:szCs w:val="20"/>
                <w:lang w:val="el-GR"/>
              </w:rPr>
            </w:pPr>
          </w:p>
          <w:p w:rsidR="00BA3239" w:rsidRPr="00402D11" w:rsidRDefault="00BA3239" w:rsidP="00BA3239">
            <w:pPr>
              <w:spacing w:after="0"/>
              <w:rPr>
                <w:rFonts w:asciiTheme="minorHAnsi" w:hAnsiTheme="minorHAnsi" w:cstheme="minorHAnsi"/>
                <w:i/>
                <w:strike/>
                <w:szCs w:val="20"/>
                <w:lang w:val="el-GR"/>
              </w:rPr>
            </w:pPr>
            <w:r w:rsidRPr="00402D11">
              <w:rPr>
                <w:rFonts w:asciiTheme="minorHAnsi" w:hAnsiTheme="minorHAnsi" w:cstheme="minorHAnsi"/>
                <w:i/>
                <w:strike/>
                <w:szCs w:val="20"/>
                <w:lang w:val="el-GR"/>
              </w:rPr>
              <w:t xml:space="preserve">(διαδικτυακή διεύθυνση, αρχή ή φορέας έκδοσης, επακριβή στοιχεία αναφοράς των εγγράφων): </w:t>
            </w:r>
          </w:p>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i/>
                <w:strike/>
                <w:szCs w:val="20"/>
              </w:rPr>
              <w:t>[……][……][……]</w:t>
            </w:r>
          </w:p>
        </w:tc>
      </w:tr>
    </w:tbl>
    <w:p w:rsidR="00BA3239" w:rsidRPr="00402D11" w:rsidRDefault="00BA3239" w:rsidP="00BA3239">
      <w:pPr>
        <w:pStyle w:val="SectionTitle"/>
        <w:ind w:firstLine="0"/>
        <w:rPr>
          <w:rFonts w:asciiTheme="minorHAnsi" w:hAnsiTheme="minorHAnsi" w:cstheme="minorHAnsi"/>
          <w:sz w:val="32"/>
        </w:rPr>
      </w:pPr>
    </w:p>
    <w:p w:rsidR="00BA3239" w:rsidRPr="00402D11" w:rsidRDefault="00BA3239" w:rsidP="00BA3239">
      <w:pPr>
        <w:pageBreakBefore/>
        <w:jc w:val="center"/>
        <w:rPr>
          <w:rFonts w:asciiTheme="minorHAnsi" w:hAnsiTheme="minorHAnsi" w:cstheme="minorHAnsi"/>
          <w:b/>
          <w:szCs w:val="20"/>
        </w:rPr>
      </w:pPr>
      <w:r w:rsidRPr="00402D11">
        <w:rPr>
          <w:rFonts w:asciiTheme="minorHAnsi" w:hAnsiTheme="minorHAnsi" w:cstheme="minorHAnsi"/>
          <w:b/>
          <w:bCs/>
          <w:szCs w:val="20"/>
        </w:rPr>
        <w:lastRenderedPageBreak/>
        <w:t>Γ: Τεχνική και επαγγελματική ικανότητα</w:t>
      </w:r>
    </w:p>
    <w:p w:rsidR="00BA3239" w:rsidRPr="00402D11" w:rsidRDefault="00BA3239" w:rsidP="00BA3239">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szCs w:val="20"/>
          <w:lang w:val="el-GR"/>
        </w:rPr>
      </w:pPr>
      <w:r w:rsidRPr="00402D11">
        <w:rPr>
          <w:rFonts w:asciiTheme="minorHAnsi" w:hAnsiTheme="minorHAnsi" w:cstheme="minorHAnsi"/>
          <w:b/>
          <w:szCs w:val="20"/>
          <w:lang w:val="el-GR"/>
        </w:rPr>
        <w:t>Ο οικονομικός φορέας πρέπει να παράσχε</w:t>
      </w:r>
      <w:r w:rsidRPr="00402D11">
        <w:rPr>
          <w:rFonts w:asciiTheme="minorHAnsi" w:hAnsiTheme="minorHAnsi" w:cstheme="minorHAnsi"/>
          <w:b/>
          <w:i/>
          <w:szCs w:val="20"/>
          <w:lang w:val="el-GR"/>
        </w:rPr>
        <w:t>ι</w:t>
      </w:r>
      <w:r w:rsidRPr="00402D11">
        <w:rPr>
          <w:rFonts w:asciiTheme="minorHAnsi" w:hAnsiTheme="minorHAnsi" w:cstheme="minorHAnsi"/>
          <w:b/>
          <w:szCs w:val="20"/>
          <w:lang w:val="el-GR"/>
        </w:rPr>
        <w:t xml:space="preserve"> πληροφορίες </w:t>
      </w:r>
      <w:r w:rsidRPr="00402D11">
        <w:rPr>
          <w:rFonts w:asciiTheme="minorHAnsi" w:hAnsiTheme="minorHAnsi" w:cstheme="minorHAnsi"/>
          <w:b/>
          <w:szCs w:val="20"/>
          <w:u w:val="single"/>
          <w:lang w:val="el-GR"/>
        </w:rPr>
        <w:t>μόνον</w:t>
      </w:r>
      <w:r w:rsidRPr="00402D11">
        <w:rPr>
          <w:rFonts w:asciiTheme="minorHAnsi" w:hAnsiTheme="minorHAnsi" w:cstheme="minorHAnsi"/>
          <w:b/>
          <w:szCs w:val="20"/>
          <w:lang w:val="el-GR"/>
        </w:rPr>
        <w:t xml:space="preserve"> όταν τα σχετικά κριτήρια επιλογής έχουν οριστεί από την αναθέτουσα αρχή ή τον αναθέτοντα φορέα  </w:t>
      </w:r>
      <w:r w:rsidRPr="00402D11">
        <w:rPr>
          <w:rFonts w:asciiTheme="minorHAnsi" w:hAnsiTheme="minorHAnsi" w:cstheme="minorHAnsi"/>
          <w:b/>
          <w:bCs/>
          <w:szCs w:val="20"/>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i/>
                <w:szCs w:val="20"/>
              </w:rPr>
            </w:pPr>
            <w:r w:rsidRPr="00402D11">
              <w:rPr>
                <w:rFonts w:asciiTheme="minorHAnsi" w:hAnsiTheme="minorHAnsi" w:cstheme="minorHAnsi"/>
                <w:b/>
                <w:i/>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b/>
                <w:i/>
                <w:szCs w:val="20"/>
              </w:rPr>
              <w:t>Απάντηση:</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 xml:space="preserve">1α) Μόνο για τις </w:t>
            </w:r>
            <w:r w:rsidRPr="00402D11">
              <w:rPr>
                <w:rFonts w:asciiTheme="minorHAnsi" w:hAnsiTheme="minorHAnsi" w:cstheme="minorHAnsi"/>
                <w:b/>
                <w:i/>
                <w:strike/>
                <w:szCs w:val="20"/>
                <w:lang w:val="el-GR"/>
              </w:rPr>
              <w:t>δημόσιες συμβάσεις έργων</w:t>
            </w:r>
            <w:r w:rsidRPr="00402D11">
              <w:rPr>
                <w:rFonts w:asciiTheme="minorHAnsi" w:hAnsiTheme="minorHAnsi" w:cstheme="minorHAnsi"/>
                <w:strike/>
                <w:szCs w:val="20"/>
                <w:lang w:val="el-GR"/>
              </w:rPr>
              <w:t>:</w:t>
            </w:r>
          </w:p>
          <w:p w:rsidR="00BA3239" w:rsidRPr="00402D11" w:rsidRDefault="00BA3239" w:rsidP="00BA3239">
            <w:pPr>
              <w:spacing w:after="0"/>
              <w:rPr>
                <w:rFonts w:asciiTheme="minorHAnsi" w:hAnsiTheme="minorHAnsi" w:cstheme="minorHAnsi"/>
                <w:i/>
                <w:strike/>
                <w:szCs w:val="20"/>
                <w:lang w:val="el-GR"/>
              </w:rPr>
            </w:pPr>
            <w:r w:rsidRPr="00402D11">
              <w:rPr>
                <w:rFonts w:asciiTheme="minorHAnsi" w:hAnsiTheme="minorHAnsi" w:cstheme="minorHAnsi"/>
                <w:strike/>
                <w:szCs w:val="20"/>
                <w:lang w:val="el-GR"/>
              </w:rPr>
              <w:t>Κατά τη διάρκεια της περιόδου αναφοράς</w:t>
            </w:r>
            <w:r w:rsidRPr="00402D11">
              <w:rPr>
                <w:rStyle w:val="a5"/>
                <w:rFonts w:asciiTheme="minorHAnsi" w:hAnsiTheme="minorHAnsi" w:cstheme="minorHAnsi"/>
                <w:strike/>
                <w:szCs w:val="20"/>
              </w:rPr>
              <w:endnoteReference w:id="39"/>
            </w:r>
            <w:r w:rsidRPr="00402D11">
              <w:rPr>
                <w:rFonts w:asciiTheme="minorHAnsi" w:hAnsiTheme="minorHAnsi" w:cstheme="minorHAnsi"/>
                <w:strike/>
                <w:szCs w:val="20"/>
                <w:lang w:val="el-GR"/>
              </w:rPr>
              <w:t xml:space="preserve">, ο οικονομικός φορέας έχει </w:t>
            </w:r>
            <w:r w:rsidRPr="00402D11">
              <w:rPr>
                <w:rFonts w:asciiTheme="minorHAnsi" w:hAnsiTheme="minorHAnsi" w:cstheme="minorHAnsi"/>
                <w:b/>
                <w:strike/>
                <w:szCs w:val="20"/>
                <w:lang w:val="el-GR"/>
              </w:rPr>
              <w:t>εκτελέσει τα ακόλουθα έργα του είδους που έχει προσδιοριστεί</w:t>
            </w:r>
            <w:r w:rsidRPr="00402D11">
              <w:rPr>
                <w:rFonts w:asciiTheme="minorHAnsi" w:hAnsiTheme="minorHAnsi" w:cstheme="minorHAnsi"/>
                <w:strike/>
                <w:szCs w:val="20"/>
                <w:lang w:val="el-GR"/>
              </w:rPr>
              <w:t>:</w:t>
            </w:r>
          </w:p>
          <w:p w:rsidR="00BA3239" w:rsidRPr="00402D11" w:rsidRDefault="00BA3239" w:rsidP="00BA3239">
            <w:pPr>
              <w:spacing w:after="0"/>
              <w:rPr>
                <w:rFonts w:asciiTheme="minorHAnsi" w:hAnsiTheme="minorHAnsi" w:cstheme="minorHAnsi"/>
                <w:i/>
                <w:strike/>
                <w:szCs w:val="20"/>
                <w:lang w:val="el-GR"/>
              </w:rPr>
            </w:pP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i/>
                <w:strike/>
                <w:szCs w:val="20"/>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w:t>
            </w:r>
          </w:p>
          <w:p w:rsidR="00BA3239" w:rsidRPr="00402D11" w:rsidRDefault="00BA3239" w:rsidP="00BA3239">
            <w:pPr>
              <w:spacing w:after="0"/>
              <w:rPr>
                <w:rFonts w:asciiTheme="minorHAnsi" w:hAnsiTheme="minorHAnsi" w:cstheme="minorHAnsi"/>
                <w:i/>
                <w:strike/>
                <w:szCs w:val="20"/>
                <w:lang w:val="el-GR"/>
              </w:rPr>
            </w:pPr>
            <w:r w:rsidRPr="00402D11">
              <w:rPr>
                <w:rFonts w:asciiTheme="minorHAnsi" w:hAnsiTheme="minorHAnsi" w:cstheme="minorHAnsi"/>
                <w:strike/>
                <w:szCs w:val="20"/>
                <w:lang w:val="el-GR"/>
              </w:rPr>
              <w:t>Έργα: [……]</w:t>
            </w:r>
          </w:p>
          <w:p w:rsidR="00BA3239" w:rsidRPr="00402D11" w:rsidRDefault="00BA3239" w:rsidP="00BA3239">
            <w:pPr>
              <w:spacing w:after="0"/>
              <w:rPr>
                <w:rFonts w:asciiTheme="minorHAnsi" w:eastAsia="Calibri" w:hAnsiTheme="minorHAnsi" w:cstheme="minorHAnsi"/>
                <w:i/>
                <w:strike/>
                <w:szCs w:val="20"/>
                <w:lang w:val="el-GR"/>
              </w:rPr>
            </w:pPr>
            <w:r w:rsidRPr="00402D11">
              <w:rPr>
                <w:rFonts w:asciiTheme="minorHAnsi" w:hAnsiTheme="minorHAnsi" w:cstheme="minorHAnsi"/>
                <w:i/>
                <w:strike/>
                <w:szCs w:val="20"/>
                <w:lang w:val="el-GR"/>
              </w:rPr>
              <w:t>(διαδικτυακή διεύθυνση, αρχή ή φορέας έκδοσης, επακριβή στοιχεία αναφοράς των εγγράφων):</w:t>
            </w:r>
          </w:p>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i/>
                <w:strike/>
                <w:szCs w:val="20"/>
              </w:rPr>
              <w:t>[……][……][……]</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1β) Μόνο για </w:t>
            </w:r>
            <w:r w:rsidRPr="00402D11">
              <w:rPr>
                <w:rFonts w:asciiTheme="minorHAnsi" w:hAnsiTheme="minorHAnsi" w:cstheme="minorHAnsi"/>
                <w:b/>
                <w:i/>
                <w:szCs w:val="20"/>
                <w:lang w:val="el-GR"/>
              </w:rPr>
              <w:t>δημόσιες συμβάσεις προμηθειών και δημόσιες συμβάσεις υπηρεσιών</w:t>
            </w:r>
            <w:r w:rsidRPr="00402D11">
              <w:rPr>
                <w:rFonts w:asciiTheme="minorHAnsi" w:hAnsiTheme="minorHAnsi" w:cstheme="minorHAnsi"/>
                <w:szCs w:val="20"/>
                <w:lang w:val="el-GR"/>
              </w:rPr>
              <w:t>:</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Κατά τη διάρκεια της περιόδου αναφοράς</w:t>
            </w:r>
            <w:r w:rsidRPr="00402D11">
              <w:rPr>
                <w:rStyle w:val="a5"/>
                <w:rFonts w:asciiTheme="minorHAnsi" w:hAnsiTheme="minorHAnsi" w:cstheme="minorHAnsi"/>
                <w:szCs w:val="20"/>
              </w:rPr>
              <w:endnoteReference w:id="40"/>
            </w:r>
            <w:r w:rsidRPr="00402D11">
              <w:rPr>
                <w:rFonts w:asciiTheme="minorHAnsi" w:hAnsiTheme="minorHAnsi" w:cstheme="minorHAnsi"/>
                <w:szCs w:val="20"/>
                <w:lang w:val="el-GR"/>
              </w:rPr>
              <w:t xml:space="preserve">, ο οικονομικός φορέας έχει </w:t>
            </w:r>
            <w:r w:rsidRPr="00402D11">
              <w:rPr>
                <w:rFonts w:asciiTheme="minorHAnsi" w:hAnsiTheme="minorHAnsi" w:cstheme="minorHAnsi"/>
                <w:b/>
                <w:szCs w:val="20"/>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Κατά τη σύνταξη του σχετικού καταλόγου αναφέρετε τα ποσά, τις ημερομηνίες και τους παραλήπτες δημόσιους ή ιδιωτικούς</w:t>
            </w:r>
            <w:r w:rsidRPr="00402D11">
              <w:rPr>
                <w:rStyle w:val="a5"/>
                <w:rFonts w:asciiTheme="minorHAnsi" w:hAnsiTheme="minorHAnsi" w:cstheme="minorHAnsi"/>
                <w:szCs w:val="20"/>
              </w:rPr>
              <w:endnoteReference w:id="41"/>
            </w:r>
            <w:r w:rsidRPr="00402D11">
              <w:rPr>
                <w:rFonts w:asciiTheme="minorHAnsi" w:hAnsiTheme="minorHAnsi" w:cstheme="minorHAnsi"/>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w:t>
            </w:r>
          </w:p>
          <w:tbl>
            <w:tblPr>
              <w:tblW w:w="0" w:type="auto"/>
              <w:tblLayout w:type="fixed"/>
              <w:tblLook w:val="0000"/>
            </w:tblPr>
            <w:tblGrid>
              <w:gridCol w:w="1057"/>
              <w:gridCol w:w="1052"/>
              <w:gridCol w:w="1052"/>
              <w:gridCol w:w="1155"/>
            </w:tblGrid>
            <w:tr w:rsidR="00BA3239" w:rsidRPr="00402D11" w:rsidTr="00BA3239">
              <w:tc>
                <w:tcPr>
                  <w:tcW w:w="1057"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ποσά</w:t>
                  </w:r>
                </w:p>
              </w:tc>
              <w:tc>
                <w:tcPr>
                  <w:tcW w:w="1052"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παραλήπτες</w:t>
                  </w:r>
                </w:p>
              </w:tc>
            </w:tr>
            <w:tr w:rsidR="00BA3239" w:rsidRPr="00402D11" w:rsidTr="00BA3239">
              <w:tc>
                <w:tcPr>
                  <w:tcW w:w="1057"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napToGrid w:val="0"/>
                    <w:spacing w:after="0"/>
                    <w:rPr>
                      <w:rFonts w:asciiTheme="minorHAnsi" w:hAnsiTheme="minorHAnsi" w:cstheme="minorHAnsi"/>
                      <w:szCs w:val="20"/>
                    </w:rPr>
                  </w:pPr>
                </w:p>
              </w:tc>
              <w:tc>
                <w:tcPr>
                  <w:tcW w:w="1052"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napToGrid w:val="0"/>
                    <w:spacing w:after="0"/>
                    <w:rPr>
                      <w:rFonts w:asciiTheme="minorHAnsi" w:hAnsiTheme="minorHAnsi" w:cstheme="minorHAnsi"/>
                      <w:szCs w:val="20"/>
                    </w:rPr>
                  </w:pPr>
                </w:p>
              </w:tc>
              <w:tc>
                <w:tcPr>
                  <w:tcW w:w="1052"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napToGrid w:val="0"/>
                    <w:spacing w:after="0"/>
                    <w:rPr>
                      <w:rFonts w:asciiTheme="minorHAnsi" w:hAnsiTheme="minorHAnsi" w:cstheme="minorHAnsi"/>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napToGrid w:val="0"/>
                    <w:spacing w:after="0"/>
                    <w:rPr>
                      <w:rFonts w:asciiTheme="minorHAnsi" w:hAnsiTheme="minorHAnsi" w:cstheme="minorHAnsi"/>
                      <w:szCs w:val="20"/>
                    </w:rPr>
                  </w:pPr>
                </w:p>
              </w:tc>
            </w:tr>
          </w:tbl>
          <w:p w:rsidR="00BA3239" w:rsidRPr="00402D11" w:rsidRDefault="00BA3239" w:rsidP="00BA3239">
            <w:pPr>
              <w:spacing w:after="0"/>
              <w:rPr>
                <w:rFonts w:asciiTheme="minorHAnsi" w:hAnsiTheme="minorHAnsi" w:cstheme="minorHAnsi"/>
                <w:szCs w:val="20"/>
              </w:rPr>
            </w:pP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 xml:space="preserve">2) Ο οικονομικός φορέας μπορεί να χρησιμοποιήσει το ακόλουθο </w:t>
            </w:r>
            <w:r w:rsidRPr="00402D11">
              <w:rPr>
                <w:rFonts w:asciiTheme="minorHAnsi" w:hAnsiTheme="minorHAnsi" w:cstheme="minorHAnsi"/>
                <w:b/>
                <w:strike/>
                <w:szCs w:val="20"/>
                <w:lang w:val="el-GR"/>
              </w:rPr>
              <w:t>τεχνικό προσωπικό ή τις ακόλουθες τεχνικές υπηρεσίες</w:t>
            </w:r>
            <w:r w:rsidRPr="00402D11">
              <w:rPr>
                <w:rStyle w:val="a5"/>
                <w:rFonts w:asciiTheme="minorHAnsi" w:hAnsiTheme="minorHAnsi" w:cstheme="minorHAnsi"/>
                <w:strike/>
                <w:szCs w:val="20"/>
              </w:rPr>
              <w:endnoteReference w:id="42"/>
            </w:r>
            <w:r w:rsidRPr="00402D11">
              <w:rPr>
                <w:rFonts w:asciiTheme="minorHAnsi" w:hAnsiTheme="minorHAnsi" w:cstheme="minorHAnsi"/>
                <w:strike/>
                <w:szCs w:val="20"/>
                <w:lang w:val="el-GR"/>
              </w:rPr>
              <w:t>, ιδίως τους υπεύθυνους για τον έλεγχο της ποιότητας:</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strike/>
                <w:szCs w:val="20"/>
              </w:rPr>
              <w:t>[……..........................]</w:t>
            </w:r>
          </w:p>
          <w:p w:rsidR="00BA3239" w:rsidRPr="00402D11" w:rsidRDefault="00BA3239" w:rsidP="00BA3239">
            <w:pPr>
              <w:spacing w:after="0"/>
              <w:rPr>
                <w:rFonts w:asciiTheme="minorHAnsi" w:hAnsiTheme="minorHAnsi" w:cstheme="minorHAnsi"/>
                <w:strike/>
                <w:szCs w:val="20"/>
              </w:rPr>
            </w:pPr>
          </w:p>
          <w:p w:rsidR="00BA3239" w:rsidRPr="00402D11" w:rsidRDefault="00BA3239" w:rsidP="00BA3239">
            <w:pPr>
              <w:spacing w:after="0"/>
              <w:rPr>
                <w:rFonts w:asciiTheme="minorHAnsi" w:hAnsiTheme="minorHAnsi" w:cstheme="minorHAnsi"/>
                <w:strike/>
                <w:szCs w:val="20"/>
              </w:rPr>
            </w:pPr>
          </w:p>
          <w:p w:rsidR="00BA3239" w:rsidRPr="00402D11" w:rsidRDefault="00BA3239" w:rsidP="00BA3239">
            <w:pPr>
              <w:spacing w:after="0"/>
              <w:rPr>
                <w:rFonts w:asciiTheme="minorHAnsi" w:hAnsiTheme="minorHAnsi" w:cstheme="minorHAnsi"/>
                <w:strike/>
                <w:szCs w:val="20"/>
              </w:rPr>
            </w:pPr>
          </w:p>
          <w:p w:rsidR="00BA3239" w:rsidRPr="00402D11" w:rsidRDefault="00BA3239" w:rsidP="00BA3239">
            <w:pPr>
              <w:spacing w:after="0"/>
              <w:rPr>
                <w:rFonts w:asciiTheme="minorHAnsi" w:hAnsiTheme="minorHAnsi" w:cstheme="minorHAnsi"/>
                <w:strike/>
                <w:szCs w:val="20"/>
              </w:rPr>
            </w:pPr>
          </w:p>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strike/>
                <w:szCs w:val="20"/>
              </w:rPr>
              <w:t>[……]</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3</w:t>
            </w:r>
            <w:r w:rsidRPr="00402D11">
              <w:rPr>
                <w:rFonts w:asciiTheme="minorHAnsi" w:hAnsiTheme="minorHAnsi" w:cstheme="minorHAnsi"/>
                <w:strike/>
                <w:szCs w:val="20"/>
                <w:lang w:val="el-GR"/>
              </w:rPr>
              <w:t xml:space="preserve">) Ο οικονομικός φορέας χρησιμοποιεί τον ακόλουθο </w:t>
            </w:r>
            <w:r w:rsidRPr="00402D11">
              <w:rPr>
                <w:rFonts w:asciiTheme="minorHAnsi" w:hAnsiTheme="minorHAnsi" w:cstheme="minorHAnsi"/>
                <w:b/>
                <w:strike/>
                <w:szCs w:val="20"/>
                <w:lang w:val="el-GR"/>
              </w:rPr>
              <w:t>τεχνικό εξοπλισμό και λαμβάνει τα ακόλουθα μέτρα για την διασφάλιση της ποιότητας</w:t>
            </w:r>
            <w:r w:rsidRPr="00402D11">
              <w:rPr>
                <w:rFonts w:asciiTheme="minorHAnsi" w:hAnsiTheme="minorHAnsi" w:cstheme="minorHAnsi"/>
                <w:strike/>
                <w:szCs w:val="20"/>
                <w:lang w:val="el-GR"/>
              </w:rPr>
              <w:t xml:space="preserve"> και τα </w:t>
            </w:r>
            <w:r w:rsidRPr="00402D11">
              <w:rPr>
                <w:rFonts w:asciiTheme="minorHAnsi" w:hAnsiTheme="minorHAnsi" w:cstheme="minorHAnsi"/>
                <w:b/>
                <w:strike/>
                <w:szCs w:val="20"/>
                <w:lang w:val="el-GR"/>
              </w:rPr>
              <w:t>μέσα μελέτης και έρευνας</w:t>
            </w:r>
            <w:r w:rsidRPr="00402D11">
              <w:rPr>
                <w:rFonts w:asciiTheme="minorHAnsi" w:hAnsiTheme="minorHAnsi" w:cstheme="minorHAnsi"/>
                <w:strike/>
                <w:szCs w:val="20"/>
                <w:lang w:val="el-GR"/>
              </w:rPr>
              <w:t xml:space="preserve"> που διαθέτει είναι τα ακόλουθα: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 xml:space="preserve">4) Ο οικονομικός φορέας θα μπορεί να εφαρμόσει τα ακόλουθα συστήματα </w:t>
            </w:r>
            <w:r w:rsidRPr="00402D11">
              <w:rPr>
                <w:rFonts w:asciiTheme="minorHAnsi" w:hAnsiTheme="minorHAnsi" w:cstheme="minorHAnsi"/>
                <w:b/>
                <w:strike/>
                <w:szCs w:val="20"/>
                <w:lang w:val="el-GR"/>
              </w:rPr>
              <w:t>διαχείρισης της αλυσίδας εφοδιασμού</w:t>
            </w:r>
            <w:r w:rsidRPr="00402D11">
              <w:rPr>
                <w:rFonts w:asciiTheme="minorHAnsi" w:hAnsiTheme="minorHAnsi" w:cstheme="minorHAnsi"/>
                <w:strike/>
                <w:szCs w:val="20"/>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strike/>
                <w:szCs w:val="20"/>
              </w:rPr>
              <w:t>[....……]</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b/>
                <w:i/>
                <w:strike/>
                <w:szCs w:val="20"/>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trike/>
                <w:szCs w:val="20"/>
                <w:lang w:val="el-GR"/>
              </w:rPr>
              <w:lastRenderedPageBreak/>
              <w:t xml:space="preserve">Ο οικονομικός φορέας </w:t>
            </w:r>
            <w:r w:rsidRPr="00402D11">
              <w:rPr>
                <w:rFonts w:asciiTheme="minorHAnsi" w:hAnsiTheme="minorHAnsi" w:cstheme="minorHAnsi"/>
                <w:b/>
                <w:strike/>
                <w:szCs w:val="20"/>
                <w:lang w:val="el-GR"/>
              </w:rPr>
              <w:t>θα</w:t>
            </w:r>
            <w:r w:rsidRPr="00402D11">
              <w:rPr>
                <w:rFonts w:asciiTheme="minorHAnsi" w:hAnsiTheme="minorHAnsi" w:cstheme="minorHAnsi"/>
                <w:strike/>
                <w:szCs w:val="20"/>
                <w:lang w:val="el-GR"/>
              </w:rPr>
              <w:t xml:space="preserve"> επιτρέπει τη διενέργεια </w:t>
            </w:r>
            <w:r w:rsidRPr="00402D11">
              <w:rPr>
                <w:rFonts w:asciiTheme="minorHAnsi" w:hAnsiTheme="minorHAnsi" w:cstheme="minorHAnsi"/>
                <w:b/>
                <w:strike/>
                <w:szCs w:val="20"/>
                <w:lang w:val="el-GR"/>
              </w:rPr>
              <w:t>ελέγχων</w:t>
            </w:r>
            <w:r w:rsidRPr="00402D11">
              <w:rPr>
                <w:rStyle w:val="a5"/>
                <w:rFonts w:asciiTheme="minorHAnsi" w:hAnsiTheme="minorHAnsi" w:cstheme="minorHAnsi"/>
                <w:strike/>
                <w:szCs w:val="20"/>
              </w:rPr>
              <w:endnoteReference w:id="43"/>
            </w:r>
            <w:r w:rsidRPr="00402D11">
              <w:rPr>
                <w:rFonts w:asciiTheme="minorHAnsi" w:hAnsiTheme="minorHAnsi" w:cstheme="minorHAnsi"/>
                <w:strike/>
                <w:szCs w:val="20"/>
                <w:lang w:val="el-GR"/>
              </w:rPr>
              <w:t xml:space="preserve"> όσον αφορά το </w:t>
            </w:r>
            <w:r w:rsidRPr="00402D11">
              <w:rPr>
                <w:rFonts w:asciiTheme="minorHAnsi" w:hAnsiTheme="minorHAnsi" w:cstheme="minorHAnsi"/>
                <w:b/>
                <w:strike/>
                <w:szCs w:val="20"/>
                <w:lang w:val="el-GR"/>
              </w:rPr>
              <w:t>παραγωγικό δυναμικό</w:t>
            </w:r>
            <w:r w:rsidRPr="00402D11">
              <w:rPr>
                <w:rFonts w:asciiTheme="minorHAnsi" w:hAnsiTheme="minorHAnsi" w:cstheme="minorHAnsi"/>
                <w:strike/>
                <w:szCs w:val="20"/>
                <w:lang w:val="el-GR"/>
              </w:rPr>
              <w:t xml:space="preserve"> ή τις </w:t>
            </w:r>
            <w:r w:rsidRPr="00402D11">
              <w:rPr>
                <w:rFonts w:asciiTheme="minorHAnsi" w:hAnsiTheme="minorHAnsi" w:cstheme="minorHAnsi"/>
                <w:b/>
                <w:strike/>
                <w:szCs w:val="20"/>
                <w:lang w:val="el-GR"/>
              </w:rPr>
              <w:t>τεχνικές ικανότητες</w:t>
            </w:r>
            <w:r w:rsidRPr="00402D11">
              <w:rPr>
                <w:rFonts w:asciiTheme="minorHAnsi" w:hAnsiTheme="minorHAnsi" w:cstheme="minorHAnsi"/>
                <w:strike/>
                <w:szCs w:val="20"/>
                <w:lang w:val="el-GR"/>
              </w:rPr>
              <w:t xml:space="preserve"> του οικονομικού φορέα και, εφόσον κρίνεται αναγκαίο, όσον αφορά τα </w:t>
            </w:r>
            <w:r w:rsidRPr="00402D11">
              <w:rPr>
                <w:rFonts w:asciiTheme="minorHAnsi" w:hAnsiTheme="minorHAnsi" w:cstheme="minorHAnsi"/>
                <w:b/>
                <w:strike/>
                <w:szCs w:val="20"/>
                <w:lang w:val="el-GR"/>
              </w:rPr>
              <w:t>μέσα μελέτης και έρευνας</w:t>
            </w:r>
            <w:r w:rsidRPr="00402D11">
              <w:rPr>
                <w:rFonts w:asciiTheme="minorHAnsi" w:hAnsiTheme="minorHAnsi" w:cstheme="minorHAnsi"/>
                <w:strike/>
                <w:szCs w:val="20"/>
                <w:lang w:val="el-GR"/>
              </w:rPr>
              <w:t xml:space="preserve"> που αυτός διαθέτει καθώς και τα </w:t>
            </w:r>
            <w:r w:rsidRPr="00402D11">
              <w:rPr>
                <w:rFonts w:asciiTheme="minorHAnsi" w:hAnsiTheme="minorHAnsi" w:cstheme="minorHAnsi"/>
                <w:b/>
                <w:strike/>
                <w:szCs w:val="20"/>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napToGrid w:val="0"/>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lastRenderedPageBreak/>
              <w:t>[] Ναι [] Όχι</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lastRenderedPageBreak/>
              <w:t xml:space="preserve">6) Οι ακόλουθοι </w:t>
            </w:r>
            <w:r w:rsidRPr="00402D11">
              <w:rPr>
                <w:rFonts w:asciiTheme="minorHAnsi" w:hAnsiTheme="minorHAnsi" w:cstheme="minorHAnsi"/>
                <w:b/>
                <w:szCs w:val="20"/>
                <w:lang w:val="el-GR"/>
              </w:rPr>
              <w:t>τίτλοι σπουδών και επαγγελματικών προσόντων</w:t>
            </w:r>
            <w:r w:rsidRPr="00402D11">
              <w:rPr>
                <w:rFonts w:asciiTheme="minorHAnsi" w:hAnsiTheme="minorHAnsi" w:cstheme="minorHAnsi"/>
                <w:szCs w:val="20"/>
                <w:lang w:val="el-GR"/>
              </w:rPr>
              <w:t xml:space="preserve"> διατίθενται από:</w:t>
            </w:r>
          </w:p>
          <w:p w:rsidR="00BA3239" w:rsidRPr="00402D11" w:rsidRDefault="00BA3239" w:rsidP="00BA3239">
            <w:pPr>
              <w:spacing w:after="0"/>
              <w:rPr>
                <w:rFonts w:asciiTheme="minorHAnsi" w:hAnsiTheme="minorHAnsi" w:cstheme="minorHAnsi"/>
                <w:b/>
                <w:i/>
                <w:szCs w:val="20"/>
                <w:lang w:val="el-GR"/>
              </w:rPr>
            </w:pPr>
            <w:r w:rsidRPr="00402D11">
              <w:rPr>
                <w:rFonts w:asciiTheme="minorHAnsi" w:hAnsiTheme="minorHAnsi" w:cstheme="minorHAnsi"/>
                <w:szCs w:val="20"/>
                <w:lang w:val="el-GR"/>
              </w:rPr>
              <w:t>α) τον ίδιο τον πάροχο υπηρεσιών ή τον εργολάβο,</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b/>
                <w:i/>
                <w:szCs w:val="20"/>
                <w:lang w:val="el-GR"/>
              </w:rPr>
              <w:t>και/ή</w:t>
            </w:r>
            <w:r w:rsidRPr="00402D11">
              <w:rPr>
                <w:rFonts w:asciiTheme="minorHAnsi" w:hAnsiTheme="minorHAnsi" w:cstheme="minorHAnsi"/>
                <w:szCs w:val="20"/>
                <w:lang w:val="el-GR"/>
              </w:rPr>
              <w:t xml:space="preserve"> (ανάλογα με τις απαιτήσεις που ορίζονται στη σχετική πρόσκληση ή διακήρυξη ή στα έγγραφα της σύμβασης)</w:t>
            </w:r>
          </w:p>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napToGrid w:val="0"/>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lang w:val="el-GR"/>
              </w:rPr>
            </w:pPr>
          </w:p>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α)[......................................……]</w:t>
            </w:r>
          </w:p>
          <w:p w:rsidR="00BA3239" w:rsidRPr="00402D11" w:rsidRDefault="00BA3239" w:rsidP="00BA3239">
            <w:pPr>
              <w:spacing w:after="0"/>
              <w:rPr>
                <w:rFonts w:asciiTheme="minorHAnsi" w:hAnsiTheme="minorHAnsi" w:cstheme="minorHAnsi"/>
                <w:szCs w:val="20"/>
              </w:rPr>
            </w:pPr>
          </w:p>
          <w:p w:rsidR="00BA3239" w:rsidRPr="00402D11" w:rsidRDefault="00BA3239" w:rsidP="00BA3239">
            <w:pPr>
              <w:spacing w:after="0"/>
              <w:rPr>
                <w:rFonts w:asciiTheme="minorHAnsi" w:hAnsiTheme="minorHAnsi" w:cstheme="minorHAnsi"/>
                <w:szCs w:val="20"/>
              </w:rPr>
            </w:pPr>
          </w:p>
          <w:p w:rsidR="00BA3239" w:rsidRPr="00402D11" w:rsidRDefault="00BA3239" w:rsidP="00BA3239">
            <w:pPr>
              <w:spacing w:after="0"/>
              <w:rPr>
                <w:rFonts w:asciiTheme="minorHAnsi" w:hAnsiTheme="minorHAnsi" w:cstheme="minorHAnsi"/>
                <w:szCs w:val="20"/>
              </w:rPr>
            </w:pPr>
          </w:p>
          <w:p w:rsidR="00BA3239" w:rsidRPr="00402D11" w:rsidRDefault="00BA3239" w:rsidP="00BA3239">
            <w:pPr>
              <w:spacing w:after="0"/>
              <w:rPr>
                <w:rFonts w:asciiTheme="minorHAnsi" w:hAnsiTheme="minorHAnsi" w:cstheme="minorHAnsi"/>
                <w:szCs w:val="20"/>
              </w:rPr>
            </w:pPr>
          </w:p>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β) [……]</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 xml:space="preserve">7) Ο οικονομικός φορέας θα μπορεί να εφαρμόζει τα ακόλουθα </w:t>
            </w:r>
            <w:r w:rsidRPr="00402D11">
              <w:rPr>
                <w:rFonts w:asciiTheme="minorHAnsi" w:hAnsiTheme="minorHAnsi" w:cstheme="minorHAnsi"/>
                <w:b/>
                <w:strike/>
                <w:szCs w:val="20"/>
                <w:lang w:val="el-GR"/>
              </w:rPr>
              <w:t>μέτρα περιβαλλοντικής διαχείρισης</w:t>
            </w:r>
            <w:r w:rsidRPr="00402D11">
              <w:rPr>
                <w:rFonts w:asciiTheme="minorHAnsi" w:hAnsiTheme="minorHAnsi" w:cstheme="minorHAnsi"/>
                <w:strike/>
                <w:szCs w:val="20"/>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strike/>
                <w:szCs w:val="20"/>
              </w:rPr>
              <w:t>[……]</w:t>
            </w:r>
          </w:p>
        </w:tc>
      </w:tr>
      <w:tr w:rsidR="00BA3239" w:rsidRPr="00402D11" w:rsidTr="00BA3239">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 xml:space="preserve">8) Το </w:t>
            </w:r>
            <w:r w:rsidRPr="00402D11">
              <w:rPr>
                <w:rFonts w:asciiTheme="minorHAnsi" w:hAnsiTheme="minorHAnsi" w:cstheme="minorHAnsi"/>
                <w:b/>
                <w:bCs/>
                <w:strike/>
                <w:szCs w:val="20"/>
                <w:lang w:val="el-GR"/>
              </w:rPr>
              <w:t xml:space="preserve">μέσο ετήσιο εργατοϋπαλληλικό δυναμικό </w:t>
            </w:r>
            <w:r w:rsidRPr="00402D11">
              <w:rPr>
                <w:rFonts w:asciiTheme="minorHAnsi" w:hAnsiTheme="minorHAnsi" w:cstheme="minorHAnsi"/>
                <w:strike/>
                <w:szCs w:val="20"/>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 xml:space="preserve">Έτος, μέσο ετήσιο εργατοϋπαλληλικό προσωπικό: </w:t>
            </w:r>
          </w:p>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strike/>
                <w:szCs w:val="20"/>
              </w:rPr>
              <w:t xml:space="preserve">[........], [.........] </w:t>
            </w:r>
          </w:p>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strike/>
                <w:szCs w:val="20"/>
              </w:rPr>
              <w:t xml:space="preserve">[........], [.........] </w:t>
            </w:r>
          </w:p>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strike/>
                <w:szCs w:val="20"/>
              </w:rPr>
              <w:t xml:space="preserve">[........], [.........] </w:t>
            </w:r>
          </w:p>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strike/>
                <w:szCs w:val="20"/>
              </w:rPr>
              <w:t>Έτος, αριθμόςδιευθυντικώνστελεχών:</w:t>
            </w:r>
          </w:p>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strike/>
                <w:szCs w:val="20"/>
              </w:rPr>
              <w:t xml:space="preserve">[........], [.........] </w:t>
            </w:r>
          </w:p>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strike/>
                <w:szCs w:val="20"/>
              </w:rPr>
              <w:t xml:space="preserve">[........], [.........] </w:t>
            </w:r>
          </w:p>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strike/>
                <w:szCs w:val="20"/>
              </w:rPr>
              <w:t xml:space="preserve">[........], [.........] </w:t>
            </w:r>
          </w:p>
        </w:tc>
      </w:tr>
      <w:tr w:rsidR="00BA3239" w:rsidRPr="00402D11" w:rsidTr="00BA3239">
        <w:trPr>
          <w:jc w:val="center"/>
        </w:trPr>
        <w:tc>
          <w:tcPr>
            <w:tcW w:w="4479" w:type="dxa"/>
            <w:tcBorders>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 xml:space="preserve">9) Ο οικονομικός φορέας θα έχει στη διάθεσή του τα ακόλουθα </w:t>
            </w:r>
            <w:r w:rsidRPr="00402D11">
              <w:rPr>
                <w:rFonts w:asciiTheme="minorHAnsi" w:hAnsiTheme="minorHAnsi" w:cstheme="minorHAnsi"/>
                <w:b/>
                <w:strike/>
                <w:szCs w:val="20"/>
                <w:lang w:val="el-GR"/>
              </w:rPr>
              <w:t xml:space="preserve">μηχανήματα, εγκαταστάσεις και τεχνικό εξοπλισμό </w:t>
            </w:r>
            <w:r w:rsidRPr="00402D11">
              <w:rPr>
                <w:rFonts w:asciiTheme="minorHAnsi" w:hAnsiTheme="minorHAnsi" w:cstheme="minorHAnsi"/>
                <w:strike/>
                <w:szCs w:val="20"/>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rPr>
            </w:pPr>
            <w:r w:rsidRPr="00402D11">
              <w:rPr>
                <w:rFonts w:asciiTheme="minorHAnsi" w:hAnsiTheme="minorHAnsi" w:cstheme="minorHAnsi"/>
                <w:strike/>
                <w:szCs w:val="20"/>
              </w:rPr>
              <w:t>[……]</w:t>
            </w:r>
          </w:p>
        </w:tc>
      </w:tr>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zCs w:val="20"/>
                <w:lang w:val="el-GR"/>
              </w:rPr>
            </w:pPr>
            <w:r w:rsidRPr="00402D11">
              <w:rPr>
                <w:rFonts w:asciiTheme="minorHAnsi" w:hAnsiTheme="minorHAnsi" w:cstheme="minorHAnsi"/>
                <w:szCs w:val="20"/>
                <w:lang w:val="el-GR"/>
              </w:rPr>
              <w:t xml:space="preserve">10) Ο οικονομικός φορέας </w:t>
            </w:r>
            <w:r w:rsidRPr="00402D11">
              <w:rPr>
                <w:rFonts w:asciiTheme="minorHAnsi" w:hAnsiTheme="minorHAnsi" w:cstheme="minorHAnsi"/>
                <w:b/>
                <w:szCs w:val="20"/>
                <w:lang w:val="el-GR"/>
              </w:rPr>
              <w:t>προτίθεται, να αναθέσει σε τρίτους υπό μορφή υπεργολαβίας</w:t>
            </w:r>
            <w:r w:rsidRPr="00402D11">
              <w:rPr>
                <w:rStyle w:val="a5"/>
                <w:rFonts w:asciiTheme="minorHAnsi" w:hAnsiTheme="minorHAnsi" w:cstheme="minorHAnsi"/>
                <w:szCs w:val="20"/>
              </w:rPr>
              <w:endnoteReference w:id="44"/>
            </w:r>
            <w:r w:rsidRPr="00402D11">
              <w:rPr>
                <w:rFonts w:asciiTheme="minorHAnsi" w:hAnsiTheme="minorHAnsi" w:cstheme="minorHAnsi"/>
                <w:szCs w:val="20"/>
                <w:lang w:val="el-GR"/>
              </w:rPr>
              <w:t xml:space="preserve"> το ακόλουθο</w:t>
            </w:r>
            <w:r w:rsidRPr="00402D11">
              <w:rPr>
                <w:rFonts w:asciiTheme="minorHAnsi" w:hAnsiTheme="minorHAnsi" w:cstheme="minorHAnsi"/>
                <w:b/>
                <w:szCs w:val="20"/>
                <w:lang w:val="el-GR"/>
              </w:rPr>
              <w:t xml:space="preserve"> τμήμα (δηλ. ποσοστό)</w:t>
            </w:r>
            <w:r w:rsidRPr="00402D11">
              <w:rPr>
                <w:rFonts w:asciiTheme="minorHAnsi" w:hAnsiTheme="minorHAnsi" w:cstheme="minorHAnsi"/>
                <w:szCs w:val="20"/>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szCs w:val="20"/>
              </w:rPr>
              <w:t>[....……]</w:t>
            </w:r>
          </w:p>
        </w:tc>
      </w:tr>
      <w:tr w:rsidR="00BA3239" w:rsidRPr="007C2E60"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 xml:space="preserve">11) Για </w:t>
            </w:r>
            <w:r w:rsidRPr="00402D11">
              <w:rPr>
                <w:rFonts w:asciiTheme="minorHAnsi" w:hAnsiTheme="minorHAnsi" w:cstheme="minorHAnsi"/>
                <w:b/>
                <w:i/>
                <w:strike/>
                <w:szCs w:val="20"/>
                <w:lang w:val="el-GR"/>
              </w:rPr>
              <w:t xml:space="preserve">δημόσιες συμβάσεις προμηθειών </w:t>
            </w:r>
            <w:r w:rsidRPr="00402D11">
              <w:rPr>
                <w:rFonts w:asciiTheme="minorHAnsi" w:hAnsiTheme="minorHAnsi" w:cstheme="minorHAnsi"/>
                <w:strike/>
                <w:szCs w:val="20"/>
                <w:lang w:val="el-GR"/>
              </w:rPr>
              <w:t>:</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A3239" w:rsidRPr="00402D11" w:rsidRDefault="00BA3239" w:rsidP="00BA3239">
            <w:pPr>
              <w:spacing w:after="0"/>
              <w:rPr>
                <w:rFonts w:asciiTheme="minorHAnsi" w:hAnsiTheme="minorHAnsi" w:cstheme="minorHAnsi"/>
                <w:i/>
                <w:strike/>
                <w:szCs w:val="20"/>
                <w:lang w:val="el-GR"/>
              </w:rPr>
            </w:pPr>
            <w:r w:rsidRPr="00402D11">
              <w:rPr>
                <w:rFonts w:asciiTheme="minorHAnsi" w:hAnsiTheme="minorHAnsi" w:cstheme="minorHAnsi"/>
                <w:strike/>
                <w:szCs w:val="20"/>
                <w:lang w:val="el-GR"/>
              </w:rPr>
              <w:t>Κατά περίπτωση, ο οικονομικός φορέας δηλώνει περαιτέρω ότι θα προσκομίσει τα απαιτούμενα πιστοποιητικά γνησιότητας.</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i/>
                <w:strike/>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napToGrid w:val="0"/>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 Ναι [] Όχι</w:t>
            </w: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i/>
                <w:strike/>
                <w:szCs w:val="20"/>
                <w:lang w:val="el-GR"/>
              </w:rPr>
            </w:pPr>
            <w:r w:rsidRPr="00402D11">
              <w:rPr>
                <w:rFonts w:asciiTheme="minorHAnsi" w:hAnsiTheme="minorHAnsi" w:cstheme="minorHAnsi"/>
                <w:strike/>
                <w:szCs w:val="20"/>
                <w:lang w:val="el-GR"/>
              </w:rPr>
              <w:t>[] Ναι [] Όχι</w:t>
            </w:r>
          </w:p>
          <w:p w:rsidR="00BA3239" w:rsidRPr="00402D11" w:rsidRDefault="00BA3239" w:rsidP="00BA3239">
            <w:pPr>
              <w:spacing w:after="0"/>
              <w:rPr>
                <w:rFonts w:asciiTheme="minorHAnsi" w:hAnsiTheme="minorHAnsi" w:cstheme="minorHAnsi"/>
                <w:i/>
                <w:strike/>
                <w:szCs w:val="20"/>
                <w:lang w:val="el-GR"/>
              </w:rPr>
            </w:pPr>
          </w:p>
          <w:p w:rsidR="00BA3239" w:rsidRPr="00402D11" w:rsidRDefault="00BA3239" w:rsidP="00BA3239">
            <w:pPr>
              <w:spacing w:after="0"/>
              <w:rPr>
                <w:rFonts w:asciiTheme="minorHAnsi" w:hAnsiTheme="minorHAnsi" w:cstheme="minorHAnsi"/>
                <w:i/>
                <w:strike/>
                <w:szCs w:val="20"/>
                <w:lang w:val="el-GR"/>
              </w:rPr>
            </w:pP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i/>
                <w:strike/>
                <w:szCs w:val="20"/>
                <w:lang w:val="el-GR"/>
              </w:rPr>
              <w:t>(διαδικτυακή διεύθυνση, αρχή ή φορέας έκδοσης, επακριβή στοιχεία αναφοράς των εγγράφων): [……][……][……]</w:t>
            </w:r>
          </w:p>
        </w:tc>
      </w:tr>
      <w:tr w:rsidR="00BA3239" w:rsidRPr="007C2E60"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lastRenderedPageBreak/>
              <w:t xml:space="preserve">12) Για </w:t>
            </w:r>
            <w:r w:rsidRPr="00402D11">
              <w:rPr>
                <w:rFonts w:asciiTheme="minorHAnsi" w:hAnsiTheme="minorHAnsi" w:cstheme="minorHAnsi"/>
                <w:b/>
                <w:i/>
                <w:strike/>
                <w:szCs w:val="20"/>
                <w:lang w:val="el-GR"/>
              </w:rPr>
              <w:t>δημόσιες συμβάσεις προμηθειών</w:t>
            </w:r>
            <w:r w:rsidRPr="00402D11">
              <w:rPr>
                <w:rFonts w:asciiTheme="minorHAnsi" w:hAnsiTheme="minorHAnsi" w:cstheme="minorHAnsi"/>
                <w:strike/>
                <w:szCs w:val="20"/>
                <w:lang w:val="el-GR"/>
              </w:rPr>
              <w:t>:</w:t>
            </w:r>
          </w:p>
          <w:p w:rsidR="00BA3239" w:rsidRPr="00402D11" w:rsidRDefault="00BA3239" w:rsidP="00BA3239">
            <w:pPr>
              <w:spacing w:after="0"/>
              <w:rPr>
                <w:rFonts w:asciiTheme="minorHAnsi" w:hAnsiTheme="minorHAnsi" w:cstheme="minorHAnsi"/>
                <w:b/>
                <w:strike/>
                <w:szCs w:val="20"/>
                <w:lang w:val="el-GR"/>
              </w:rPr>
            </w:pPr>
            <w:r w:rsidRPr="00402D11">
              <w:rPr>
                <w:rFonts w:asciiTheme="minorHAnsi" w:hAnsiTheme="minorHAnsi" w:cstheme="minorHAnsi"/>
                <w:strike/>
                <w:szCs w:val="20"/>
                <w:lang w:val="el-GR"/>
              </w:rPr>
              <w:t xml:space="preserve">Μπορεί ο οικονομικός φορέας να προσκομίσει τα απαιτούμενα </w:t>
            </w:r>
            <w:r w:rsidRPr="00402D11">
              <w:rPr>
                <w:rFonts w:asciiTheme="minorHAnsi" w:hAnsiTheme="minorHAnsi" w:cstheme="minorHAnsi"/>
                <w:b/>
                <w:strike/>
                <w:szCs w:val="20"/>
                <w:lang w:val="el-GR"/>
              </w:rPr>
              <w:t>πιστοποιητικά</w:t>
            </w:r>
            <w:r w:rsidRPr="00402D11">
              <w:rPr>
                <w:rFonts w:asciiTheme="minorHAnsi" w:hAnsiTheme="minorHAnsi" w:cstheme="minorHAnsi"/>
                <w:strike/>
                <w:szCs w:val="20"/>
                <w:lang w:val="el-GR"/>
              </w:rPr>
              <w:t xml:space="preserve"> που έχουν εκδοθεί από επίσημα </w:t>
            </w:r>
            <w:r w:rsidRPr="00402D11">
              <w:rPr>
                <w:rFonts w:asciiTheme="minorHAnsi" w:hAnsiTheme="minorHAnsi" w:cstheme="minorHAnsi"/>
                <w:b/>
                <w:strike/>
                <w:szCs w:val="20"/>
                <w:lang w:val="el-GR"/>
              </w:rPr>
              <w:t>ινστιτούτα ελέγχου ποιότητας</w:t>
            </w:r>
            <w:r w:rsidRPr="00402D11">
              <w:rPr>
                <w:rFonts w:asciiTheme="minorHAnsi" w:hAnsiTheme="minorHAnsi" w:cstheme="minorHAnsi"/>
                <w:strike/>
                <w:szCs w:val="20"/>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A3239" w:rsidRPr="00402D11" w:rsidRDefault="00BA3239" w:rsidP="00BA3239">
            <w:pPr>
              <w:spacing w:after="0"/>
              <w:rPr>
                <w:rFonts w:asciiTheme="minorHAnsi" w:hAnsiTheme="minorHAnsi" w:cstheme="minorHAnsi"/>
                <w:i/>
                <w:strike/>
                <w:szCs w:val="20"/>
                <w:lang w:val="el-GR"/>
              </w:rPr>
            </w:pPr>
            <w:r w:rsidRPr="00402D11">
              <w:rPr>
                <w:rFonts w:asciiTheme="minorHAnsi" w:hAnsiTheme="minorHAnsi" w:cstheme="minorHAnsi"/>
                <w:b/>
                <w:strike/>
                <w:szCs w:val="20"/>
                <w:lang w:val="el-GR"/>
              </w:rPr>
              <w:t>Εάν όχι</w:t>
            </w:r>
            <w:r w:rsidRPr="00402D11">
              <w:rPr>
                <w:rFonts w:asciiTheme="minorHAnsi" w:hAnsiTheme="minorHAnsi" w:cstheme="minorHAnsi"/>
                <w:strike/>
                <w:szCs w:val="20"/>
                <w:lang w:val="el-GR"/>
              </w:rPr>
              <w:t>, εξηγήστε τους λόγους και αναφέρετε ποια άλλα αποδεικτικά μέσα μπορούν να προσκομιστούν:</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i/>
                <w:strike/>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napToGrid w:val="0"/>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 Ναι [] Όχι</w:t>
            </w: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w:t>
            </w: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i/>
                <w:strike/>
                <w:szCs w:val="20"/>
                <w:lang w:val="el-GR"/>
              </w:rPr>
            </w:pP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i/>
                <w:strike/>
                <w:szCs w:val="20"/>
                <w:lang w:val="el-GR"/>
              </w:rPr>
              <w:t>(διαδικτυακή διεύθυνση, αρχή ή φορέας έκδοσης, επακριβή στοιχεία αναφοράς των εγγράφων): [……][……][……]</w:t>
            </w:r>
          </w:p>
        </w:tc>
      </w:tr>
    </w:tbl>
    <w:p w:rsidR="00BA3239" w:rsidRPr="00402D11" w:rsidRDefault="00BA3239" w:rsidP="00BA3239">
      <w:pPr>
        <w:pStyle w:val="SectionTitle"/>
        <w:ind w:firstLine="0"/>
        <w:rPr>
          <w:rFonts w:asciiTheme="minorHAnsi" w:hAnsiTheme="minorHAnsi" w:cstheme="minorHAnsi"/>
          <w:sz w:val="22"/>
          <w:szCs w:val="20"/>
        </w:rPr>
      </w:pPr>
    </w:p>
    <w:p w:rsidR="00BA3239" w:rsidRPr="00402D11" w:rsidRDefault="00BA3239" w:rsidP="00BA3239">
      <w:pPr>
        <w:jc w:val="center"/>
        <w:rPr>
          <w:rFonts w:asciiTheme="minorHAnsi" w:hAnsiTheme="minorHAnsi" w:cstheme="minorHAnsi"/>
          <w:b/>
          <w:bCs/>
          <w:szCs w:val="20"/>
          <w:lang w:val="el-GR"/>
        </w:rPr>
      </w:pPr>
    </w:p>
    <w:p w:rsidR="00BA3239" w:rsidRPr="00402D11" w:rsidRDefault="00BA3239" w:rsidP="00BA3239">
      <w:pPr>
        <w:pageBreakBefore/>
        <w:jc w:val="center"/>
        <w:rPr>
          <w:rFonts w:asciiTheme="minorHAnsi" w:hAnsiTheme="minorHAnsi" w:cstheme="minorHAnsi"/>
          <w:b/>
          <w:i/>
          <w:szCs w:val="20"/>
          <w:lang w:val="el-GR"/>
        </w:rPr>
      </w:pPr>
      <w:r w:rsidRPr="00402D11">
        <w:rPr>
          <w:rFonts w:asciiTheme="minorHAnsi" w:hAnsiTheme="minorHAnsi" w:cstheme="minorHAnsi"/>
          <w:b/>
          <w:bCs/>
          <w:szCs w:val="20"/>
          <w:lang w:val="el-GR"/>
        </w:rPr>
        <w:lastRenderedPageBreak/>
        <w:t>Δ: Συστήματα διασφάλισης ποιότητας και πρότυπα περιβαλλοντικής διαχείρισης</w:t>
      </w:r>
    </w:p>
    <w:p w:rsidR="00BA3239" w:rsidRPr="00402D11" w:rsidRDefault="00BA3239" w:rsidP="00BA3239">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szCs w:val="20"/>
          <w:lang w:val="el-GR"/>
        </w:rPr>
      </w:pPr>
      <w:r w:rsidRPr="00402D11">
        <w:rPr>
          <w:rFonts w:asciiTheme="minorHAnsi" w:hAnsiTheme="minorHAnsi" w:cstheme="minorHAnsi"/>
          <w:b/>
          <w:i/>
          <w:szCs w:val="20"/>
          <w:lang w:val="el-GR"/>
        </w:rPr>
        <w:t xml:space="preserve">Ο οικονομικός φορέας πρέπει να παράσχει πληροφορίες </w:t>
      </w:r>
      <w:r w:rsidRPr="00402D11">
        <w:rPr>
          <w:rFonts w:asciiTheme="minorHAnsi" w:hAnsiTheme="minorHAnsi" w:cstheme="minorHAnsi"/>
          <w:b/>
          <w:szCs w:val="20"/>
          <w:u w:val="single"/>
          <w:lang w:val="el-GR"/>
        </w:rPr>
        <w:t>μόνον</w:t>
      </w:r>
      <w:r w:rsidRPr="00402D11">
        <w:rPr>
          <w:rFonts w:asciiTheme="minorHAnsi" w:hAnsiTheme="minorHAnsi" w:cstheme="minorHAnsi"/>
          <w:b/>
          <w:i/>
          <w:szCs w:val="20"/>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i/>
                <w:szCs w:val="20"/>
                <w:lang w:val="el-GR"/>
              </w:rPr>
            </w:pPr>
            <w:r w:rsidRPr="00402D11">
              <w:rPr>
                <w:rFonts w:asciiTheme="minorHAnsi" w:hAnsiTheme="minorHAnsi" w:cstheme="minorHAnsi"/>
                <w:b/>
                <w:i/>
                <w:szCs w:val="20"/>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b/>
                <w:i/>
                <w:szCs w:val="20"/>
              </w:rPr>
              <w:t>Απάντηση:</w:t>
            </w:r>
          </w:p>
        </w:tc>
      </w:tr>
      <w:tr w:rsidR="00BA3239" w:rsidRPr="007C2E60"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152F5" w:rsidRDefault="00BA3239" w:rsidP="00BA3239">
            <w:pPr>
              <w:spacing w:after="0"/>
              <w:rPr>
                <w:rFonts w:asciiTheme="minorHAnsi" w:hAnsiTheme="minorHAnsi" w:cstheme="minorHAnsi"/>
                <w:b/>
                <w:color w:val="000000"/>
                <w:szCs w:val="20"/>
                <w:lang w:val="el-GR"/>
              </w:rPr>
            </w:pPr>
            <w:r w:rsidRPr="004152F5">
              <w:rPr>
                <w:rFonts w:asciiTheme="minorHAnsi" w:hAnsiTheme="minorHAnsi" w:cstheme="minorHAnsi"/>
                <w:color w:val="000000"/>
                <w:szCs w:val="20"/>
                <w:lang w:val="el-GR"/>
              </w:rPr>
              <w:t xml:space="preserve">Θα είναι σε θέση ο οικονομικός φορέας να προσκομίσει </w:t>
            </w:r>
            <w:r w:rsidRPr="004152F5">
              <w:rPr>
                <w:rFonts w:asciiTheme="minorHAnsi" w:hAnsiTheme="minorHAnsi" w:cstheme="minorHAnsi"/>
                <w:b/>
                <w:color w:val="000000"/>
                <w:szCs w:val="20"/>
                <w:lang w:val="el-GR"/>
              </w:rPr>
              <w:t>πιστοποιητικά</w:t>
            </w:r>
            <w:r w:rsidRPr="004152F5">
              <w:rPr>
                <w:rFonts w:asciiTheme="minorHAnsi" w:hAnsiTheme="minorHAnsi" w:cstheme="minorHAnsi"/>
                <w:color w:val="000000"/>
                <w:szCs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4152F5">
              <w:rPr>
                <w:rFonts w:asciiTheme="minorHAnsi" w:hAnsiTheme="minorHAnsi" w:cstheme="minorHAnsi"/>
                <w:b/>
                <w:color w:val="000000"/>
                <w:szCs w:val="20"/>
                <w:lang w:val="el-GR"/>
              </w:rPr>
              <w:t>πρότυπα διασφάλισης ποιότητας</w:t>
            </w:r>
            <w:r w:rsidRPr="004152F5">
              <w:rPr>
                <w:rFonts w:asciiTheme="minorHAnsi" w:hAnsiTheme="minorHAnsi" w:cstheme="minorHAnsi"/>
                <w:color w:val="000000"/>
                <w:szCs w:val="20"/>
                <w:lang w:val="el-GR"/>
              </w:rPr>
              <w:t>, συμπεριλαμβανομένης της προσβασιμότητας για άτομα με ειδικές ανάγκες;</w:t>
            </w:r>
          </w:p>
          <w:p w:rsidR="00BA3239" w:rsidRPr="004152F5" w:rsidRDefault="00BA3239" w:rsidP="00BA3239">
            <w:pPr>
              <w:spacing w:after="0"/>
              <w:rPr>
                <w:rFonts w:asciiTheme="minorHAnsi" w:hAnsiTheme="minorHAnsi" w:cstheme="minorHAnsi"/>
                <w:i/>
                <w:color w:val="000000"/>
                <w:szCs w:val="20"/>
                <w:lang w:val="el-GR"/>
              </w:rPr>
            </w:pPr>
            <w:r w:rsidRPr="004152F5">
              <w:rPr>
                <w:rFonts w:asciiTheme="minorHAnsi" w:hAnsiTheme="minorHAnsi" w:cstheme="minorHAnsi"/>
                <w:b/>
                <w:color w:val="000000"/>
                <w:szCs w:val="20"/>
                <w:lang w:val="el-GR"/>
              </w:rPr>
              <w:t>Εάν όχι</w:t>
            </w:r>
            <w:r w:rsidRPr="004152F5">
              <w:rPr>
                <w:rFonts w:asciiTheme="minorHAnsi" w:hAnsiTheme="minorHAnsi" w:cstheme="minorHAnsi"/>
                <w:color w:val="000000"/>
                <w:szCs w:val="2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BA3239" w:rsidRPr="00402D11" w:rsidRDefault="00BA3239" w:rsidP="00BA3239">
            <w:pPr>
              <w:spacing w:after="0"/>
              <w:rPr>
                <w:rFonts w:asciiTheme="minorHAnsi" w:hAnsiTheme="minorHAnsi" w:cstheme="minorHAnsi"/>
                <w:strike/>
                <w:szCs w:val="20"/>
                <w:lang w:val="el-GR"/>
              </w:rPr>
            </w:pPr>
            <w:r w:rsidRPr="004152F5">
              <w:rPr>
                <w:rFonts w:asciiTheme="minorHAnsi" w:hAnsiTheme="minorHAnsi" w:cstheme="minorHAnsi"/>
                <w:i/>
                <w:color w:val="00000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152F5" w:rsidRDefault="00BA3239" w:rsidP="00BA3239">
            <w:pPr>
              <w:spacing w:after="0"/>
              <w:jc w:val="left"/>
              <w:rPr>
                <w:rFonts w:asciiTheme="minorHAnsi" w:hAnsiTheme="minorHAnsi" w:cstheme="minorHAnsi"/>
                <w:szCs w:val="20"/>
                <w:lang w:val="el-GR"/>
              </w:rPr>
            </w:pPr>
            <w:r w:rsidRPr="004152F5">
              <w:rPr>
                <w:rFonts w:asciiTheme="minorHAnsi" w:hAnsiTheme="minorHAnsi" w:cstheme="minorHAnsi"/>
                <w:szCs w:val="20"/>
                <w:lang w:val="el-GR"/>
              </w:rPr>
              <w:t>[] Ναι [] Όχι</w:t>
            </w:r>
          </w:p>
          <w:p w:rsidR="00BA3239" w:rsidRPr="004152F5" w:rsidRDefault="00BA3239" w:rsidP="00BA3239">
            <w:pPr>
              <w:spacing w:after="0"/>
              <w:jc w:val="left"/>
              <w:rPr>
                <w:rFonts w:asciiTheme="minorHAnsi" w:hAnsiTheme="minorHAnsi" w:cstheme="minorHAnsi"/>
                <w:szCs w:val="20"/>
                <w:lang w:val="el-GR"/>
              </w:rPr>
            </w:pPr>
          </w:p>
          <w:p w:rsidR="00BA3239" w:rsidRPr="004152F5" w:rsidRDefault="00BA3239" w:rsidP="00BA3239">
            <w:pPr>
              <w:spacing w:after="0"/>
              <w:jc w:val="left"/>
              <w:rPr>
                <w:rFonts w:asciiTheme="minorHAnsi" w:hAnsiTheme="minorHAnsi" w:cstheme="minorHAnsi"/>
                <w:szCs w:val="20"/>
                <w:lang w:val="el-GR"/>
              </w:rPr>
            </w:pPr>
          </w:p>
          <w:p w:rsidR="00BA3239" w:rsidRPr="004152F5" w:rsidRDefault="00BA3239" w:rsidP="00BA3239">
            <w:pPr>
              <w:spacing w:after="0"/>
              <w:jc w:val="left"/>
              <w:rPr>
                <w:rFonts w:asciiTheme="minorHAnsi" w:hAnsiTheme="minorHAnsi" w:cstheme="minorHAnsi"/>
                <w:szCs w:val="20"/>
                <w:lang w:val="el-GR"/>
              </w:rPr>
            </w:pPr>
          </w:p>
          <w:p w:rsidR="00BA3239" w:rsidRPr="004152F5" w:rsidRDefault="00BA3239" w:rsidP="00BA3239">
            <w:pPr>
              <w:spacing w:after="0"/>
              <w:jc w:val="left"/>
              <w:rPr>
                <w:rFonts w:asciiTheme="minorHAnsi" w:hAnsiTheme="minorHAnsi" w:cstheme="minorHAnsi"/>
                <w:szCs w:val="20"/>
                <w:lang w:val="el-GR"/>
              </w:rPr>
            </w:pPr>
          </w:p>
          <w:p w:rsidR="00BA3239" w:rsidRPr="004152F5" w:rsidRDefault="00BA3239" w:rsidP="00BA3239">
            <w:pPr>
              <w:spacing w:after="0"/>
              <w:jc w:val="left"/>
              <w:rPr>
                <w:rFonts w:asciiTheme="minorHAnsi" w:hAnsiTheme="minorHAnsi" w:cstheme="minorHAnsi"/>
                <w:szCs w:val="20"/>
                <w:lang w:val="el-GR"/>
              </w:rPr>
            </w:pPr>
          </w:p>
          <w:p w:rsidR="00BA3239" w:rsidRPr="004152F5" w:rsidRDefault="00BA3239" w:rsidP="00BA3239">
            <w:pPr>
              <w:spacing w:after="0"/>
              <w:jc w:val="left"/>
              <w:rPr>
                <w:rFonts w:asciiTheme="minorHAnsi" w:hAnsiTheme="minorHAnsi" w:cstheme="minorHAnsi"/>
                <w:szCs w:val="20"/>
                <w:lang w:val="el-GR"/>
              </w:rPr>
            </w:pPr>
          </w:p>
          <w:p w:rsidR="00BA3239" w:rsidRPr="004152F5" w:rsidRDefault="00BA3239" w:rsidP="00BA3239">
            <w:pPr>
              <w:spacing w:after="0"/>
              <w:jc w:val="left"/>
              <w:rPr>
                <w:rFonts w:asciiTheme="minorHAnsi" w:hAnsiTheme="minorHAnsi" w:cstheme="minorHAnsi"/>
                <w:szCs w:val="20"/>
                <w:lang w:val="el-GR"/>
              </w:rPr>
            </w:pPr>
          </w:p>
          <w:p w:rsidR="00BA3239" w:rsidRPr="004152F5" w:rsidRDefault="00BA3239" w:rsidP="00BA3239">
            <w:pPr>
              <w:spacing w:after="0"/>
              <w:jc w:val="left"/>
              <w:rPr>
                <w:rFonts w:asciiTheme="minorHAnsi" w:hAnsiTheme="minorHAnsi" w:cstheme="minorHAnsi"/>
                <w:i/>
                <w:szCs w:val="20"/>
                <w:lang w:val="el-GR"/>
              </w:rPr>
            </w:pPr>
            <w:r w:rsidRPr="004152F5">
              <w:rPr>
                <w:rFonts w:asciiTheme="minorHAnsi" w:hAnsiTheme="minorHAnsi" w:cstheme="minorHAnsi"/>
                <w:szCs w:val="20"/>
                <w:lang w:val="el-GR"/>
              </w:rPr>
              <w:t>[……] [……]</w:t>
            </w:r>
          </w:p>
          <w:p w:rsidR="00BA3239" w:rsidRPr="004152F5" w:rsidRDefault="00BA3239" w:rsidP="00BA3239">
            <w:pPr>
              <w:spacing w:after="0"/>
              <w:jc w:val="left"/>
              <w:rPr>
                <w:rFonts w:asciiTheme="minorHAnsi" w:hAnsiTheme="minorHAnsi" w:cstheme="minorHAnsi"/>
                <w:i/>
                <w:szCs w:val="20"/>
                <w:lang w:val="el-GR"/>
              </w:rPr>
            </w:pPr>
          </w:p>
          <w:p w:rsidR="00BA3239" w:rsidRPr="004152F5" w:rsidRDefault="00BA3239" w:rsidP="00BA3239">
            <w:pPr>
              <w:spacing w:after="0"/>
              <w:jc w:val="left"/>
              <w:rPr>
                <w:rFonts w:asciiTheme="minorHAnsi" w:hAnsiTheme="minorHAnsi" w:cstheme="minorHAnsi"/>
                <w:i/>
                <w:szCs w:val="20"/>
                <w:lang w:val="el-GR"/>
              </w:rPr>
            </w:pPr>
          </w:p>
          <w:p w:rsidR="00BA3239" w:rsidRPr="004152F5" w:rsidRDefault="00BA3239" w:rsidP="00BA3239">
            <w:pPr>
              <w:spacing w:after="0"/>
              <w:jc w:val="left"/>
              <w:rPr>
                <w:rFonts w:asciiTheme="minorHAnsi" w:hAnsiTheme="minorHAnsi" w:cstheme="minorHAnsi"/>
                <w:i/>
                <w:szCs w:val="20"/>
                <w:lang w:val="el-GR"/>
              </w:rPr>
            </w:pPr>
          </w:p>
          <w:p w:rsidR="00BA3239" w:rsidRPr="00402D11" w:rsidRDefault="00BA3239" w:rsidP="00BA3239">
            <w:pPr>
              <w:spacing w:after="0"/>
              <w:jc w:val="left"/>
              <w:rPr>
                <w:rFonts w:asciiTheme="minorHAnsi" w:hAnsiTheme="minorHAnsi" w:cstheme="minorHAnsi"/>
                <w:strike/>
                <w:szCs w:val="20"/>
                <w:lang w:val="el-GR"/>
              </w:rPr>
            </w:pPr>
            <w:r w:rsidRPr="004152F5">
              <w:rPr>
                <w:rFonts w:asciiTheme="minorHAnsi" w:hAnsiTheme="minorHAnsi" w:cstheme="minorHAnsi"/>
                <w:i/>
                <w:szCs w:val="20"/>
                <w:lang w:val="el-GR"/>
              </w:rPr>
              <w:t>(διαδικτυακή διεύθυνση, αρχή ή φορέας έκδοσης, επακριβή στοιχεία αναφοράς των εγγράφων): [……][……][……]</w:t>
            </w:r>
          </w:p>
        </w:tc>
      </w:tr>
      <w:tr w:rsidR="00BA3239" w:rsidRPr="007C2E60"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strike/>
                <w:szCs w:val="20"/>
                <w:lang w:val="el-GR"/>
              </w:rPr>
            </w:pPr>
            <w:r w:rsidRPr="00402D11">
              <w:rPr>
                <w:rFonts w:asciiTheme="minorHAnsi" w:hAnsiTheme="minorHAnsi" w:cstheme="minorHAnsi"/>
                <w:strike/>
                <w:szCs w:val="20"/>
                <w:lang w:val="el-GR"/>
              </w:rPr>
              <w:t xml:space="preserve">Θα είναι σε θέση ο οικονομικός φορέας να προσκομίσει </w:t>
            </w:r>
            <w:r w:rsidRPr="00402D11">
              <w:rPr>
                <w:rFonts w:asciiTheme="minorHAnsi" w:hAnsiTheme="minorHAnsi" w:cstheme="minorHAnsi"/>
                <w:b/>
                <w:strike/>
                <w:szCs w:val="20"/>
                <w:lang w:val="el-GR"/>
              </w:rPr>
              <w:t>πιστοποιητικά</w:t>
            </w:r>
            <w:r w:rsidRPr="00402D11">
              <w:rPr>
                <w:rFonts w:asciiTheme="minorHAnsi" w:hAnsiTheme="minorHAnsi" w:cstheme="minorHAnsi"/>
                <w:strike/>
                <w:szCs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402D11">
              <w:rPr>
                <w:rFonts w:asciiTheme="minorHAnsi" w:hAnsiTheme="minorHAnsi" w:cstheme="minorHAnsi"/>
                <w:b/>
                <w:strike/>
                <w:szCs w:val="20"/>
                <w:lang w:val="el-GR"/>
              </w:rPr>
              <w:t>συστήματα ή πρότυπα περιβαλλοντικής διαχείρισης</w:t>
            </w:r>
            <w:r w:rsidRPr="00402D11">
              <w:rPr>
                <w:rFonts w:asciiTheme="minorHAnsi" w:hAnsiTheme="minorHAnsi" w:cstheme="minorHAnsi"/>
                <w:strike/>
                <w:szCs w:val="20"/>
                <w:lang w:val="el-GR"/>
              </w:rPr>
              <w:t>;</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b/>
                <w:strike/>
                <w:szCs w:val="20"/>
                <w:lang w:val="el-GR"/>
              </w:rPr>
              <w:t>Εάν όχι</w:t>
            </w:r>
            <w:r w:rsidRPr="00402D11">
              <w:rPr>
                <w:rFonts w:asciiTheme="minorHAnsi" w:hAnsiTheme="minorHAnsi" w:cstheme="minorHAnsi"/>
                <w:strike/>
                <w:szCs w:val="20"/>
                <w:lang w:val="el-GR"/>
              </w:rPr>
              <w:t xml:space="preserve">, εξηγήστε τους λόγους και διευκρινίστε ποια άλλα αποδεικτικά μέσα μπορούν να προσκομιστούν όσον αφορά τα </w:t>
            </w:r>
            <w:r w:rsidRPr="00402D11">
              <w:rPr>
                <w:rFonts w:asciiTheme="minorHAnsi" w:hAnsiTheme="minorHAnsi" w:cstheme="minorHAnsi"/>
                <w:b/>
                <w:strike/>
                <w:szCs w:val="20"/>
                <w:lang w:val="el-GR"/>
              </w:rPr>
              <w:t>συστήματα ή πρότυπα περιβαλλοντικής διαχείρισης</w:t>
            </w:r>
            <w:r w:rsidRPr="00402D11">
              <w:rPr>
                <w:rFonts w:asciiTheme="minorHAnsi" w:hAnsiTheme="minorHAnsi" w:cstheme="minorHAnsi"/>
                <w:strike/>
                <w:szCs w:val="20"/>
                <w:lang w:val="el-GR"/>
              </w:rPr>
              <w:t>:</w:t>
            </w: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i/>
                <w:strike/>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jc w:val="left"/>
              <w:rPr>
                <w:rFonts w:asciiTheme="minorHAnsi" w:hAnsiTheme="minorHAnsi" w:cstheme="minorHAnsi"/>
                <w:strike/>
                <w:szCs w:val="20"/>
                <w:lang w:val="el-GR"/>
              </w:rPr>
            </w:pPr>
            <w:r w:rsidRPr="00402D11">
              <w:rPr>
                <w:rFonts w:asciiTheme="minorHAnsi" w:hAnsiTheme="minorHAnsi" w:cstheme="minorHAnsi"/>
                <w:strike/>
                <w:szCs w:val="20"/>
                <w:lang w:val="el-GR"/>
              </w:rPr>
              <w:t>[] Ναι [] Όχι</w:t>
            </w:r>
          </w:p>
          <w:p w:rsidR="00BA3239" w:rsidRPr="00402D11" w:rsidRDefault="00BA3239" w:rsidP="00BA3239">
            <w:pPr>
              <w:spacing w:after="0"/>
              <w:jc w:val="left"/>
              <w:rPr>
                <w:rFonts w:asciiTheme="minorHAnsi" w:hAnsiTheme="minorHAnsi" w:cstheme="minorHAnsi"/>
                <w:strike/>
                <w:szCs w:val="20"/>
                <w:lang w:val="el-GR"/>
              </w:rPr>
            </w:pPr>
          </w:p>
          <w:p w:rsidR="00BA3239" w:rsidRPr="00402D11" w:rsidRDefault="00BA3239" w:rsidP="00BA3239">
            <w:pPr>
              <w:spacing w:after="0"/>
              <w:jc w:val="left"/>
              <w:rPr>
                <w:rFonts w:asciiTheme="minorHAnsi" w:hAnsiTheme="minorHAnsi" w:cstheme="minorHAnsi"/>
                <w:strike/>
                <w:szCs w:val="20"/>
                <w:lang w:val="el-GR"/>
              </w:rPr>
            </w:pPr>
          </w:p>
          <w:p w:rsidR="00BA3239" w:rsidRPr="00402D11" w:rsidRDefault="00BA3239" w:rsidP="00BA3239">
            <w:pPr>
              <w:spacing w:after="0"/>
              <w:jc w:val="left"/>
              <w:rPr>
                <w:rFonts w:asciiTheme="minorHAnsi" w:hAnsiTheme="minorHAnsi" w:cstheme="minorHAnsi"/>
                <w:strike/>
                <w:szCs w:val="20"/>
                <w:lang w:val="el-GR"/>
              </w:rPr>
            </w:pPr>
          </w:p>
          <w:p w:rsidR="00BA3239" w:rsidRPr="00402D11" w:rsidRDefault="00BA3239" w:rsidP="00BA3239">
            <w:pPr>
              <w:spacing w:after="0"/>
              <w:jc w:val="left"/>
              <w:rPr>
                <w:rFonts w:asciiTheme="minorHAnsi" w:hAnsiTheme="minorHAnsi" w:cstheme="minorHAnsi"/>
                <w:strike/>
                <w:szCs w:val="20"/>
                <w:lang w:val="el-GR"/>
              </w:rPr>
            </w:pPr>
          </w:p>
          <w:p w:rsidR="00BA3239" w:rsidRPr="00402D11" w:rsidRDefault="00BA3239" w:rsidP="00BA3239">
            <w:pPr>
              <w:spacing w:after="0"/>
              <w:jc w:val="left"/>
              <w:rPr>
                <w:rFonts w:asciiTheme="minorHAnsi" w:hAnsiTheme="minorHAnsi" w:cstheme="minorHAnsi"/>
                <w:strike/>
                <w:szCs w:val="20"/>
                <w:lang w:val="el-GR"/>
              </w:rPr>
            </w:pPr>
          </w:p>
          <w:p w:rsidR="00BA3239" w:rsidRPr="00402D11" w:rsidRDefault="00BA3239" w:rsidP="00BA3239">
            <w:pPr>
              <w:spacing w:after="0"/>
              <w:jc w:val="left"/>
              <w:rPr>
                <w:rFonts w:asciiTheme="minorHAnsi" w:hAnsiTheme="minorHAnsi" w:cstheme="minorHAnsi"/>
                <w:strike/>
                <w:szCs w:val="20"/>
                <w:lang w:val="el-GR"/>
              </w:rPr>
            </w:pPr>
          </w:p>
          <w:p w:rsidR="00BA3239" w:rsidRPr="00402D11" w:rsidRDefault="00BA3239" w:rsidP="00BA3239">
            <w:pPr>
              <w:spacing w:after="0"/>
              <w:jc w:val="left"/>
              <w:rPr>
                <w:rFonts w:asciiTheme="minorHAnsi" w:hAnsiTheme="minorHAnsi" w:cstheme="minorHAnsi"/>
                <w:i/>
                <w:strike/>
                <w:szCs w:val="20"/>
                <w:lang w:val="el-GR"/>
              </w:rPr>
            </w:pPr>
            <w:r w:rsidRPr="00402D11">
              <w:rPr>
                <w:rFonts w:asciiTheme="minorHAnsi" w:hAnsiTheme="minorHAnsi" w:cstheme="minorHAnsi"/>
                <w:strike/>
                <w:szCs w:val="20"/>
                <w:lang w:val="el-GR"/>
              </w:rPr>
              <w:t>[……] [……]</w:t>
            </w:r>
          </w:p>
          <w:p w:rsidR="00BA3239" w:rsidRPr="00402D11" w:rsidRDefault="00BA3239" w:rsidP="00BA3239">
            <w:pPr>
              <w:spacing w:after="0"/>
              <w:jc w:val="left"/>
              <w:rPr>
                <w:rFonts w:asciiTheme="minorHAnsi" w:hAnsiTheme="minorHAnsi" w:cstheme="minorHAnsi"/>
                <w:i/>
                <w:strike/>
                <w:szCs w:val="20"/>
                <w:lang w:val="el-GR"/>
              </w:rPr>
            </w:pPr>
          </w:p>
          <w:p w:rsidR="00BA3239" w:rsidRPr="00402D11" w:rsidRDefault="00BA3239" w:rsidP="00BA3239">
            <w:pPr>
              <w:spacing w:after="0"/>
              <w:jc w:val="left"/>
              <w:rPr>
                <w:rFonts w:asciiTheme="minorHAnsi" w:hAnsiTheme="minorHAnsi" w:cstheme="minorHAnsi"/>
                <w:i/>
                <w:strike/>
                <w:szCs w:val="20"/>
                <w:lang w:val="el-GR"/>
              </w:rPr>
            </w:pPr>
          </w:p>
          <w:p w:rsidR="00BA3239" w:rsidRPr="00402D11" w:rsidRDefault="00BA3239" w:rsidP="00BA3239">
            <w:pPr>
              <w:spacing w:after="0"/>
              <w:jc w:val="left"/>
              <w:rPr>
                <w:rFonts w:asciiTheme="minorHAnsi" w:hAnsiTheme="minorHAnsi" w:cstheme="minorHAnsi"/>
                <w:i/>
                <w:strike/>
                <w:szCs w:val="20"/>
                <w:lang w:val="el-GR"/>
              </w:rPr>
            </w:pPr>
          </w:p>
          <w:p w:rsidR="00BA3239" w:rsidRPr="00402D11" w:rsidRDefault="00BA3239" w:rsidP="00BA3239">
            <w:pPr>
              <w:spacing w:after="0"/>
              <w:jc w:val="left"/>
              <w:rPr>
                <w:rFonts w:asciiTheme="minorHAnsi" w:hAnsiTheme="minorHAnsi" w:cstheme="minorHAnsi"/>
                <w:i/>
                <w:strike/>
                <w:szCs w:val="20"/>
                <w:lang w:val="el-GR"/>
              </w:rPr>
            </w:pPr>
          </w:p>
          <w:p w:rsidR="00BA3239" w:rsidRPr="00402D11" w:rsidRDefault="00BA3239" w:rsidP="00BA3239">
            <w:pPr>
              <w:spacing w:after="0"/>
              <w:jc w:val="left"/>
              <w:rPr>
                <w:rFonts w:asciiTheme="minorHAnsi" w:hAnsiTheme="minorHAnsi" w:cstheme="minorHAnsi"/>
                <w:i/>
                <w:strike/>
                <w:szCs w:val="20"/>
                <w:lang w:val="el-GR"/>
              </w:rPr>
            </w:pPr>
          </w:p>
          <w:p w:rsidR="00BA3239" w:rsidRPr="00402D11" w:rsidRDefault="00BA3239" w:rsidP="00BA3239">
            <w:pPr>
              <w:spacing w:after="0"/>
              <w:jc w:val="left"/>
              <w:rPr>
                <w:rFonts w:asciiTheme="minorHAnsi" w:hAnsiTheme="minorHAnsi" w:cstheme="minorHAnsi"/>
                <w:strike/>
                <w:szCs w:val="20"/>
                <w:lang w:val="el-GR"/>
              </w:rPr>
            </w:pPr>
            <w:r w:rsidRPr="00402D11">
              <w:rPr>
                <w:rFonts w:asciiTheme="minorHAnsi" w:hAnsiTheme="minorHAnsi" w:cstheme="minorHAnsi"/>
                <w:i/>
                <w:strike/>
                <w:szCs w:val="20"/>
                <w:lang w:val="el-GR"/>
              </w:rPr>
              <w:t>(διαδικτυακή διεύθυνση, αρχή ή φορέας έκδοσης, επακριβή στοιχεία αναφοράς των εγγράφων): [……][……][……]</w:t>
            </w:r>
          </w:p>
        </w:tc>
      </w:tr>
    </w:tbl>
    <w:p w:rsidR="00BA3239" w:rsidRPr="00402D11" w:rsidRDefault="00BA3239" w:rsidP="00BA3239">
      <w:pPr>
        <w:jc w:val="center"/>
        <w:rPr>
          <w:rFonts w:asciiTheme="minorHAnsi" w:hAnsiTheme="minorHAnsi" w:cstheme="minorHAnsi"/>
          <w:szCs w:val="20"/>
          <w:lang w:val="el-GR"/>
        </w:rPr>
      </w:pPr>
    </w:p>
    <w:p w:rsidR="00BA3239" w:rsidRPr="00402D11" w:rsidRDefault="00BA3239" w:rsidP="00BA3239">
      <w:pPr>
        <w:pageBreakBefore/>
        <w:jc w:val="center"/>
        <w:rPr>
          <w:rFonts w:asciiTheme="minorHAnsi" w:hAnsiTheme="minorHAnsi" w:cstheme="minorHAnsi"/>
          <w:b/>
          <w:i/>
          <w:szCs w:val="20"/>
          <w:lang w:val="el-GR"/>
        </w:rPr>
      </w:pPr>
      <w:r w:rsidRPr="00402D11">
        <w:rPr>
          <w:rFonts w:asciiTheme="minorHAnsi" w:hAnsiTheme="minorHAnsi" w:cstheme="minorHAnsi"/>
          <w:b/>
          <w:bCs/>
          <w:szCs w:val="20"/>
          <w:lang w:val="el-GR"/>
        </w:rPr>
        <w:lastRenderedPageBreak/>
        <w:t xml:space="preserve">Μέρος </w:t>
      </w:r>
      <w:r w:rsidRPr="00402D11">
        <w:rPr>
          <w:rFonts w:asciiTheme="minorHAnsi" w:hAnsiTheme="minorHAnsi" w:cstheme="minorHAnsi"/>
          <w:b/>
          <w:bCs/>
          <w:szCs w:val="20"/>
        </w:rPr>
        <w:t>V</w:t>
      </w:r>
      <w:r w:rsidRPr="00402D11">
        <w:rPr>
          <w:rFonts w:asciiTheme="minorHAnsi" w:hAnsiTheme="minorHAnsi" w:cstheme="minorHAnsi"/>
          <w:b/>
          <w:bCs/>
          <w:szCs w:val="20"/>
          <w:lang w:val="el-GR"/>
        </w:rPr>
        <w:t>: Περιορισμός του αριθμού των πληρούντων τα κριτήρια επιλογής υποψηφίων</w:t>
      </w:r>
    </w:p>
    <w:p w:rsidR="00BA3239" w:rsidRPr="00402D11" w:rsidRDefault="00BA3239" w:rsidP="00BA3239">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szCs w:val="20"/>
          <w:u w:val="single"/>
          <w:lang w:val="el-GR"/>
        </w:rPr>
      </w:pPr>
      <w:r w:rsidRPr="00402D11">
        <w:rPr>
          <w:rFonts w:asciiTheme="minorHAnsi" w:hAnsiTheme="minorHAnsi" w:cstheme="minorHAnsi"/>
          <w:b/>
          <w:i/>
          <w:szCs w:val="20"/>
          <w:lang w:val="el-GR"/>
        </w:rPr>
        <w:t xml:space="preserve">Ο οικονομικός φορέας πρέπει να παράσχει πληροφορίες </w:t>
      </w:r>
      <w:r w:rsidRPr="00402D11">
        <w:rPr>
          <w:rFonts w:asciiTheme="minorHAnsi" w:hAnsiTheme="minorHAnsi" w:cstheme="minorHAnsi"/>
          <w:b/>
          <w:szCs w:val="20"/>
          <w:u w:val="single"/>
          <w:lang w:val="el-GR"/>
        </w:rPr>
        <w:t>μόνον</w:t>
      </w:r>
      <w:r w:rsidRPr="00402D11">
        <w:rPr>
          <w:rFonts w:asciiTheme="minorHAnsi" w:hAnsiTheme="minorHAnsi" w:cstheme="minorHAnsi"/>
          <w:b/>
          <w:i/>
          <w:szCs w:val="20"/>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02D11">
        <w:rPr>
          <w:rFonts w:asciiTheme="minorHAnsi" w:hAnsiTheme="minorHAnsi" w:cstheme="minorHAnsi"/>
          <w:b/>
          <w:szCs w:val="20"/>
          <w:lang w:val="el-GR"/>
        </w:rPr>
        <w:t>εφόσον συντρέχει περίπτωση</w:t>
      </w:r>
      <w:r w:rsidRPr="00402D11">
        <w:rPr>
          <w:rFonts w:asciiTheme="minorHAnsi" w:hAnsiTheme="minorHAnsi" w:cstheme="minorHAnsi"/>
          <w:b/>
          <w:i/>
          <w:szCs w:val="20"/>
          <w:lang w:val="el-GR"/>
        </w:rPr>
        <w:t>,που θα πρέπει να προσκομιστούν, ορίζονται στη σχετική διακήρυξη  ή στην πρόσκληση ή στα έγγραφα της σύμβασης.</w:t>
      </w:r>
    </w:p>
    <w:p w:rsidR="00BA3239" w:rsidRPr="00402D11" w:rsidRDefault="00BA3239" w:rsidP="00BA3239">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szCs w:val="20"/>
          <w:lang w:val="el-GR"/>
        </w:rPr>
      </w:pPr>
      <w:r w:rsidRPr="00402D11">
        <w:rPr>
          <w:rFonts w:asciiTheme="minorHAnsi" w:hAnsiTheme="minorHAnsi" w:cstheme="minorHAnsi"/>
          <w:b/>
          <w:i/>
          <w:szCs w:val="20"/>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A3239" w:rsidRPr="00402D11" w:rsidRDefault="00BA3239" w:rsidP="00BA3239">
      <w:pPr>
        <w:rPr>
          <w:rFonts w:asciiTheme="minorHAnsi" w:hAnsiTheme="minorHAnsi" w:cstheme="minorHAnsi"/>
          <w:b/>
          <w:i/>
          <w:szCs w:val="20"/>
          <w:lang w:val="el-GR"/>
        </w:rPr>
      </w:pPr>
      <w:r w:rsidRPr="00402D11">
        <w:rPr>
          <w:rFonts w:asciiTheme="minorHAnsi" w:hAnsiTheme="minorHAnsi" w:cstheme="minorHAnsi"/>
          <w:b/>
          <w:szCs w:val="20"/>
          <w:lang w:val="el-GR"/>
        </w:rPr>
        <w:t>Ο οικονομικός φορέας δηλώνει ότι:</w:t>
      </w:r>
    </w:p>
    <w:tbl>
      <w:tblPr>
        <w:tblW w:w="8959" w:type="dxa"/>
        <w:jc w:val="center"/>
        <w:tblLayout w:type="fixed"/>
        <w:tblLook w:val="0000"/>
      </w:tblPr>
      <w:tblGrid>
        <w:gridCol w:w="4479"/>
        <w:gridCol w:w="4480"/>
      </w:tblGrid>
      <w:tr w:rsidR="00BA3239" w:rsidRPr="00402D11"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b/>
                <w:i/>
                <w:szCs w:val="20"/>
              </w:rPr>
            </w:pPr>
            <w:r w:rsidRPr="00402D11">
              <w:rPr>
                <w:rFonts w:asciiTheme="minorHAnsi" w:hAnsiTheme="minorHAnsi" w:cstheme="minorHAnsi"/>
                <w:b/>
                <w:i/>
                <w:szCs w:val="20"/>
              </w:rPr>
              <w:t>Περιορισμόςτου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zCs w:val="20"/>
              </w:rPr>
            </w:pPr>
            <w:r w:rsidRPr="00402D11">
              <w:rPr>
                <w:rFonts w:asciiTheme="minorHAnsi" w:hAnsiTheme="minorHAnsi" w:cstheme="minorHAnsi"/>
                <w:b/>
                <w:i/>
                <w:szCs w:val="20"/>
              </w:rPr>
              <w:t>Απάντηση:</w:t>
            </w:r>
          </w:p>
        </w:tc>
      </w:tr>
      <w:tr w:rsidR="00BA3239" w:rsidRPr="007C2E60" w:rsidTr="00BA3239">
        <w:trPr>
          <w:jc w:val="center"/>
        </w:trPr>
        <w:tc>
          <w:tcPr>
            <w:tcW w:w="4479" w:type="dxa"/>
            <w:tcBorders>
              <w:top w:val="single" w:sz="4" w:space="0" w:color="000000"/>
              <w:left w:val="single" w:sz="4" w:space="0" w:color="000000"/>
              <w:bottom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b/>
                <w:strike/>
                <w:szCs w:val="20"/>
                <w:lang w:val="el-GR"/>
              </w:rPr>
              <w:t>Πληροί</w:t>
            </w:r>
            <w:r w:rsidRPr="00402D11">
              <w:rPr>
                <w:rFonts w:asciiTheme="minorHAnsi" w:hAnsiTheme="minorHAnsi" w:cstheme="minorHAnsi"/>
                <w:strike/>
                <w:szCs w:val="20"/>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A3239" w:rsidRPr="00402D11" w:rsidRDefault="00BA3239" w:rsidP="00BA3239">
            <w:pPr>
              <w:spacing w:after="0"/>
              <w:rPr>
                <w:rFonts w:asciiTheme="minorHAnsi" w:hAnsiTheme="minorHAnsi" w:cstheme="minorHAnsi"/>
                <w:i/>
                <w:strike/>
                <w:szCs w:val="20"/>
                <w:lang w:val="el-GR"/>
              </w:rPr>
            </w:pPr>
            <w:r w:rsidRPr="00402D11">
              <w:rPr>
                <w:rFonts w:asciiTheme="minorHAnsi" w:hAnsiTheme="minorHAnsi" w:cstheme="minorHAnsi"/>
                <w:strike/>
                <w:szCs w:val="20"/>
                <w:lang w:val="el-GR"/>
              </w:rPr>
              <w:t xml:space="preserve">Εφόσον ζητούνται ορισμένα πιστοποιητικά ή λοιπές μορφές αποδεικτικών εγγράφων, αναφέρετε για </w:t>
            </w:r>
            <w:r w:rsidRPr="00402D11">
              <w:rPr>
                <w:rFonts w:asciiTheme="minorHAnsi" w:hAnsiTheme="minorHAnsi" w:cstheme="minorHAnsi"/>
                <w:b/>
                <w:strike/>
                <w:szCs w:val="20"/>
                <w:lang w:val="el-GR"/>
              </w:rPr>
              <w:t>καθένα από αυτά</w:t>
            </w:r>
            <w:r w:rsidRPr="00402D11">
              <w:rPr>
                <w:rFonts w:asciiTheme="minorHAnsi" w:hAnsiTheme="minorHAnsi" w:cstheme="minorHAnsi"/>
                <w:strike/>
                <w:szCs w:val="20"/>
                <w:lang w:val="el-GR"/>
              </w:rPr>
              <w:t xml:space="preserve"> αν ο οικονομικός φορέας διαθέτει τα απαιτούμενα έγγραφα:</w:t>
            </w: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i/>
                <w:strike/>
                <w:szCs w:val="20"/>
                <w:lang w:val="el-GR"/>
              </w:rPr>
              <w:t>Εάν ορισμένα από τα εν λόγω πιστοποιητικά ή λοιπές μορφές αποδεικτικών στοιχείων διατίθενται ηλεκτρονικά</w:t>
            </w:r>
            <w:r w:rsidRPr="00402D11">
              <w:rPr>
                <w:rStyle w:val="a5"/>
                <w:rFonts w:asciiTheme="minorHAnsi" w:hAnsiTheme="minorHAnsi" w:cstheme="minorHAnsi"/>
                <w:i/>
                <w:strike/>
                <w:szCs w:val="20"/>
              </w:rPr>
              <w:endnoteReference w:id="45"/>
            </w:r>
            <w:r w:rsidRPr="00402D11">
              <w:rPr>
                <w:rFonts w:asciiTheme="minorHAnsi" w:hAnsiTheme="minorHAnsi" w:cstheme="minorHAnsi"/>
                <w:i/>
                <w:strike/>
                <w:szCs w:val="20"/>
                <w:lang w:val="el-GR"/>
              </w:rPr>
              <w:t xml:space="preserve">, αναφέρετε για το </w:t>
            </w:r>
            <w:r w:rsidRPr="00402D11">
              <w:rPr>
                <w:rFonts w:asciiTheme="minorHAnsi" w:hAnsiTheme="minorHAnsi" w:cstheme="minorHAnsi"/>
                <w:b/>
                <w:i/>
                <w:strike/>
                <w:szCs w:val="20"/>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w:t>
            </w: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strike/>
                <w:szCs w:val="20"/>
                <w:lang w:val="el-GR"/>
              </w:rPr>
              <w:t>[] Ναι [] Όχι</w:t>
            </w:r>
            <w:r w:rsidRPr="00402D11">
              <w:rPr>
                <w:rStyle w:val="a5"/>
                <w:rFonts w:asciiTheme="minorHAnsi" w:hAnsiTheme="minorHAnsi" w:cstheme="minorHAnsi"/>
                <w:strike/>
                <w:szCs w:val="20"/>
              </w:rPr>
              <w:endnoteReference w:id="46"/>
            </w: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strike/>
                <w:szCs w:val="20"/>
                <w:lang w:val="el-GR"/>
              </w:rPr>
            </w:pPr>
          </w:p>
          <w:p w:rsidR="00BA3239" w:rsidRPr="00402D11" w:rsidRDefault="00BA3239" w:rsidP="00BA3239">
            <w:pPr>
              <w:spacing w:after="0"/>
              <w:rPr>
                <w:rFonts w:asciiTheme="minorHAnsi" w:hAnsiTheme="minorHAnsi" w:cstheme="minorHAnsi"/>
                <w:i/>
                <w:strike/>
                <w:szCs w:val="20"/>
                <w:lang w:val="el-GR"/>
              </w:rPr>
            </w:pPr>
          </w:p>
          <w:p w:rsidR="00BA3239" w:rsidRPr="00402D11" w:rsidRDefault="00BA3239" w:rsidP="00BA3239">
            <w:pPr>
              <w:spacing w:after="0"/>
              <w:rPr>
                <w:rFonts w:asciiTheme="minorHAnsi" w:hAnsiTheme="minorHAnsi" w:cstheme="minorHAnsi"/>
                <w:strike/>
                <w:szCs w:val="20"/>
                <w:lang w:val="el-GR"/>
              </w:rPr>
            </w:pPr>
            <w:r w:rsidRPr="00402D11">
              <w:rPr>
                <w:rFonts w:asciiTheme="minorHAnsi" w:hAnsiTheme="minorHAnsi" w:cstheme="minorHAnsi"/>
                <w:i/>
                <w:strike/>
                <w:szCs w:val="20"/>
                <w:lang w:val="el-GR"/>
              </w:rPr>
              <w:t>(διαδικτυακή διεύθυνση, αρχή ή φορέας έκδοσης, επακριβή στοιχεία αναφοράς των εγγράφων): [……][……][……]</w:t>
            </w:r>
            <w:r w:rsidRPr="00402D11">
              <w:rPr>
                <w:rStyle w:val="a5"/>
                <w:rFonts w:asciiTheme="minorHAnsi" w:hAnsiTheme="minorHAnsi" w:cstheme="minorHAnsi"/>
                <w:i/>
                <w:strike/>
                <w:szCs w:val="20"/>
              </w:rPr>
              <w:endnoteReference w:id="47"/>
            </w:r>
          </w:p>
        </w:tc>
      </w:tr>
    </w:tbl>
    <w:p w:rsidR="00BA3239" w:rsidRPr="00402D11" w:rsidRDefault="00BA3239" w:rsidP="00BA3239">
      <w:pPr>
        <w:pStyle w:val="ChapterTitle"/>
        <w:rPr>
          <w:rFonts w:asciiTheme="minorHAnsi" w:hAnsiTheme="minorHAnsi" w:cstheme="minorHAnsi"/>
          <w:szCs w:val="20"/>
        </w:rPr>
      </w:pPr>
    </w:p>
    <w:p w:rsidR="00BA3239" w:rsidRPr="00402D11" w:rsidRDefault="00BA3239" w:rsidP="00BA3239">
      <w:pPr>
        <w:pStyle w:val="ChapterTitle"/>
        <w:rPr>
          <w:rFonts w:asciiTheme="minorHAnsi" w:hAnsiTheme="minorHAnsi" w:cstheme="minorHAnsi"/>
          <w:i/>
          <w:szCs w:val="20"/>
        </w:rPr>
      </w:pPr>
      <w:r w:rsidRPr="00402D11">
        <w:rPr>
          <w:rFonts w:asciiTheme="minorHAnsi" w:hAnsiTheme="minorHAnsi" w:cstheme="minorHAnsi"/>
          <w:sz w:val="24"/>
        </w:rPr>
        <w:br w:type="page"/>
      </w:r>
      <w:r w:rsidRPr="00402D11">
        <w:rPr>
          <w:rFonts w:asciiTheme="minorHAnsi" w:hAnsiTheme="minorHAnsi" w:cstheme="minorHAnsi"/>
          <w:bCs/>
          <w:szCs w:val="20"/>
        </w:rPr>
        <w:lastRenderedPageBreak/>
        <w:t>Μέρος VI: Τελικές δηλώσεις</w:t>
      </w:r>
    </w:p>
    <w:p w:rsidR="00BA3239" w:rsidRPr="00402D11" w:rsidRDefault="00BA3239" w:rsidP="00BA3239">
      <w:pPr>
        <w:rPr>
          <w:rFonts w:asciiTheme="minorHAnsi" w:hAnsiTheme="minorHAnsi" w:cstheme="minorHAnsi"/>
          <w:i/>
          <w:szCs w:val="20"/>
          <w:lang w:val="el-GR"/>
        </w:rPr>
      </w:pPr>
      <w:r w:rsidRPr="00402D11">
        <w:rPr>
          <w:rFonts w:asciiTheme="minorHAnsi" w:hAnsiTheme="minorHAnsi" w:cstheme="minorHAnsi"/>
          <w:i/>
          <w:szCs w:val="20"/>
          <w:lang w:val="el-GR"/>
        </w:rPr>
        <w:t xml:space="preserve">Ο κάτωθι υπογεγραμμένος, δηλώνω επισήμως ότι τα στοιχεία που έχω αναφέρει σύμφωνα με τα μέρη Ι – </w:t>
      </w:r>
      <w:r w:rsidRPr="00402D11">
        <w:rPr>
          <w:rFonts w:asciiTheme="minorHAnsi" w:hAnsiTheme="minorHAnsi" w:cstheme="minorHAnsi"/>
          <w:i/>
          <w:szCs w:val="20"/>
        </w:rPr>
        <w:t>IV</w:t>
      </w:r>
      <w:r w:rsidRPr="00402D11">
        <w:rPr>
          <w:rFonts w:asciiTheme="minorHAnsi" w:hAnsiTheme="minorHAnsi" w:cstheme="minorHAnsi"/>
          <w:i/>
          <w:szCs w:val="20"/>
          <w:lang w:val="el-GR"/>
        </w:rPr>
        <w:t xml:space="preserve"> ανωτέρω είναι ακριβή και ορθά και ότι έχω πλήρη επίγνωση των συνεπειών σε περίπτωση σοβαρών ψευδών δηλώσεων.</w:t>
      </w:r>
    </w:p>
    <w:p w:rsidR="00BA3239" w:rsidRPr="00402D11" w:rsidRDefault="00BA3239" w:rsidP="00BA3239">
      <w:pPr>
        <w:rPr>
          <w:rFonts w:asciiTheme="minorHAnsi" w:hAnsiTheme="minorHAnsi" w:cstheme="minorHAnsi"/>
          <w:i/>
          <w:szCs w:val="20"/>
          <w:lang w:val="el-GR"/>
        </w:rPr>
      </w:pPr>
      <w:r w:rsidRPr="00402D11">
        <w:rPr>
          <w:rFonts w:asciiTheme="minorHAnsi" w:hAnsiTheme="minorHAnsi" w:cstheme="minorHAnsi"/>
          <w:i/>
          <w:szCs w:val="20"/>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402D11">
        <w:rPr>
          <w:rStyle w:val="ae"/>
          <w:rFonts w:asciiTheme="minorHAnsi" w:hAnsiTheme="minorHAnsi" w:cstheme="minorHAnsi"/>
          <w:szCs w:val="20"/>
        </w:rPr>
        <w:endnoteReference w:id="48"/>
      </w:r>
      <w:r w:rsidRPr="00402D11">
        <w:rPr>
          <w:rFonts w:asciiTheme="minorHAnsi" w:hAnsiTheme="minorHAnsi" w:cstheme="minorHAnsi"/>
          <w:i/>
          <w:szCs w:val="20"/>
          <w:lang w:val="el-GR"/>
        </w:rPr>
        <w:t>, εκτός εάν :</w:t>
      </w:r>
    </w:p>
    <w:p w:rsidR="00BA3239" w:rsidRPr="00402D11" w:rsidRDefault="00BA3239" w:rsidP="00BA3239">
      <w:pPr>
        <w:rPr>
          <w:rStyle w:val="a5"/>
          <w:rFonts w:asciiTheme="minorHAnsi" w:hAnsiTheme="minorHAnsi" w:cstheme="minorHAnsi"/>
          <w:i/>
          <w:szCs w:val="20"/>
          <w:lang w:val="el-GR"/>
        </w:rPr>
      </w:pPr>
      <w:r w:rsidRPr="00402D11">
        <w:rPr>
          <w:rFonts w:asciiTheme="minorHAnsi" w:hAnsiTheme="minorHAnsi" w:cstheme="minorHAnsi"/>
          <w:i/>
          <w:szCs w:val="20"/>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02D11">
        <w:rPr>
          <w:rStyle w:val="a5"/>
          <w:rFonts w:asciiTheme="minorHAnsi" w:hAnsiTheme="minorHAnsi" w:cstheme="minorHAnsi"/>
          <w:szCs w:val="20"/>
        </w:rPr>
        <w:endnoteReference w:id="49"/>
      </w:r>
      <w:r w:rsidRPr="00402D11">
        <w:rPr>
          <w:rStyle w:val="a5"/>
          <w:rFonts w:asciiTheme="minorHAnsi" w:hAnsiTheme="minorHAnsi" w:cstheme="minorHAnsi"/>
          <w:i/>
          <w:szCs w:val="20"/>
          <w:lang w:val="el-GR"/>
        </w:rPr>
        <w:t>.</w:t>
      </w:r>
    </w:p>
    <w:p w:rsidR="00BA3239" w:rsidRPr="00402D11" w:rsidRDefault="00BA3239" w:rsidP="00BA3239">
      <w:pPr>
        <w:rPr>
          <w:rFonts w:asciiTheme="minorHAnsi" w:hAnsiTheme="minorHAnsi" w:cstheme="minorHAnsi"/>
          <w:i/>
          <w:szCs w:val="20"/>
          <w:lang w:val="el-GR"/>
        </w:rPr>
      </w:pPr>
      <w:r w:rsidRPr="00402D11">
        <w:rPr>
          <w:rFonts w:asciiTheme="minorHAnsi" w:hAnsiTheme="minorHAnsi" w:cstheme="minorHAnsi"/>
          <w:lang w:val="el-GR"/>
        </w:rPr>
        <w:t>β) η αναθέτουσα αρχή ή ο αναθέτων φορέας έχουν ήδη στην κατοχή τους τα σχετικά έγγραφα.</w:t>
      </w:r>
    </w:p>
    <w:p w:rsidR="00057A6F" w:rsidRPr="00A53BFB" w:rsidRDefault="00BA3239" w:rsidP="00D37BAF">
      <w:pPr>
        <w:rPr>
          <w:rFonts w:asciiTheme="minorHAnsi" w:hAnsiTheme="minorHAnsi" w:cstheme="minorHAnsi"/>
          <w:lang w:val="el-GR"/>
        </w:rPr>
      </w:pPr>
      <w:r w:rsidRPr="00402D11">
        <w:rPr>
          <w:rFonts w:asciiTheme="minorHAnsi" w:hAnsiTheme="minorHAnsi" w:cstheme="minorHAnsi"/>
          <w:i/>
          <w:szCs w:val="20"/>
          <w:lang w:val="el-GR"/>
        </w:rPr>
        <w:t>Ο κάτωθι υπογεγραμμένος δίδω επισήμως τη συγκατάθεσή μου στ</w:t>
      </w:r>
      <w:r w:rsidR="00057A6F" w:rsidRPr="00402D11">
        <w:rPr>
          <w:rFonts w:asciiTheme="minorHAnsi" w:hAnsiTheme="minorHAnsi" w:cstheme="minorHAnsi"/>
          <w:i/>
          <w:szCs w:val="20"/>
          <w:lang w:val="el-GR"/>
        </w:rPr>
        <w:t>ην ΠΕΡΙΦΕΡΕΙΑ ΔΥΤΙΚΗΣ ΜΑΚΕΔΟΝΙΑΣ –ΠΕΡΙΦΕΡΕΙΑΚΗ ΕΝΟΤΗΤΑ ΓΡΕΒΕΝΩΝ</w:t>
      </w:r>
      <w:r w:rsidRPr="00402D11">
        <w:rPr>
          <w:rFonts w:asciiTheme="minorHAnsi" w:hAnsiTheme="minorHAnsi" w:cstheme="minorHAnsi"/>
          <w:i/>
          <w:szCs w:val="20"/>
          <w:lang w:val="el-GR"/>
        </w:rPr>
        <w:t>, προκειμένου να αποκτήσει πρόσβαση σε δικαιολογητικά των πληροφοριών τις οποίες έχω υποβάλλει στ</w:t>
      </w:r>
      <w:r w:rsidR="00057A6F" w:rsidRPr="00402D11">
        <w:rPr>
          <w:rFonts w:asciiTheme="minorHAnsi" w:hAnsiTheme="minorHAnsi" w:cstheme="minorHAnsi"/>
          <w:i/>
          <w:szCs w:val="20"/>
          <w:lang w:val="el-GR"/>
        </w:rPr>
        <w:t>ο παρόν</w:t>
      </w:r>
      <w:r w:rsidRPr="00402D11">
        <w:rPr>
          <w:rFonts w:asciiTheme="minorHAnsi" w:hAnsiTheme="minorHAnsi" w:cstheme="minorHAnsi"/>
          <w:i/>
          <w:szCs w:val="20"/>
          <w:lang w:val="el-GR"/>
        </w:rPr>
        <w:t xml:space="preserve"> Τυποπ</w:t>
      </w:r>
      <w:r w:rsidR="00057A6F" w:rsidRPr="00402D11">
        <w:rPr>
          <w:rFonts w:asciiTheme="minorHAnsi" w:hAnsiTheme="minorHAnsi" w:cstheme="minorHAnsi"/>
          <w:i/>
          <w:szCs w:val="20"/>
          <w:lang w:val="el-GR"/>
        </w:rPr>
        <w:t>οιημένο Έντυπο Υπεύθυνης Δήλω</w:t>
      </w:r>
      <w:r w:rsidRPr="00402D11">
        <w:rPr>
          <w:rFonts w:asciiTheme="minorHAnsi" w:hAnsiTheme="minorHAnsi" w:cstheme="minorHAnsi"/>
          <w:i/>
          <w:szCs w:val="20"/>
          <w:lang w:val="el-GR"/>
        </w:rPr>
        <w:t>σης για τους σκοπούς</w:t>
      </w:r>
      <w:r w:rsidR="00057A6F" w:rsidRPr="00402D11">
        <w:rPr>
          <w:rFonts w:asciiTheme="minorHAnsi" w:hAnsiTheme="minorHAnsi" w:cstheme="minorHAnsi"/>
          <w:i/>
          <w:szCs w:val="20"/>
          <w:lang w:val="el-GR"/>
        </w:rPr>
        <w:t xml:space="preserve"> που αφορούν </w:t>
      </w:r>
      <w:r w:rsidRPr="00402D11">
        <w:rPr>
          <w:rFonts w:asciiTheme="minorHAnsi" w:hAnsiTheme="minorHAnsi" w:cstheme="minorHAnsi"/>
          <w:i/>
          <w:szCs w:val="20"/>
          <w:lang w:val="el-GR"/>
        </w:rPr>
        <w:t xml:space="preserve"> τ</w:t>
      </w:r>
      <w:r w:rsidR="00057A6F" w:rsidRPr="00402D11">
        <w:rPr>
          <w:rFonts w:asciiTheme="minorHAnsi" w:hAnsiTheme="minorHAnsi" w:cstheme="minorHAnsi"/>
          <w:i/>
          <w:szCs w:val="20"/>
          <w:lang w:val="el-GR"/>
        </w:rPr>
        <w:t>ο έργο</w:t>
      </w:r>
      <w:r w:rsidR="00CF3AB7">
        <w:rPr>
          <w:rFonts w:asciiTheme="minorHAnsi" w:hAnsiTheme="minorHAnsi" w:cstheme="minorHAnsi"/>
          <w:i/>
          <w:szCs w:val="20"/>
          <w:lang w:val="el-GR"/>
        </w:rPr>
        <w:t xml:space="preserve"> </w:t>
      </w:r>
      <w:r w:rsidR="001A7E16" w:rsidRPr="00402D11">
        <w:rPr>
          <w:rFonts w:asciiTheme="minorHAnsi" w:hAnsiTheme="minorHAnsi" w:cstheme="minorHAnsi"/>
          <w:i/>
          <w:szCs w:val="20"/>
          <w:lang w:val="el-GR"/>
        </w:rPr>
        <w:t>«</w:t>
      </w:r>
      <w:r w:rsidR="001A7E16" w:rsidRPr="00402D11">
        <w:rPr>
          <w:rFonts w:asciiTheme="minorHAnsi" w:hAnsiTheme="minorHAnsi" w:cstheme="minorHAnsi"/>
          <w:b/>
          <w:i/>
          <w:szCs w:val="20"/>
          <w:lang w:val="el-GR"/>
        </w:rPr>
        <w:t xml:space="preserve">Σύμβουλος </w:t>
      </w:r>
      <w:r w:rsidR="00FE71A0" w:rsidRPr="00402D11">
        <w:rPr>
          <w:rFonts w:asciiTheme="minorHAnsi" w:hAnsiTheme="minorHAnsi" w:cstheme="minorHAnsi"/>
          <w:b/>
          <w:i/>
          <w:szCs w:val="20"/>
          <w:lang w:val="el-GR"/>
        </w:rPr>
        <w:t xml:space="preserve">διαχείρισης και </w:t>
      </w:r>
      <w:r w:rsidR="00D37BAF" w:rsidRPr="00402D11">
        <w:rPr>
          <w:rFonts w:asciiTheme="minorHAnsi" w:hAnsiTheme="minorHAnsi" w:cstheme="minorHAnsi"/>
          <w:b/>
          <w:i/>
          <w:szCs w:val="20"/>
          <w:lang w:val="el-GR"/>
        </w:rPr>
        <w:t xml:space="preserve">επικοινωνίας </w:t>
      </w:r>
      <w:r w:rsidR="001A7E16" w:rsidRPr="00402D11">
        <w:rPr>
          <w:rFonts w:asciiTheme="minorHAnsi" w:hAnsiTheme="minorHAnsi" w:cstheme="minorHAnsi"/>
          <w:b/>
          <w:i/>
          <w:szCs w:val="20"/>
          <w:lang w:val="el-GR"/>
        </w:rPr>
        <w:t>του έργου COMPLETE/INTERREG IPA CBC Greece - Albania 2014-2020»</w:t>
      </w:r>
      <w:r w:rsidR="00CF3AB7">
        <w:rPr>
          <w:rFonts w:asciiTheme="minorHAnsi" w:hAnsiTheme="minorHAnsi" w:cstheme="minorHAnsi"/>
          <w:b/>
          <w:i/>
          <w:szCs w:val="20"/>
          <w:lang w:val="el-GR"/>
        </w:rPr>
        <w:t xml:space="preserve"> </w:t>
      </w:r>
      <w:r w:rsidR="00057A6F" w:rsidRPr="00402D11">
        <w:rPr>
          <w:rFonts w:asciiTheme="minorHAnsi" w:hAnsiTheme="minorHAnsi" w:cstheme="minorHAnsi"/>
          <w:i/>
          <w:szCs w:val="20"/>
          <w:lang w:val="el-GR"/>
        </w:rPr>
        <w:t xml:space="preserve">(CPV: </w:t>
      </w:r>
      <w:r w:rsidR="00FE71A0" w:rsidRPr="00402D11">
        <w:rPr>
          <w:rFonts w:asciiTheme="minorHAnsi" w:hAnsiTheme="minorHAnsi" w:cstheme="minorHAnsi"/>
          <w:i/>
          <w:szCs w:val="20"/>
          <w:lang w:val="el-GR"/>
        </w:rPr>
        <w:t>73220000-0, 79952000-2, 79342200-5</w:t>
      </w:r>
      <w:r w:rsidR="00057A6F" w:rsidRPr="00402D11">
        <w:rPr>
          <w:rFonts w:asciiTheme="minorHAnsi" w:hAnsiTheme="minorHAnsi" w:cstheme="minorHAnsi"/>
          <w:i/>
          <w:szCs w:val="20"/>
          <w:lang w:val="el-GR"/>
        </w:rPr>
        <w:t>)</w:t>
      </w:r>
      <w:r w:rsidR="00FE71A0" w:rsidRPr="00402D11">
        <w:rPr>
          <w:rFonts w:asciiTheme="minorHAnsi" w:hAnsiTheme="minorHAnsi" w:cstheme="minorHAnsi"/>
          <w:i/>
          <w:szCs w:val="20"/>
          <w:lang w:val="el-GR"/>
        </w:rPr>
        <w:t>, με αρ. πρωτ. Διακήρυξης</w:t>
      </w:r>
      <w:r w:rsidR="006072F3">
        <w:rPr>
          <w:rFonts w:asciiTheme="minorHAnsi" w:hAnsiTheme="minorHAnsi" w:cstheme="minorHAnsi"/>
          <w:i/>
          <w:szCs w:val="20"/>
          <w:lang w:val="el-GR"/>
        </w:rPr>
        <w:t xml:space="preserve"> </w:t>
      </w:r>
      <w:r w:rsidR="006072F3" w:rsidRPr="00A53BFB">
        <w:rPr>
          <w:rFonts w:asciiTheme="minorHAnsi" w:hAnsiTheme="minorHAnsi" w:cstheme="minorHAnsi"/>
          <w:lang w:val="el-GR"/>
        </w:rPr>
        <w:t>…………/……../..-..-2019</w:t>
      </w:r>
      <w:r w:rsidR="00057A6F" w:rsidRPr="00A53BFB">
        <w:rPr>
          <w:rFonts w:asciiTheme="minorHAnsi" w:hAnsiTheme="minorHAnsi" w:cstheme="minorHAnsi"/>
          <w:lang w:val="el-GR"/>
        </w:rPr>
        <w:t xml:space="preserve"> και κωδικό στο ΚΗΜΔΗΣ [                                    ]</w:t>
      </w:r>
    </w:p>
    <w:p w:rsidR="00BA3239" w:rsidRPr="00402D11" w:rsidRDefault="00BA3239" w:rsidP="00BA3239">
      <w:pPr>
        <w:rPr>
          <w:rFonts w:asciiTheme="minorHAnsi" w:hAnsiTheme="minorHAnsi" w:cstheme="minorHAnsi"/>
          <w:i/>
          <w:szCs w:val="20"/>
          <w:lang w:val="el-GR"/>
        </w:rPr>
      </w:pPr>
    </w:p>
    <w:p w:rsidR="00BA3239" w:rsidRPr="00402D11" w:rsidRDefault="00BA3239" w:rsidP="00BA3239">
      <w:pPr>
        <w:rPr>
          <w:rFonts w:asciiTheme="minorHAnsi" w:hAnsiTheme="minorHAnsi" w:cstheme="minorHAnsi"/>
          <w:i/>
          <w:szCs w:val="20"/>
          <w:lang w:val="el-GR"/>
        </w:rPr>
      </w:pPr>
      <w:r w:rsidRPr="00402D11">
        <w:rPr>
          <w:rFonts w:asciiTheme="minorHAnsi" w:hAnsiTheme="minorHAnsi" w:cstheme="minorHAnsi"/>
          <w:i/>
          <w:szCs w:val="20"/>
          <w:lang w:val="el-GR"/>
        </w:rPr>
        <w:t xml:space="preserve">Ημερομηνία, τόπος και, όπου ζητείται ή είναι απαραίτητο, υπογραφή(-ές): [……]   </w:t>
      </w:r>
    </w:p>
    <w:p w:rsidR="00BA3239" w:rsidRPr="00402D11" w:rsidRDefault="00BA3239" w:rsidP="00BA3239">
      <w:pPr>
        <w:rPr>
          <w:rFonts w:asciiTheme="minorHAnsi" w:hAnsiTheme="minorHAnsi" w:cstheme="minorHAnsi"/>
          <w:sz w:val="24"/>
          <w:lang w:val="el-GR"/>
        </w:rPr>
      </w:pPr>
      <w:r w:rsidRPr="00402D11">
        <w:rPr>
          <w:rFonts w:asciiTheme="minorHAnsi" w:hAnsiTheme="minorHAnsi" w:cstheme="minorHAnsi"/>
          <w:i/>
          <w:sz w:val="24"/>
          <w:lang w:val="el-GR"/>
        </w:rPr>
        <w:br w:type="page"/>
      </w:r>
    </w:p>
    <w:sectPr w:rsidR="00BA3239" w:rsidRPr="00402D11" w:rsidSect="00983F0D">
      <w:headerReference w:type="default" r:id="rId31"/>
      <w:footerReference w:type="even" r:id="rId32"/>
      <w:footerReference w:type="default" r:id="rId33"/>
      <w:headerReference w:type="first" r:id="rId34"/>
      <w:footerReference w:type="first" r:id="rId35"/>
      <w:pgSz w:w="11906" w:h="16838"/>
      <w:pgMar w:top="1381"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B3D" w:rsidRDefault="007F0B3D">
      <w:r>
        <w:separator/>
      </w:r>
    </w:p>
  </w:endnote>
  <w:endnote w:type="continuationSeparator" w:id="1">
    <w:p w:rsidR="007F0B3D" w:rsidRDefault="007F0B3D">
      <w:r>
        <w:continuationSeparator/>
      </w:r>
    </w:p>
  </w:endnote>
  <w:endnote w:id="2">
    <w:p w:rsidR="004D7DE1" w:rsidRPr="009A2B79" w:rsidRDefault="004D7DE1" w:rsidP="00BA3239">
      <w:pPr>
        <w:pStyle w:val="af7"/>
        <w:tabs>
          <w:tab w:val="left" w:pos="284"/>
        </w:tabs>
        <w:rPr>
          <w:lang w:val="el-GR"/>
        </w:rPr>
      </w:pPr>
      <w:r>
        <w:rPr>
          <w:rStyle w:val="a5"/>
        </w:rPr>
        <w:endnoteRef/>
      </w:r>
      <w:r w:rsidRPr="00BA3239">
        <w:rPr>
          <w:lang w:val="el-GR"/>
        </w:rPr>
        <w:tab/>
      </w:r>
      <w:r w:rsidRPr="009A2B79">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4D7DE1" w:rsidRPr="009A2B79" w:rsidRDefault="004D7DE1" w:rsidP="00BA3239">
      <w:pPr>
        <w:pStyle w:val="af7"/>
        <w:tabs>
          <w:tab w:val="left" w:pos="284"/>
        </w:tabs>
        <w:rPr>
          <w:lang w:val="el-GR"/>
        </w:rPr>
      </w:pPr>
      <w:r w:rsidRPr="009A2B79">
        <w:rPr>
          <w:rStyle w:val="a5"/>
        </w:rPr>
        <w:endnoteRef/>
      </w:r>
      <w:r w:rsidRPr="009A2B79">
        <w:rPr>
          <w:lang w:val="el-GR"/>
        </w:rPr>
        <w:tab/>
        <w:t>Επαναλάβετε τα στοιχεία των αρμοδίων, όνομα και επώνυμο, όσες φορές χρειάζεται.</w:t>
      </w:r>
    </w:p>
  </w:endnote>
  <w:endnote w:id="4">
    <w:p w:rsidR="004D7DE1" w:rsidRPr="009A2B79" w:rsidRDefault="004D7DE1" w:rsidP="00BA3239">
      <w:pPr>
        <w:pStyle w:val="af7"/>
        <w:tabs>
          <w:tab w:val="left" w:pos="284"/>
        </w:tabs>
        <w:rPr>
          <w:rStyle w:val="DeltaViewInsertion"/>
          <w:b w:val="0"/>
          <w:i w:val="0"/>
        </w:rPr>
      </w:pPr>
      <w:r w:rsidRPr="009A2B79">
        <w:rPr>
          <w:rStyle w:val="a5"/>
        </w:rPr>
        <w:endnoteRef/>
      </w:r>
      <w:r w:rsidRPr="009A2B79">
        <w:rPr>
          <w:lang w:val="el-GR"/>
        </w:rPr>
        <w:tab/>
        <w:t xml:space="preserve">Βλέπε </w:t>
      </w:r>
      <w:r w:rsidRPr="009A2B79">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D7DE1" w:rsidRPr="009A2B79" w:rsidRDefault="004D7DE1" w:rsidP="00BA3239">
      <w:pPr>
        <w:pStyle w:val="af7"/>
        <w:tabs>
          <w:tab w:val="left" w:pos="284"/>
        </w:tabs>
        <w:rPr>
          <w:rStyle w:val="DeltaViewInsertion"/>
          <w:b w:val="0"/>
          <w:i w:val="0"/>
        </w:rPr>
      </w:pPr>
      <w:r w:rsidRPr="009A2B79">
        <w:rPr>
          <w:rStyle w:val="DeltaViewInsertion"/>
          <w:i w:val="0"/>
        </w:rPr>
        <w:t>Πολύ μικρή επιχείρηση:</w:t>
      </w:r>
      <w:r w:rsidRPr="009A2B79">
        <w:rPr>
          <w:rStyle w:val="DeltaViewInsertion"/>
          <w:b w:val="0"/>
          <w:i w:val="0"/>
        </w:rPr>
        <w:t xml:space="preserve"> επιχείρηση η οποία </w:t>
      </w:r>
      <w:r w:rsidRPr="009A2B79">
        <w:rPr>
          <w:rStyle w:val="DeltaViewInsertion"/>
          <w:i w:val="0"/>
        </w:rPr>
        <w:t xml:space="preserve">απασχολεί λιγότερους από 10 εργαζομένους </w:t>
      </w:r>
      <w:r w:rsidRPr="009A2B79">
        <w:rPr>
          <w:rStyle w:val="DeltaViewInsertion"/>
          <w:b w:val="0"/>
          <w:i w:val="0"/>
        </w:rPr>
        <w:t xml:space="preserve">και της οποίας ο ετήσιος κύκλος εργασιών και/ή το σύνολο του ετήσιου ισολογισμού </w:t>
      </w:r>
      <w:r w:rsidRPr="009A2B79">
        <w:rPr>
          <w:rStyle w:val="DeltaViewInsertion"/>
          <w:i w:val="0"/>
        </w:rPr>
        <w:t>δεν υπερβαίνει τα 2 εκατομμύρια ευρώ</w:t>
      </w:r>
      <w:r w:rsidRPr="009A2B79">
        <w:rPr>
          <w:rStyle w:val="DeltaViewInsertion"/>
          <w:b w:val="0"/>
          <w:i w:val="0"/>
        </w:rPr>
        <w:t>.</w:t>
      </w:r>
    </w:p>
    <w:p w:rsidR="004D7DE1" w:rsidRPr="009A2B79" w:rsidRDefault="004D7DE1" w:rsidP="00BA3239">
      <w:pPr>
        <w:pStyle w:val="af7"/>
        <w:tabs>
          <w:tab w:val="left" w:pos="284"/>
        </w:tabs>
        <w:rPr>
          <w:rStyle w:val="DeltaViewInsertion"/>
          <w:b w:val="0"/>
          <w:i w:val="0"/>
        </w:rPr>
      </w:pPr>
      <w:r w:rsidRPr="009A2B79">
        <w:rPr>
          <w:rStyle w:val="DeltaViewInsertion"/>
          <w:i w:val="0"/>
        </w:rPr>
        <w:t>Μικρή επιχείρηση:</w:t>
      </w:r>
      <w:r w:rsidRPr="009A2B79">
        <w:rPr>
          <w:rStyle w:val="DeltaViewInsertion"/>
          <w:b w:val="0"/>
          <w:i w:val="0"/>
        </w:rPr>
        <w:t xml:space="preserve"> επιχείρηση η οποία </w:t>
      </w:r>
      <w:r w:rsidRPr="009A2B79">
        <w:rPr>
          <w:rStyle w:val="DeltaViewInsertion"/>
          <w:i w:val="0"/>
        </w:rPr>
        <w:t xml:space="preserve">απασχολεί λιγότερους από 50 εργαζομένους </w:t>
      </w:r>
      <w:r w:rsidRPr="009A2B79">
        <w:rPr>
          <w:rStyle w:val="DeltaViewInsertion"/>
          <w:b w:val="0"/>
          <w:i w:val="0"/>
        </w:rPr>
        <w:t xml:space="preserve">και της οποίας ο ετήσιος κύκλος εργασιών και/ή το σύνολο του ετήσιου ισολογισμού </w:t>
      </w:r>
      <w:r w:rsidRPr="009A2B79">
        <w:rPr>
          <w:rStyle w:val="DeltaViewInsertion"/>
          <w:i w:val="0"/>
        </w:rPr>
        <w:t>δεν υπερβαίνει τα 10 εκατομμύρια ευρώ</w:t>
      </w:r>
      <w:r w:rsidRPr="009A2B79">
        <w:rPr>
          <w:rStyle w:val="DeltaViewInsertion"/>
          <w:b w:val="0"/>
          <w:i w:val="0"/>
        </w:rPr>
        <w:t>.</w:t>
      </w:r>
    </w:p>
    <w:p w:rsidR="004D7DE1" w:rsidRPr="009A2B79" w:rsidRDefault="004D7DE1" w:rsidP="00BA3239">
      <w:pPr>
        <w:pStyle w:val="af7"/>
        <w:tabs>
          <w:tab w:val="left" w:pos="284"/>
        </w:tabs>
        <w:rPr>
          <w:lang w:val="el-GR"/>
        </w:rPr>
      </w:pPr>
      <w:r w:rsidRPr="009A2B79">
        <w:rPr>
          <w:rStyle w:val="DeltaViewInsertion"/>
          <w:i w:val="0"/>
        </w:rPr>
        <w:t xml:space="preserve">Μεσαίες επιχειρήσεις: επιχειρήσεις που δεν είναι ούτε πολύ μικρές ούτε μικρές και </w:t>
      </w:r>
      <w:r w:rsidRPr="009A2B79">
        <w:rPr>
          <w:lang w:val="el-GR"/>
        </w:rPr>
        <w:t xml:space="preserve">οι οποίες </w:t>
      </w:r>
      <w:r w:rsidRPr="009A2B79">
        <w:rPr>
          <w:b/>
          <w:lang w:val="el-GR"/>
        </w:rPr>
        <w:t>απασχολούν λιγότερους από 250 εργαζομένους</w:t>
      </w:r>
      <w:r w:rsidRPr="009A2B79">
        <w:rPr>
          <w:lang w:val="el-GR"/>
        </w:rPr>
        <w:t xml:space="preserve"> και των οποίων ο </w:t>
      </w:r>
      <w:r w:rsidRPr="009A2B79">
        <w:rPr>
          <w:b/>
          <w:lang w:val="el-GR"/>
        </w:rPr>
        <w:t>ετήσιος κύκλος εργασιών δεν υπερβαίνει τα 50 εκατομμύρια ευρώ</w:t>
      </w:r>
      <w:r w:rsidRPr="009A2B79">
        <w:rPr>
          <w:b/>
          <w:i/>
          <w:lang w:val="el-GR"/>
        </w:rPr>
        <w:t>και/ή</w:t>
      </w:r>
      <w:r w:rsidRPr="009A2B79">
        <w:rPr>
          <w:lang w:val="el-GR"/>
        </w:rPr>
        <w:t xml:space="preserve"> το </w:t>
      </w:r>
      <w:r w:rsidRPr="009A2B79">
        <w:rPr>
          <w:b/>
          <w:lang w:val="el-GR"/>
        </w:rPr>
        <w:t>σύνολο του ετήσιου ισολογισμού δεν υπερβαίνει τα 43 εκατομμύρια ευρώ</w:t>
      </w:r>
      <w:r w:rsidRPr="009A2B79">
        <w:rPr>
          <w:lang w:val="el-GR"/>
        </w:rPr>
        <w:t>.</w:t>
      </w:r>
    </w:p>
  </w:endnote>
  <w:endnote w:id="5">
    <w:p w:rsidR="004D7DE1" w:rsidRPr="009A2B79" w:rsidRDefault="004D7DE1" w:rsidP="00BA3239">
      <w:pPr>
        <w:pStyle w:val="af7"/>
        <w:tabs>
          <w:tab w:val="left" w:pos="284"/>
        </w:tabs>
        <w:rPr>
          <w:lang w:val="el-GR"/>
        </w:rPr>
      </w:pPr>
      <w:r w:rsidRPr="009A2B79">
        <w:rPr>
          <w:rStyle w:val="a5"/>
        </w:rPr>
        <w:endnoteRef/>
      </w:r>
      <w:r w:rsidRPr="009A2B79">
        <w:rPr>
          <w:lang w:val="el-GR"/>
        </w:rPr>
        <w:tab/>
        <w:t>Έχει δηλαδή ως κύριο σκοπό την κοινωνική και επαγγελματική ένταξη ατόμων με αναπηρία ή μειονεκτούντων ατόμων.</w:t>
      </w:r>
    </w:p>
  </w:endnote>
  <w:endnote w:id="6">
    <w:p w:rsidR="004D7DE1" w:rsidRPr="009A2B79" w:rsidRDefault="004D7DE1" w:rsidP="00BA3239">
      <w:pPr>
        <w:pStyle w:val="af7"/>
        <w:tabs>
          <w:tab w:val="left" w:pos="284"/>
        </w:tabs>
        <w:rPr>
          <w:lang w:val="el-GR"/>
        </w:rPr>
      </w:pPr>
      <w:r w:rsidRPr="009A2B79">
        <w:rPr>
          <w:rStyle w:val="a5"/>
        </w:rPr>
        <w:endnoteRef/>
      </w:r>
      <w:r w:rsidRPr="009A2B79">
        <w:rPr>
          <w:lang w:val="el-GR"/>
        </w:rPr>
        <w:tab/>
        <w:t>Τα δικαιολογητικά και η κατάταξη, εάν υπάρχουν, αναφέρονται στην πιστοποίηση.</w:t>
      </w:r>
    </w:p>
  </w:endnote>
  <w:endnote w:id="7">
    <w:p w:rsidR="004D7DE1" w:rsidRPr="009A2B79" w:rsidRDefault="004D7DE1" w:rsidP="00BA3239">
      <w:pPr>
        <w:pStyle w:val="af7"/>
        <w:tabs>
          <w:tab w:val="left" w:pos="284"/>
        </w:tabs>
        <w:rPr>
          <w:lang w:val="el-GR"/>
        </w:rPr>
      </w:pPr>
      <w:r w:rsidRPr="009A2B79">
        <w:rPr>
          <w:rStyle w:val="a5"/>
        </w:rPr>
        <w:endnoteRef/>
      </w:r>
      <w:r w:rsidRPr="009A2B79">
        <w:rPr>
          <w:lang w:val="el-GR"/>
        </w:rPr>
        <w:tab/>
        <w:t>Ειδικότερα ως μέλος ένωσης ή κοινοπραξίας ή άλλου παρόμοιου καθεστώτος.</w:t>
      </w:r>
    </w:p>
  </w:endnote>
  <w:endnote w:id="8">
    <w:p w:rsidR="004D7DE1" w:rsidRPr="009A2B79" w:rsidRDefault="004D7DE1" w:rsidP="00BA3239">
      <w:pPr>
        <w:pStyle w:val="af7"/>
        <w:tabs>
          <w:tab w:val="left" w:pos="284"/>
        </w:tabs>
        <w:rPr>
          <w:lang w:val="el-GR"/>
        </w:rPr>
      </w:pPr>
      <w:r w:rsidRPr="009A2B79">
        <w:rPr>
          <w:rStyle w:val="a5"/>
        </w:rPr>
        <w:endnoteRef/>
      </w:r>
      <w:r w:rsidRPr="009A2B79">
        <w:rPr>
          <w:lang w:val="el-GR"/>
        </w:rPr>
        <w:tab/>
        <w:t xml:space="preserve"> Επισημαίνεται ότι σύμφωνα με το δεύτερο εδάφιο του άρθρου 78 “</w:t>
      </w:r>
      <w:r w:rsidRPr="009A2B79">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A2B79">
        <w:rPr>
          <w:lang w:val="el-GR"/>
        </w:rPr>
        <w:t>.”</w:t>
      </w:r>
    </w:p>
  </w:endnote>
  <w:endnote w:id="9">
    <w:p w:rsidR="004D7DE1" w:rsidRPr="009A2B79" w:rsidRDefault="004D7DE1" w:rsidP="00BA3239">
      <w:pPr>
        <w:pStyle w:val="af7"/>
        <w:tabs>
          <w:tab w:val="left" w:pos="284"/>
        </w:tabs>
        <w:rPr>
          <w:lang w:val="el-GR"/>
        </w:rPr>
      </w:pPr>
      <w:r w:rsidRPr="009A2B79">
        <w:rPr>
          <w:rStyle w:val="a5"/>
        </w:rPr>
        <w:endnoteRef/>
      </w:r>
      <w:r w:rsidRPr="009A2B79">
        <w:rPr>
          <w:lang w:val="el-GR"/>
        </w:rPr>
        <w:tab/>
        <w:t xml:space="preserve">Σύμφωνα με τις διατάξεις του άρθρου 73 παρ. 3 α, </w:t>
      </w:r>
      <w:r w:rsidRPr="009A2B79">
        <w:rPr>
          <w:u w:val="single"/>
          <w:lang w:val="el-GR"/>
        </w:rPr>
        <w:t xml:space="preserve">εφόσον προβλέπεται στα έγγραφα της σύμβασης </w:t>
      </w:r>
      <w:r w:rsidRPr="009A2B7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4D7DE1" w:rsidRPr="009A2B79" w:rsidRDefault="004D7DE1" w:rsidP="00BA3239">
      <w:pPr>
        <w:pStyle w:val="af7"/>
        <w:tabs>
          <w:tab w:val="left" w:pos="284"/>
        </w:tabs>
        <w:rPr>
          <w:lang w:val="el-GR"/>
        </w:rPr>
      </w:pPr>
      <w:r w:rsidRPr="009A2B79">
        <w:rPr>
          <w:rStyle w:val="a5"/>
        </w:rPr>
        <w:endnoteRef/>
      </w:r>
      <w:r w:rsidRPr="009A2B79">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9A2B79">
        <w:t>L</w:t>
      </w:r>
      <w:r w:rsidRPr="009A2B79">
        <w:rPr>
          <w:lang w:val="el-GR"/>
        </w:rPr>
        <w:t xml:space="preserve"> 300 της 11.11.2008, σ. 42).</w:t>
      </w:r>
    </w:p>
  </w:endnote>
  <w:endnote w:id="11">
    <w:p w:rsidR="004D7DE1" w:rsidRPr="009A2B79" w:rsidRDefault="004D7DE1" w:rsidP="00BA3239">
      <w:pPr>
        <w:pStyle w:val="af7"/>
        <w:tabs>
          <w:tab w:val="left" w:pos="284"/>
        </w:tabs>
        <w:rPr>
          <w:lang w:val="el-GR"/>
        </w:rPr>
      </w:pPr>
      <w:r w:rsidRPr="009A2B79">
        <w:rPr>
          <w:rStyle w:val="a5"/>
        </w:rPr>
        <w:endnoteRef/>
      </w:r>
      <w:r w:rsidRPr="009A2B79">
        <w:rPr>
          <w:lang w:val="el-GR"/>
        </w:rPr>
        <w:tab/>
        <w:t>Σύμφωνα με άρθρο 73 παρ. 1 (β). Στον Κανονισμό ΕΕΕΣ (Κανονισμός ΕΕ 2016/7) αναφέρεται ως “διαφθορά”.</w:t>
      </w:r>
    </w:p>
  </w:endnote>
  <w:endnote w:id="12">
    <w:p w:rsidR="004D7DE1" w:rsidRPr="009A2B79" w:rsidRDefault="004D7DE1" w:rsidP="00BA3239">
      <w:pPr>
        <w:pStyle w:val="af7"/>
        <w:tabs>
          <w:tab w:val="left" w:pos="284"/>
        </w:tabs>
        <w:rPr>
          <w:lang w:val="el-GR"/>
        </w:rPr>
      </w:pPr>
      <w:r w:rsidRPr="009A2B79">
        <w:rPr>
          <w:rStyle w:val="a5"/>
        </w:rPr>
        <w:endnoteRef/>
      </w:r>
      <w:r w:rsidRPr="009A2B79">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9A2B79">
        <w:t>C</w:t>
      </w:r>
      <w:r w:rsidRPr="009A2B7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9A2B79">
        <w:t>L</w:t>
      </w:r>
      <w:r w:rsidRPr="009A2B79">
        <w:rPr>
          <w:lang w:val="el-GR"/>
        </w:rPr>
        <w:t xml:space="preserve"> 192 της 31.7.2003, σ. 54). Περιλαμβάνει επίσης τη διαφθορά όπως ορίζεται στο </w:t>
      </w:r>
      <w:r w:rsidRPr="009A2B79">
        <w:rPr>
          <w:b/>
          <w:lang w:val="el-GR"/>
        </w:rPr>
        <w:t xml:space="preserve">ν. 3560/2007(ΦΕΚ 103/Α), </w:t>
      </w:r>
      <w:r w:rsidRPr="009A2B79">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9A2B79">
        <w:rPr>
          <w:lang w:val="el-GR"/>
        </w:rPr>
        <w:t>.</w:t>
      </w:r>
    </w:p>
  </w:endnote>
  <w:endnote w:id="13">
    <w:p w:rsidR="004D7DE1" w:rsidRPr="009A2B79" w:rsidRDefault="004D7DE1" w:rsidP="00BA3239">
      <w:pPr>
        <w:pStyle w:val="af7"/>
        <w:tabs>
          <w:tab w:val="left" w:pos="284"/>
        </w:tabs>
        <w:rPr>
          <w:lang w:val="el-GR"/>
        </w:rPr>
      </w:pPr>
      <w:r w:rsidRPr="009A2B79">
        <w:rPr>
          <w:rStyle w:val="a5"/>
        </w:rPr>
        <w:endnoteRef/>
      </w:r>
      <w:r w:rsidRPr="009A2B79">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9A2B79">
        <w:t>C</w:t>
      </w:r>
      <w:r w:rsidRPr="009A2B79">
        <w:rPr>
          <w:lang w:val="el-GR"/>
        </w:rPr>
        <w:t xml:space="preserve"> 316 της 27.11.1995, σ. 48)όπως κυρώθηκε με το ν. 2803/2000 (ΦΕΚ 48/Α) "</w:t>
      </w:r>
      <w:r w:rsidRPr="009A2B79">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4D7DE1" w:rsidRPr="009A2B79" w:rsidRDefault="004D7DE1" w:rsidP="00BA3239">
      <w:pPr>
        <w:pStyle w:val="af7"/>
        <w:tabs>
          <w:tab w:val="left" w:pos="284"/>
        </w:tabs>
        <w:rPr>
          <w:lang w:val="el-GR"/>
        </w:rPr>
      </w:pPr>
      <w:r w:rsidRPr="009A2B79">
        <w:rPr>
          <w:rStyle w:val="a5"/>
        </w:rPr>
        <w:endnoteRef/>
      </w:r>
      <w:r w:rsidRPr="009A2B79">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9A2B79">
        <w:t>L</w:t>
      </w:r>
      <w:r w:rsidRPr="009A2B7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4D7DE1" w:rsidRPr="009A2B79" w:rsidRDefault="004D7DE1" w:rsidP="00BA3239">
      <w:pPr>
        <w:pStyle w:val="af7"/>
        <w:tabs>
          <w:tab w:val="left" w:pos="284"/>
        </w:tabs>
        <w:rPr>
          <w:lang w:val="el-GR"/>
        </w:rPr>
      </w:pPr>
      <w:r w:rsidRPr="009A2B79">
        <w:rPr>
          <w:rStyle w:val="a5"/>
        </w:rPr>
        <w:endnoteRef/>
      </w:r>
      <w:r w:rsidRPr="009A2B79">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9A2B79">
        <w:rPr>
          <w:rStyle w:val="DeltaViewInsertion"/>
          <w:b w:val="0"/>
          <w:i w:val="0"/>
          <w:color w:val="000000"/>
        </w:rPr>
        <w:t xml:space="preserve"> (ΕΕ L 309 της 25.11.2005, σ.15) που ενσωματώθηκε με το ν. 3691/2008 </w:t>
      </w:r>
      <w:r w:rsidRPr="009A2B79">
        <w:rPr>
          <w:rStyle w:val="DeltaViewInsertion"/>
          <w:b w:val="0"/>
          <w:i w:val="0"/>
          <w:color w:val="000000"/>
          <w:spacing w:val="-10"/>
        </w:rPr>
        <w:t>(ΦΕΚ 166/Α)</w:t>
      </w:r>
      <w:r w:rsidRPr="009A2B79">
        <w:rPr>
          <w:rStyle w:val="DeltaViewInsertion"/>
          <w:iCs/>
          <w:color w:val="000000"/>
          <w:spacing w:val="-10"/>
        </w:rPr>
        <w:t>“</w:t>
      </w:r>
      <w:r w:rsidRPr="009A2B79">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A2B79">
        <w:rPr>
          <w:rStyle w:val="DeltaViewInsertion"/>
          <w:b w:val="0"/>
          <w:i w:val="0"/>
          <w:color w:val="000000"/>
        </w:rPr>
        <w:t>”.</w:t>
      </w:r>
    </w:p>
  </w:endnote>
  <w:endnote w:id="16">
    <w:p w:rsidR="004D7DE1" w:rsidRPr="009A2B79" w:rsidRDefault="004D7DE1" w:rsidP="00BA3239">
      <w:pPr>
        <w:pStyle w:val="af7"/>
        <w:tabs>
          <w:tab w:val="left" w:pos="284"/>
        </w:tabs>
        <w:rPr>
          <w:lang w:val="el-GR"/>
        </w:rPr>
      </w:pPr>
      <w:r w:rsidRPr="009A2B79">
        <w:rPr>
          <w:rStyle w:val="a5"/>
        </w:rPr>
        <w:endnoteRef/>
      </w:r>
      <w:r w:rsidRPr="009A2B79">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9A2B79">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9A2B79">
        <w:rPr>
          <w:rStyle w:val="DeltaViewInsertion"/>
          <w:b w:val="0"/>
          <w:iCs/>
          <w:color w:val="000000"/>
        </w:rPr>
        <w:t>Πρόληψη και καταπολέμηση της εμπορίας ανθρώπων και προστασία των θυμάτων αυτής και άλλες διατάξεις."</w:t>
      </w:r>
      <w:r w:rsidRPr="009A2B79">
        <w:rPr>
          <w:rStyle w:val="DeltaViewInsertion"/>
          <w:b w:val="0"/>
          <w:i w:val="0"/>
          <w:iCs/>
          <w:color w:val="000000"/>
        </w:rPr>
        <w:t>.</w:t>
      </w:r>
    </w:p>
  </w:endnote>
  <w:endnote w:id="17">
    <w:p w:rsidR="004D7DE1" w:rsidRPr="009A2B79" w:rsidRDefault="004D7DE1" w:rsidP="00BA3239">
      <w:pPr>
        <w:pStyle w:val="af7"/>
        <w:tabs>
          <w:tab w:val="left" w:pos="284"/>
        </w:tabs>
        <w:rPr>
          <w:lang w:val="el-GR"/>
        </w:rPr>
      </w:pPr>
      <w:r w:rsidRPr="009A2B79">
        <w:rPr>
          <w:rStyle w:val="a5"/>
        </w:rPr>
        <w:endnoteRef/>
      </w:r>
      <w:r w:rsidRPr="009A2B79">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4D7DE1" w:rsidRPr="009A2B79" w:rsidRDefault="004D7DE1" w:rsidP="00BA3239">
      <w:pPr>
        <w:pStyle w:val="af7"/>
        <w:tabs>
          <w:tab w:val="left" w:pos="284"/>
        </w:tabs>
        <w:rPr>
          <w:lang w:val="el-GR"/>
        </w:rPr>
      </w:pPr>
      <w:r w:rsidRPr="009A2B79">
        <w:rPr>
          <w:rStyle w:val="a5"/>
        </w:rPr>
        <w:endnoteRef/>
      </w:r>
      <w:r w:rsidRPr="009A2B79">
        <w:rPr>
          <w:lang w:val="el-GR"/>
        </w:rPr>
        <w:tab/>
        <w:t>Επαναλάβετε όσες φορές χρειάζεται.</w:t>
      </w:r>
    </w:p>
  </w:endnote>
  <w:endnote w:id="19">
    <w:p w:rsidR="004D7DE1" w:rsidRPr="009A2B79" w:rsidRDefault="004D7DE1" w:rsidP="00BA3239">
      <w:pPr>
        <w:pStyle w:val="af7"/>
        <w:tabs>
          <w:tab w:val="left" w:pos="284"/>
        </w:tabs>
        <w:rPr>
          <w:lang w:val="el-GR"/>
        </w:rPr>
      </w:pPr>
      <w:r w:rsidRPr="009A2B79">
        <w:rPr>
          <w:rStyle w:val="a5"/>
        </w:rPr>
        <w:endnoteRef/>
      </w:r>
      <w:r w:rsidRPr="009A2B79">
        <w:rPr>
          <w:lang w:val="el-GR"/>
        </w:rPr>
        <w:tab/>
        <w:t>Επαναλάβετε όσες φορές χρειάζεται.</w:t>
      </w:r>
    </w:p>
  </w:endnote>
  <w:endnote w:id="20">
    <w:p w:rsidR="004D7DE1" w:rsidRPr="009A2B79" w:rsidRDefault="004D7DE1" w:rsidP="00BA3239">
      <w:pPr>
        <w:pStyle w:val="af7"/>
        <w:tabs>
          <w:tab w:val="left" w:pos="284"/>
        </w:tabs>
        <w:rPr>
          <w:lang w:val="el-GR"/>
        </w:rPr>
      </w:pPr>
      <w:r w:rsidRPr="009A2B79">
        <w:rPr>
          <w:rStyle w:val="a5"/>
        </w:rPr>
        <w:endnoteRef/>
      </w:r>
      <w:r w:rsidRPr="009A2B79">
        <w:rPr>
          <w:lang w:val="el-GR"/>
        </w:rPr>
        <w:tab/>
        <w:t>Επαναλάβετε όσες φορές χρειάζεται.</w:t>
      </w:r>
    </w:p>
  </w:endnote>
  <w:endnote w:id="21">
    <w:p w:rsidR="004D7DE1" w:rsidRPr="009A2B79" w:rsidRDefault="004D7DE1" w:rsidP="00BA3239">
      <w:pPr>
        <w:pStyle w:val="af7"/>
        <w:tabs>
          <w:tab w:val="left" w:pos="284"/>
        </w:tabs>
        <w:rPr>
          <w:lang w:val="el-GR"/>
        </w:rPr>
      </w:pPr>
      <w:r w:rsidRPr="009A2B79">
        <w:rPr>
          <w:rStyle w:val="a5"/>
        </w:rPr>
        <w:endnoteRef/>
      </w:r>
      <w:r w:rsidRPr="009A2B79">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4D7DE1" w:rsidRPr="009A2B79" w:rsidRDefault="004D7DE1" w:rsidP="00BA3239">
      <w:pPr>
        <w:pStyle w:val="af7"/>
        <w:tabs>
          <w:tab w:val="left" w:pos="284"/>
        </w:tabs>
        <w:rPr>
          <w:lang w:val="el-GR"/>
        </w:rPr>
      </w:pPr>
      <w:r w:rsidRPr="009A2B79">
        <w:rPr>
          <w:rStyle w:val="a5"/>
        </w:rPr>
        <w:endnoteRef/>
      </w:r>
      <w:r w:rsidRPr="009A2B79">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4D7DE1" w:rsidRPr="009A2B79" w:rsidRDefault="004D7DE1" w:rsidP="00BA3239">
      <w:pPr>
        <w:pStyle w:val="af7"/>
        <w:tabs>
          <w:tab w:val="left" w:pos="284"/>
        </w:tabs>
        <w:rPr>
          <w:lang w:val="el-GR"/>
        </w:rPr>
      </w:pPr>
      <w:r w:rsidRPr="009A2B79">
        <w:rPr>
          <w:rStyle w:val="a5"/>
        </w:rPr>
        <w:endnoteRef/>
      </w:r>
      <w:r w:rsidRPr="009A2B79">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4D7DE1" w:rsidRPr="009A2B79" w:rsidRDefault="004D7DE1" w:rsidP="00BA3239">
      <w:pPr>
        <w:pStyle w:val="af7"/>
        <w:tabs>
          <w:tab w:val="left" w:pos="284"/>
        </w:tabs>
        <w:rPr>
          <w:lang w:val="el-GR"/>
        </w:rPr>
      </w:pPr>
      <w:r w:rsidRPr="009A2B79">
        <w:rPr>
          <w:rStyle w:val="a5"/>
        </w:rPr>
        <w:endnoteRef/>
      </w:r>
      <w:r w:rsidRPr="009A2B79">
        <w:rPr>
          <w:lang w:val="el-GR"/>
        </w:rPr>
        <w:tab/>
        <w:t xml:space="preserve">Σημειώνεται ότι, σύμφωνα με το άρθρο 73 παρ. 3 περ. α  και β, </w:t>
      </w:r>
      <w:r w:rsidRPr="009A2B79">
        <w:rPr>
          <w:u w:val="single"/>
          <w:lang w:val="el-GR"/>
        </w:rPr>
        <w:t xml:space="preserve">εφόσον προβλέπεται στα έγγραφα της σύμβασης </w:t>
      </w:r>
      <w:r w:rsidRPr="009A2B7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4D7DE1" w:rsidRPr="009A2B79" w:rsidRDefault="004D7DE1" w:rsidP="00BA3239">
      <w:pPr>
        <w:pStyle w:val="af7"/>
        <w:tabs>
          <w:tab w:val="left" w:pos="284"/>
        </w:tabs>
        <w:rPr>
          <w:lang w:val="el-GR"/>
        </w:rPr>
      </w:pPr>
      <w:r w:rsidRPr="009A2B79">
        <w:rPr>
          <w:rStyle w:val="a5"/>
        </w:rPr>
        <w:endnoteRef/>
      </w:r>
      <w:r w:rsidRPr="009A2B79">
        <w:rPr>
          <w:lang w:val="el-GR"/>
        </w:rPr>
        <w:tab/>
        <w:t>Επαναλάβετε όσες φορές χρειάζεται.</w:t>
      </w:r>
    </w:p>
  </w:endnote>
  <w:endnote w:id="26">
    <w:p w:rsidR="004D7DE1" w:rsidRPr="009A2B79" w:rsidRDefault="004D7DE1" w:rsidP="00BA3239">
      <w:pPr>
        <w:pStyle w:val="af7"/>
        <w:tabs>
          <w:tab w:val="left" w:pos="284"/>
        </w:tabs>
        <w:rPr>
          <w:lang w:val="el-GR"/>
        </w:rPr>
      </w:pPr>
      <w:r w:rsidRPr="009A2B79">
        <w:rPr>
          <w:rStyle w:val="a5"/>
        </w:rPr>
        <w:endnoteRef/>
      </w:r>
      <w:r w:rsidRPr="009A2B79">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4D7DE1" w:rsidRPr="009A2B79" w:rsidRDefault="004D7DE1" w:rsidP="00BA3239">
      <w:pPr>
        <w:pStyle w:val="af7"/>
        <w:tabs>
          <w:tab w:val="left" w:pos="284"/>
        </w:tabs>
        <w:rPr>
          <w:lang w:val="el-GR"/>
        </w:rPr>
      </w:pPr>
      <w:r w:rsidRPr="009A2B79">
        <w:rPr>
          <w:rStyle w:val="a5"/>
        </w:rPr>
        <w:endnoteRef/>
      </w:r>
      <w:r w:rsidRPr="009A2B79">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4D7DE1" w:rsidRPr="009A2B79" w:rsidRDefault="004D7DE1" w:rsidP="00BA3239">
      <w:pPr>
        <w:pStyle w:val="af7"/>
        <w:tabs>
          <w:tab w:val="left" w:pos="284"/>
        </w:tabs>
        <w:rPr>
          <w:lang w:val="el-GR"/>
        </w:rPr>
      </w:pPr>
      <w:r w:rsidRPr="009A2B79">
        <w:rPr>
          <w:rStyle w:val="a5"/>
        </w:rPr>
        <w:endnoteRef/>
      </w:r>
      <w:r w:rsidRPr="009A2B79">
        <w:rPr>
          <w:lang w:val="el-GR"/>
        </w:rPr>
        <w:tab/>
        <w:t>Άρθρο 73 παρ. 5.</w:t>
      </w:r>
    </w:p>
  </w:endnote>
  <w:endnote w:id="29">
    <w:p w:rsidR="004D7DE1" w:rsidRPr="009A2B79" w:rsidRDefault="004D7DE1" w:rsidP="00BA3239">
      <w:pPr>
        <w:pStyle w:val="af7"/>
        <w:tabs>
          <w:tab w:val="left" w:pos="284"/>
        </w:tabs>
        <w:rPr>
          <w:lang w:val="el-GR"/>
        </w:rPr>
      </w:pPr>
      <w:r w:rsidRPr="009A2B79">
        <w:rPr>
          <w:rStyle w:val="a5"/>
        </w:rPr>
        <w:endnoteRef/>
      </w:r>
      <w:r w:rsidRPr="009A2B79">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4D7DE1" w:rsidRPr="009A2B79" w:rsidRDefault="004D7DE1" w:rsidP="00BA3239">
      <w:pPr>
        <w:pStyle w:val="af7"/>
        <w:tabs>
          <w:tab w:val="left" w:pos="284"/>
        </w:tabs>
        <w:rPr>
          <w:lang w:val="el-GR"/>
        </w:rPr>
      </w:pPr>
      <w:r w:rsidRPr="009A2B79">
        <w:rPr>
          <w:rStyle w:val="a5"/>
        </w:rPr>
        <w:endnoteRef/>
      </w:r>
      <w:r w:rsidRPr="009A2B79">
        <w:rPr>
          <w:lang w:val="el-GR"/>
        </w:rPr>
        <w:tab/>
        <w:t>Όπως προσδιορίζεται στο άρθρο 24 ή στα έγγραφα της σύμβασης</w:t>
      </w:r>
      <w:r w:rsidRPr="009A2B79">
        <w:rPr>
          <w:b/>
          <w:i/>
          <w:lang w:val="el-GR"/>
        </w:rPr>
        <w:t>.</w:t>
      </w:r>
    </w:p>
  </w:endnote>
  <w:endnote w:id="31">
    <w:p w:rsidR="004D7DE1" w:rsidRPr="009A2B79" w:rsidRDefault="004D7DE1" w:rsidP="00BA3239">
      <w:pPr>
        <w:pStyle w:val="af7"/>
        <w:tabs>
          <w:tab w:val="left" w:pos="284"/>
        </w:tabs>
        <w:rPr>
          <w:lang w:val="el-GR"/>
        </w:rPr>
      </w:pPr>
      <w:r w:rsidRPr="009A2B79">
        <w:rPr>
          <w:rStyle w:val="a5"/>
        </w:rPr>
        <w:endnoteRef/>
      </w:r>
      <w:r w:rsidRPr="009A2B79">
        <w:rPr>
          <w:lang w:val="el-GR"/>
        </w:rPr>
        <w:tab/>
        <w:t>Πρβλ άρθρο 48.</w:t>
      </w:r>
    </w:p>
  </w:endnote>
  <w:endnote w:id="32">
    <w:p w:rsidR="004D7DE1" w:rsidRPr="009A2B79" w:rsidRDefault="004D7DE1" w:rsidP="00BA3239">
      <w:pPr>
        <w:pStyle w:val="af7"/>
        <w:tabs>
          <w:tab w:val="left" w:pos="284"/>
        </w:tabs>
        <w:rPr>
          <w:lang w:val="el-GR"/>
        </w:rPr>
      </w:pPr>
      <w:r w:rsidRPr="009A2B79">
        <w:rPr>
          <w:rStyle w:val="a5"/>
        </w:rPr>
        <w:endnoteRef/>
      </w:r>
      <w:r w:rsidRPr="009A2B79">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4D7DE1" w:rsidRPr="009A2B79" w:rsidRDefault="004D7DE1" w:rsidP="00BA3239">
      <w:pPr>
        <w:pStyle w:val="af7"/>
        <w:tabs>
          <w:tab w:val="left" w:pos="284"/>
        </w:tabs>
        <w:rPr>
          <w:lang w:val="el-GR"/>
        </w:rPr>
      </w:pPr>
      <w:r w:rsidRPr="009A2B79">
        <w:rPr>
          <w:rStyle w:val="a5"/>
        </w:rPr>
        <w:endnoteRef/>
      </w:r>
      <w:r w:rsidRPr="009A2B79">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4D7DE1" w:rsidRPr="009A2B79" w:rsidRDefault="004D7DE1" w:rsidP="00BA3239">
      <w:pPr>
        <w:pStyle w:val="af7"/>
        <w:tabs>
          <w:tab w:val="left" w:pos="284"/>
        </w:tabs>
        <w:rPr>
          <w:lang w:val="el-GR"/>
        </w:rPr>
      </w:pPr>
      <w:r w:rsidRPr="009A2B79">
        <w:rPr>
          <w:rStyle w:val="a5"/>
        </w:rPr>
        <w:endnoteRef/>
      </w:r>
      <w:r w:rsidRPr="009A2B79">
        <w:rPr>
          <w:lang w:val="el-GR"/>
        </w:rPr>
        <w:tab/>
        <w:t xml:space="preserve">Όπως περιγράφεται στο Παράρτημα </w:t>
      </w:r>
      <w:r w:rsidRPr="009A2B79">
        <w:rPr>
          <w:lang w:val="en-US"/>
        </w:rPr>
        <w:t>XI</w:t>
      </w:r>
      <w:r w:rsidRPr="009A2B79">
        <w:rPr>
          <w:lang w:val="el-GR"/>
        </w:rPr>
        <w:t xml:space="preserve"> του Προσαρτήματος Α, </w:t>
      </w:r>
      <w:r w:rsidRPr="009A2B7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4D7DE1" w:rsidRPr="009A2B79" w:rsidRDefault="004D7DE1" w:rsidP="00BA3239">
      <w:pPr>
        <w:pStyle w:val="af7"/>
        <w:tabs>
          <w:tab w:val="left" w:pos="284"/>
        </w:tabs>
        <w:rPr>
          <w:lang w:val="el-GR"/>
        </w:rPr>
      </w:pPr>
      <w:r w:rsidRPr="009A2B79">
        <w:rPr>
          <w:rStyle w:val="a5"/>
        </w:rPr>
        <w:endnoteRef/>
      </w:r>
      <w:r w:rsidRPr="009A2B79">
        <w:rPr>
          <w:lang w:val="el-GR"/>
        </w:rPr>
        <w:tab/>
        <w:t xml:space="preserve"> Μόνον εφόσον επιτρέπεται </w:t>
      </w:r>
      <w:r w:rsidRPr="009A2B79">
        <w:rPr>
          <w:b/>
          <w:i/>
          <w:lang w:val="el-GR"/>
        </w:rPr>
        <w:t xml:space="preserve">στη σχετική διακήρυξη ή στην πρόσκληση ή στα έγγραφα της σύμβασης που αναφέρονται στην διακήρυξη. </w:t>
      </w:r>
    </w:p>
  </w:endnote>
  <w:endnote w:id="36">
    <w:p w:rsidR="004D7DE1" w:rsidRPr="009A2B79" w:rsidRDefault="004D7DE1" w:rsidP="00BA3239">
      <w:pPr>
        <w:pStyle w:val="af7"/>
        <w:tabs>
          <w:tab w:val="left" w:pos="284"/>
        </w:tabs>
        <w:rPr>
          <w:lang w:val="el-GR"/>
        </w:rPr>
      </w:pPr>
      <w:r w:rsidRPr="009A2B79">
        <w:rPr>
          <w:rStyle w:val="a5"/>
        </w:rPr>
        <w:endnoteRef/>
      </w:r>
      <w:r w:rsidRPr="009A2B79">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9A2B79">
        <w:rPr>
          <w:b/>
          <w:i/>
          <w:lang w:val="el-GR"/>
        </w:rPr>
        <w:t xml:space="preserve">. </w:t>
      </w:r>
    </w:p>
  </w:endnote>
  <w:endnote w:id="37">
    <w:p w:rsidR="004D7DE1" w:rsidRPr="009A2B79" w:rsidRDefault="004D7DE1" w:rsidP="00BA3239">
      <w:pPr>
        <w:pStyle w:val="af7"/>
        <w:tabs>
          <w:tab w:val="left" w:pos="284"/>
        </w:tabs>
        <w:rPr>
          <w:lang w:val="el-GR"/>
        </w:rPr>
      </w:pPr>
      <w:r w:rsidRPr="009A2B79">
        <w:rPr>
          <w:rStyle w:val="a5"/>
        </w:rPr>
        <w:endnoteRef/>
      </w:r>
      <w:r w:rsidRPr="009A2B79">
        <w:rPr>
          <w:lang w:val="el-GR"/>
        </w:rPr>
        <w:tab/>
        <w:t xml:space="preserve">Π.χ αναλογία μεταξύ περιουσιακών στοιχείων και υποχρεώσεων </w:t>
      </w:r>
    </w:p>
  </w:endnote>
  <w:endnote w:id="38">
    <w:p w:rsidR="004D7DE1" w:rsidRPr="009A2B79" w:rsidRDefault="004D7DE1" w:rsidP="00BA3239">
      <w:pPr>
        <w:pStyle w:val="af7"/>
        <w:tabs>
          <w:tab w:val="left" w:pos="284"/>
        </w:tabs>
        <w:rPr>
          <w:lang w:val="el-GR"/>
        </w:rPr>
      </w:pPr>
      <w:r w:rsidRPr="009A2B79">
        <w:rPr>
          <w:rStyle w:val="a5"/>
        </w:rPr>
        <w:endnoteRef/>
      </w:r>
      <w:r w:rsidRPr="009A2B79">
        <w:rPr>
          <w:lang w:val="el-GR"/>
        </w:rPr>
        <w:tab/>
        <w:t xml:space="preserve">Π.χ αναλογία μεταξύ περιουσιακών στοιχείων και υποχρεώσεων </w:t>
      </w:r>
    </w:p>
  </w:endnote>
  <w:endnote w:id="39">
    <w:p w:rsidR="004D7DE1" w:rsidRPr="009A2B79" w:rsidRDefault="004D7DE1" w:rsidP="00BA3239">
      <w:pPr>
        <w:pStyle w:val="af7"/>
        <w:tabs>
          <w:tab w:val="left" w:pos="284"/>
        </w:tabs>
        <w:rPr>
          <w:lang w:val="el-GR"/>
        </w:rPr>
      </w:pPr>
      <w:r w:rsidRPr="009A2B79">
        <w:rPr>
          <w:rStyle w:val="a5"/>
        </w:rPr>
        <w:endnoteRef/>
      </w:r>
      <w:r w:rsidRPr="009A2B79">
        <w:rPr>
          <w:lang w:val="el-GR"/>
        </w:rPr>
        <w:tab/>
        <w:t xml:space="preserve">Οι αναθέτουσες αρχές μπορούν να </w:t>
      </w:r>
      <w:r w:rsidRPr="009A2B79">
        <w:rPr>
          <w:b/>
          <w:lang w:val="el-GR"/>
        </w:rPr>
        <w:t>ζητούν</w:t>
      </w:r>
      <w:r w:rsidRPr="009A2B79">
        <w:rPr>
          <w:lang w:val="el-GR"/>
        </w:rPr>
        <w:t xml:space="preserve"> έως πέντε έτη και να </w:t>
      </w:r>
      <w:r w:rsidRPr="009A2B79">
        <w:rPr>
          <w:b/>
          <w:lang w:val="el-GR"/>
        </w:rPr>
        <w:t>επιτρέπουν</w:t>
      </w:r>
      <w:r w:rsidRPr="009A2B79">
        <w:rPr>
          <w:lang w:val="el-GR"/>
        </w:rPr>
        <w:t xml:space="preserve"> την τεκμηρίωση εμπειρίας  που </w:t>
      </w:r>
      <w:r w:rsidRPr="009A2B79">
        <w:rPr>
          <w:b/>
          <w:lang w:val="el-GR"/>
        </w:rPr>
        <w:t>υπερβαίνει</w:t>
      </w:r>
      <w:r w:rsidRPr="009A2B79">
        <w:rPr>
          <w:lang w:val="el-GR"/>
        </w:rPr>
        <w:t xml:space="preserve"> τα πέντε έτη.</w:t>
      </w:r>
    </w:p>
  </w:endnote>
  <w:endnote w:id="40">
    <w:p w:rsidR="004D7DE1" w:rsidRPr="009A2B79" w:rsidRDefault="004D7DE1" w:rsidP="00BA3239">
      <w:pPr>
        <w:pStyle w:val="af7"/>
        <w:tabs>
          <w:tab w:val="left" w:pos="284"/>
        </w:tabs>
        <w:rPr>
          <w:lang w:val="el-GR"/>
        </w:rPr>
      </w:pPr>
      <w:r w:rsidRPr="009A2B79">
        <w:rPr>
          <w:rStyle w:val="a5"/>
        </w:rPr>
        <w:endnoteRef/>
      </w:r>
      <w:r w:rsidRPr="009A2B79">
        <w:rPr>
          <w:lang w:val="el-GR"/>
        </w:rPr>
        <w:tab/>
        <w:t xml:space="preserve">Οι αναθέτουσες αρχές μπορούν να </w:t>
      </w:r>
      <w:r w:rsidRPr="009A2B79">
        <w:rPr>
          <w:b/>
          <w:lang w:val="el-GR"/>
        </w:rPr>
        <w:t>ζητούν</w:t>
      </w:r>
      <w:r w:rsidRPr="009A2B79">
        <w:rPr>
          <w:lang w:val="el-GR"/>
        </w:rPr>
        <w:t xml:space="preserve"> έως τρία έτη και να </w:t>
      </w:r>
      <w:r w:rsidRPr="009A2B79">
        <w:rPr>
          <w:b/>
          <w:lang w:val="el-GR"/>
        </w:rPr>
        <w:t>επιτρέπουν</w:t>
      </w:r>
      <w:r w:rsidRPr="009A2B79">
        <w:rPr>
          <w:lang w:val="el-GR"/>
        </w:rPr>
        <w:t xml:space="preserve"> την τεκμηρίωση εμπειρίας που </w:t>
      </w:r>
      <w:r w:rsidRPr="009A2B79">
        <w:rPr>
          <w:b/>
          <w:lang w:val="el-GR"/>
        </w:rPr>
        <w:t>υπερβαίνει</w:t>
      </w:r>
      <w:r w:rsidRPr="009A2B79">
        <w:rPr>
          <w:lang w:val="el-GR"/>
        </w:rPr>
        <w:t xml:space="preserve"> τα τρία έτη.</w:t>
      </w:r>
    </w:p>
  </w:endnote>
  <w:endnote w:id="41">
    <w:p w:rsidR="004D7DE1" w:rsidRPr="009A2B79" w:rsidRDefault="004D7DE1" w:rsidP="00BA3239">
      <w:pPr>
        <w:pStyle w:val="af7"/>
        <w:tabs>
          <w:tab w:val="left" w:pos="284"/>
        </w:tabs>
        <w:rPr>
          <w:lang w:val="el-GR"/>
        </w:rPr>
      </w:pPr>
      <w:r w:rsidRPr="009A2B79">
        <w:rPr>
          <w:rStyle w:val="a5"/>
        </w:rPr>
        <w:endnoteRef/>
      </w:r>
      <w:r w:rsidRPr="009A2B79">
        <w:rPr>
          <w:lang w:val="el-GR"/>
        </w:rPr>
        <w:tab/>
        <w:t xml:space="preserve">Πρέπει να απαριθμούνται </w:t>
      </w:r>
      <w:r w:rsidRPr="009A2B79">
        <w:rPr>
          <w:b/>
          <w:u w:val="single"/>
          <w:lang w:val="el-GR"/>
        </w:rPr>
        <w:t>όλοι</w:t>
      </w:r>
      <w:r w:rsidRPr="009A2B79">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4D7DE1" w:rsidRPr="009A2B79" w:rsidRDefault="004D7DE1" w:rsidP="00BA3239">
      <w:pPr>
        <w:pStyle w:val="af7"/>
        <w:tabs>
          <w:tab w:val="left" w:pos="284"/>
        </w:tabs>
        <w:rPr>
          <w:lang w:val="el-GR"/>
        </w:rPr>
      </w:pPr>
      <w:r w:rsidRPr="009A2B79">
        <w:rPr>
          <w:rStyle w:val="a5"/>
        </w:rPr>
        <w:endnoteRef/>
      </w:r>
      <w:r w:rsidRPr="009A2B79">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9A2B79">
        <w:t>II</w:t>
      </w:r>
      <w:r w:rsidRPr="009A2B79">
        <w:rPr>
          <w:lang w:val="el-GR"/>
        </w:rPr>
        <w:t>, ενότητα Γ, πρέπει να συμπληρώνονται χωριστά έντυπα ΤΕΥΔ.</w:t>
      </w:r>
    </w:p>
  </w:endnote>
  <w:endnote w:id="43">
    <w:p w:rsidR="004D7DE1" w:rsidRPr="009A2B79" w:rsidRDefault="004D7DE1" w:rsidP="00BA3239">
      <w:pPr>
        <w:pStyle w:val="af7"/>
        <w:tabs>
          <w:tab w:val="left" w:pos="284"/>
        </w:tabs>
        <w:rPr>
          <w:lang w:val="el-GR"/>
        </w:rPr>
      </w:pPr>
      <w:r w:rsidRPr="009A2B79">
        <w:rPr>
          <w:rStyle w:val="a5"/>
        </w:rPr>
        <w:endnoteRef/>
      </w:r>
      <w:r w:rsidRPr="009A2B79">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4D7DE1" w:rsidRPr="009A2B79" w:rsidRDefault="004D7DE1" w:rsidP="00BA3239">
      <w:pPr>
        <w:pStyle w:val="af7"/>
        <w:tabs>
          <w:tab w:val="left" w:pos="284"/>
        </w:tabs>
        <w:rPr>
          <w:lang w:val="el-GR"/>
        </w:rPr>
      </w:pPr>
      <w:r w:rsidRPr="009A2B79">
        <w:rPr>
          <w:rStyle w:val="a5"/>
        </w:rPr>
        <w:endnoteRef/>
      </w:r>
      <w:r w:rsidRPr="009A2B79">
        <w:rPr>
          <w:lang w:val="el-GR"/>
        </w:rPr>
        <w:tab/>
        <w:t xml:space="preserve">Επισημαίνεται ότι εάν ο οικονομικός φορέας </w:t>
      </w:r>
      <w:r w:rsidRPr="009A2B79">
        <w:rPr>
          <w:b/>
          <w:u w:val="single"/>
          <w:lang w:val="el-GR"/>
        </w:rPr>
        <w:t>έχει</w:t>
      </w:r>
      <w:r w:rsidRPr="009A2B79">
        <w:rPr>
          <w:lang w:val="el-GR"/>
        </w:rPr>
        <w:t xml:space="preserve"> αποφασίσει να αναθέσει τμήμα της σύμβασης σε τρίτους υπό μορφή υπεργολαβίας </w:t>
      </w:r>
      <w:r w:rsidRPr="009A2B79">
        <w:rPr>
          <w:b/>
          <w:u w:val="single"/>
          <w:lang w:val="el-GR"/>
        </w:rPr>
        <w:t>και</w:t>
      </w:r>
      <w:r w:rsidRPr="009A2B79">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4D7DE1" w:rsidRPr="009A2B79" w:rsidRDefault="004D7DE1" w:rsidP="00BA3239">
      <w:pPr>
        <w:pStyle w:val="af7"/>
        <w:tabs>
          <w:tab w:val="left" w:pos="284"/>
        </w:tabs>
        <w:rPr>
          <w:lang w:val="el-GR"/>
        </w:rPr>
      </w:pPr>
      <w:r w:rsidRPr="009A2B79">
        <w:rPr>
          <w:rStyle w:val="a5"/>
        </w:rPr>
        <w:endnoteRef/>
      </w:r>
      <w:r w:rsidRPr="009A2B79">
        <w:rPr>
          <w:lang w:val="el-GR"/>
        </w:rPr>
        <w:tab/>
        <w:t>Διευκρινίστε ποιο στοιχείο αφορά η απάντηση.</w:t>
      </w:r>
    </w:p>
  </w:endnote>
  <w:endnote w:id="46">
    <w:p w:rsidR="004D7DE1" w:rsidRPr="009A2B79" w:rsidRDefault="004D7DE1" w:rsidP="00BA3239">
      <w:pPr>
        <w:pStyle w:val="af7"/>
        <w:tabs>
          <w:tab w:val="left" w:pos="284"/>
        </w:tabs>
        <w:rPr>
          <w:lang w:val="el-GR"/>
        </w:rPr>
      </w:pPr>
      <w:r w:rsidRPr="009A2B79">
        <w:rPr>
          <w:rStyle w:val="a5"/>
        </w:rPr>
        <w:endnoteRef/>
      </w:r>
      <w:r w:rsidRPr="009A2B79">
        <w:rPr>
          <w:lang w:val="el-GR"/>
        </w:rPr>
        <w:tab/>
        <w:t>Επαναλάβετε όσες φορές χρειάζεται.</w:t>
      </w:r>
    </w:p>
  </w:endnote>
  <w:endnote w:id="47">
    <w:p w:rsidR="004D7DE1" w:rsidRPr="009A2B79" w:rsidRDefault="004D7DE1" w:rsidP="00BA3239">
      <w:pPr>
        <w:pStyle w:val="af7"/>
        <w:tabs>
          <w:tab w:val="left" w:pos="284"/>
        </w:tabs>
        <w:rPr>
          <w:lang w:val="el-GR"/>
        </w:rPr>
      </w:pPr>
      <w:r w:rsidRPr="009A2B79">
        <w:rPr>
          <w:rStyle w:val="a5"/>
        </w:rPr>
        <w:endnoteRef/>
      </w:r>
      <w:r w:rsidRPr="009A2B79">
        <w:rPr>
          <w:lang w:val="el-GR"/>
        </w:rPr>
        <w:tab/>
        <w:t>Επαναλάβετε όσες φορές χρειάζεται.</w:t>
      </w:r>
    </w:p>
  </w:endnote>
  <w:endnote w:id="48">
    <w:p w:rsidR="004D7DE1" w:rsidRPr="009A2B79" w:rsidRDefault="004D7DE1" w:rsidP="00BA3239">
      <w:pPr>
        <w:pStyle w:val="af7"/>
        <w:tabs>
          <w:tab w:val="left" w:pos="284"/>
        </w:tabs>
        <w:rPr>
          <w:lang w:val="el-GR"/>
        </w:rPr>
      </w:pPr>
      <w:r w:rsidRPr="009A2B79">
        <w:rPr>
          <w:rStyle w:val="a5"/>
        </w:rPr>
        <w:endnoteRef/>
      </w:r>
      <w:r w:rsidRPr="009A2B79">
        <w:rPr>
          <w:lang w:val="el-GR"/>
        </w:rPr>
        <w:tab/>
        <w:t>Πρβλ και άρθρο 1 ν. 4250/2014</w:t>
      </w:r>
    </w:p>
  </w:endnote>
  <w:endnote w:id="49">
    <w:p w:rsidR="004D7DE1" w:rsidRDefault="004D7DE1" w:rsidP="00BA3239">
      <w:pPr>
        <w:pStyle w:val="af7"/>
        <w:tabs>
          <w:tab w:val="left" w:pos="284"/>
        </w:tabs>
        <w:rPr>
          <w:lang w:val="el-GR"/>
        </w:rPr>
      </w:pPr>
      <w:r w:rsidRPr="009A2B79">
        <w:rPr>
          <w:rStyle w:val="a5"/>
        </w:rPr>
        <w:endnoteRef/>
      </w:r>
      <w:r w:rsidRPr="009A2B79">
        <w:rPr>
          <w:lang w:val="el-GR"/>
        </w:rPr>
        <w:tab/>
        <w:t>Υπό την προϋπόθεση ότι ο οικονομικός φορέας έχει παράσχει τις απαραίτητες πληροφορίες (</w:t>
      </w:r>
      <w:r w:rsidRPr="009A2B7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4D7DE1" w:rsidRDefault="004D7DE1" w:rsidP="00BA3239">
      <w:pPr>
        <w:pStyle w:val="af7"/>
        <w:tabs>
          <w:tab w:val="left" w:pos="284"/>
        </w:tabs>
        <w:rPr>
          <w:lang w:val="el-GR"/>
        </w:rPr>
      </w:pPr>
    </w:p>
    <w:p w:rsidR="004D7DE1" w:rsidRDefault="004D7DE1" w:rsidP="00BA3239">
      <w:pPr>
        <w:pStyle w:val="af7"/>
        <w:tabs>
          <w:tab w:val="left" w:pos="284"/>
        </w:tabs>
        <w:rPr>
          <w:lang w:val="el-GR"/>
        </w:rPr>
      </w:pPr>
    </w:p>
    <w:p w:rsidR="004D7DE1" w:rsidRDefault="004D7DE1" w:rsidP="00BA3239">
      <w:pPr>
        <w:pStyle w:val="af7"/>
        <w:tabs>
          <w:tab w:val="left" w:pos="284"/>
        </w:tabs>
        <w:rPr>
          <w:lang w:val="el-GR"/>
        </w:rPr>
      </w:pPr>
    </w:p>
    <w:p w:rsidR="004D7DE1" w:rsidRDefault="004D7DE1" w:rsidP="00BA3239">
      <w:pPr>
        <w:pStyle w:val="af7"/>
        <w:tabs>
          <w:tab w:val="left" w:pos="284"/>
        </w:tabs>
        <w:rPr>
          <w:lang w:val="el-GR"/>
        </w:rPr>
      </w:pPr>
    </w:p>
    <w:p w:rsidR="004D7DE1" w:rsidRDefault="004D7DE1" w:rsidP="00BA3239">
      <w:pPr>
        <w:pStyle w:val="af7"/>
        <w:tabs>
          <w:tab w:val="left" w:pos="284"/>
        </w:tabs>
        <w:rPr>
          <w:lang w:val="el-GR"/>
        </w:rPr>
      </w:pPr>
    </w:p>
    <w:p w:rsidR="004D7DE1" w:rsidRDefault="004D7DE1" w:rsidP="00BA3239">
      <w:pPr>
        <w:pStyle w:val="af7"/>
        <w:tabs>
          <w:tab w:val="left" w:pos="284"/>
        </w:tabs>
        <w:rPr>
          <w:lang w:val="el-GR"/>
        </w:rPr>
      </w:pPr>
    </w:p>
    <w:p w:rsidR="004D7DE1" w:rsidRDefault="004D7DE1" w:rsidP="00BA3239">
      <w:pPr>
        <w:pStyle w:val="af7"/>
        <w:tabs>
          <w:tab w:val="left" w:pos="284"/>
        </w:tabs>
        <w:rPr>
          <w:lang w:val="el-GR"/>
        </w:rPr>
      </w:pPr>
    </w:p>
    <w:p w:rsidR="004D7DE1" w:rsidRDefault="004D7DE1" w:rsidP="00BA3239">
      <w:pPr>
        <w:pStyle w:val="af7"/>
        <w:tabs>
          <w:tab w:val="left" w:pos="284"/>
        </w:tabs>
        <w:rPr>
          <w:lang w:val="el-GR"/>
        </w:rPr>
      </w:pPr>
    </w:p>
    <w:p w:rsidR="004D7DE1" w:rsidRDefault="004D7DE1" w:rsidP="00BA3239">
      <w:pPr>
        <w:pStyle w:val="af7"/>
        <w:tabs>
          <w:tab w:val="left" w:pos="284"/>
        </w:tabs>
        <w:rPr>
          <w:lang w:val="el-GR"/>
        </w:rPr>
      </w:pPr>
    </w:p>
    <w:p w:rsidR="004D7DE1" w:rsidRDefault="004D7DE1" w:rsidP="00BA3239">
      <w:pPr>
        <w:pStyle w:val="af7"/>
        <w:tabs>
          <w:tab w:val="left" w:pos="284"/>
        </w:tabs>
        <w:rPr>
          <w:lang w:val="el-GR"/>
        </w:rPr>
      </w:pPr>
    </w:p>
    <w:p w:rsidR="004D7DE1" w:rsidRDefault="004D7DE1" w:rsidP="00BA3239">
      <w:pPr>
        <w:pStyle w:val="af7"/>
        <w:tabs>
          <w:tab w:val="left" w:pos="284"/>
        </w:tabs>
        <w:rPr>
          <w:lang w:val="el-GR"/>
        </w:rPr>
      </w:pPr>
    </w:p>
    <w:p w:rsidR="004D7DE1" w:rsidRPr="009C7A76" w:rsidRDefault="004D7DE1" w:rsidP="000364D2">
      <w:pPr>
        <w:pStyle w:val="1"/>
        <w:pBdr>
          <w:bottom w:val="single" w:sz="18" w:space="0" w:color="000080"/>
        </w:pBdr>
        <w:rPr>
          <w:rFonts w:ascii="Calibri" w:hAnsi="Calibri"/>
          <w:sz w:val="16"/>
          <w:szCs w:val="16"/>
          <w:lang w:val="el-GR"/>
        </w:rPr>
      </w:pPr>
    </w:p>
    <w:p w:rsidR="004D7DE1" w:rsidRPr="00B15F7D" w:rsidRDefault="004D7DE1" w:rsidP="005E1135">
      <w:pPr>
        <w:pStyle w:val="2"/>
        <w:tabs>
          <w:tab w:val="clear" w:pos="567"/>
          <w:tab w:val="left" w:pos="0"/>
        </w:tabs>
        <w:spacing w:line="360" w:lineRule="auto"/>
        <w:ind w:left="0" w:firstLine="0"/>
        <w:rPr>
          <w:rFonts w:ascii="Calibri" w:hAnsi="Calibri"/>
          <w:sz w:val="22"/>
          <w:szCs w:val="20"/>
          <w:lang w:val="el-GR"/>
        </w:rPr>
      </w:pPr>
      <w:r w:rsidRPr="00B15F7D">
        <w:rPr>
          <w:rFonts w:ascii="Calibri" w:hAnsi="Calibri"/>
          <w:sz w:val="22"/>
          <w:szCs w:val="20"/>
          <w:lang w:val="el-GR"/>
        </w:rPr>
        <w:t xml:space="preserve">ΠΑΡΑΡΤΗΜΑ </w:t>
      </w:r>
      <w:r>
        <w:rPr>
          <w:rFonts w:ascii="Calibri" w:hAnsi="Calibri"/>
          <w:sz w:val="22"/>
          <w:szCs w:val="20"/>
          <w:lang w:val="el-GR"/>
        </w:rPr>
        <w:t>Ε</w:t>
      </w:r>
      <w:r w:rsidRPr="00B15F7D">
        <w:rPr>
          <w:rFonts w:ascii="Calibri" w:hAnsi="Calibri"/>
          <w:sz w:val="22"/>
          <w:szCs w:val="20"/>
          <w:lang w:val="el-GR"/>
        </w:rPr>
        <w:t xml:space="preserve"> – </w:t>
      </w:r>
      <w:r>
        <w:rPr>
          <w:rFonts w:ascii="Calibri" w:hAnsi="Calibri"/>
          <w:sz w:val="22"/>
          <w:szCs w:val="20"/>
          <w:lang w:val="el-GR"/>
        </w:rPr>
        <w:t>Υποδείγματα Εγγυητικών Επιστολών (Προσαρμοσμένο από την Αναθέτουσα Αρχή)</w:t>
      </w:r>
    </w:p>
    <w:p w:rsidR="004D7DE1" w:rsidRPr="005E13AA" w:rsidRDefault="004D7DE1" w:rsidP="00667C4A">
      <w:pPr>
        <w:widowControl w:val="0"/>
        <w:numPr>
          <w:ilvl w:val="0"/>
          <w:numId w:val="30"/>
        </w:numPr>
        <w:autoSpaceDE w:val="0"/>
        <w:autoSpaceDN w:val="0"/>
        <w:adjustRightInd w:val="0"/>
        <w:jc w:val="center"/>
        <w:rPr>
          <w:rFonts w:eastAsia="PMingLiU"/>
          <w:b/>
          <w:szCs w:val="22"/>
          <w:lang w:val="el-GR"/>
        </w:rPr>
      </w:pPr>
      <w:r w:rsidRPr="005E13AA">
        <w:rPr>
          <w:rFonts w:eastAsia="PMingLiU"/>
          <w:b/>
          <w:bCs/>
          <w:szCs w:val="22"/>
          <w:u w:val="thick"/>
          <w:lang w:val="el-GR"/>
        </w:rPr>
        <w:t>Υπόδειγμα Εγγυ</w:t>
      </w:r>
      <w:r w:rsidRPr="005E13AA">
        <w:rPr>
          <w:rFonts w:eastAsia="PMingLiU"/>
          <w:b/>
          <w:bCs/>
          <w:spacing w:val="-1"/>
          <w:szCs w:val="22"/>
          <w:u w:val="thick"/>
          <w:lang w:val="el-GR"/>
        </w:rPr>
        <w:t>η</w:t>
      </w:r>
      <w:r w:rsidRPr="005E13AA">
        <w:rPr>
          <w:rFonts w:eastAsia="PMingLiU"/>
          <w:b/>
          <w:bCs/>
          <w:spacing w:val="1"/>
          <w:szCs w:val="22"/>
          <w:u w:val="thick"/>
          <w:lang w:val="el-GR"/>
        </w:rPr>
        <w:t>τ</w:t>
      </w:r>
      <w:r w:rsidRPr="005E13AA">
        <w:rPr>
          <w:rFonts w:eastAsia="PMingLiU"/>
          <w:b/>
          <w:bCs/>
          <w:szCs w:val="22"/>
          <w:u w:val="thick"/>
          <w:lang w:val="el-GR"/>
        </w:rPr>
        <w:t>ικής Επισ</w:t>
      </w:r>
      <w:r w:rsidRPr="005E13AA">
        <w:rPr>
          <w:rFonts w:eastAsia="PMingLiU"/>
          <w:b/>
          <w:bCs/>
          <w:spacing w:val="1"/>
          <w:szCs w:val="22"/>
          <w:u w:val="thick"/>
          <w:lang w:val="el-GR"/>
        </w:rPr>
        <w:t>τ</w:t>
      </w:r>
      <w:r w:rsidRPr="005E13AA">
        <w:rPr>
          <w:rFonts w:eastAsia="PMingLiU"/>
          <w:b/>
          <w:bCs/>
          <w:szCs w:val="22"/>
          <w:u w:val="thick"/>
          <w:lang w:val="el-GR"/>
        </w:rPr>
        <w:t>ολής Συμμετοχής</w:t>
      </w:r>
    </w:p>
    <w:p w:rsidR="004D7DE1" w:rsidRPr="005E13AA" w:rsidRDefault="004D7DE1" w:rsidP="00AE0970">
      <w:pPr>
        <w:widowControl w:val="0"/>
        <w:autoSpaceDE w:val="0"/>
        <w:autoSpaceDN w:val="0"/>
        <w:adjustRightInd w:val="0"/>
        <w:rPr>
          <w:rFonts w:eastAsia="PMingLiU"/>
          <w:szCs w:val="22"/>
          <w:lang w:val="el-GR"/>
        </w:rPr>
      </w:pPr>
    </w:p>
    <w:p w:rsidR="004D7DE1" w:rsidRPr="005E13AA" w:rsidRDefault="004D7DE1" w:rsidP="00AE0970">
      <w:pPr>
        <w:widowControl w:val="0"/>
        <w:autoSpaceDE w:val="0"/>
        <w:autoSpaceDN w:val="0"/>
        <w:adjustRightInd w:val="0"/>
        <w:rPr>
          <w:rFonts w:eastAsia="PMingLiU"/>
          <w:szCs w:val="22"/>
          <w:lang w:val="el-GR"/>
        </w:rPr>
      </w:pPr>
      <w:r w:rsidRPr="005E13AA">
        <w:rPr>
          <w:rFonts w:eastAsia="PMingLiU"/>
          <w:szCs w:val="22"/>
          <w:lang w:val="el-GR"/>
        </w:rPr>
        <w:t>Ονομα</w:t>
      </w:r>
      <w:r w:rsidRPr="005E13AA">
        <w:rPr>
          <w:rFonts w:eastAsia="PMingLiU"/>
          <w:spacing w:val="-1"/>
          <w:szCs w:val="22"/>
          <w:lang w:val="el-GR"/>
        </w:rPr>
        <w:t>σ</w:t>
      </w:r>
      <w:r w:rsidRPr="005E13AA">
        <w:rPr>
          <w:rFonts w:eastAsia="PMingLiU"/>
          <w:szCs w:val="22"/>
          <w:lang w:val="el-GR"/>
        </w:rPr>
        <w:t>ία Τ</w:t>
      </w:r>
      <w:r w:rsidRPr="005E13AA">
        <w:rPr>
          <w:rFonts w:eastAsia="PMingLiU"/>
          <w:spacing w:val="-1"/>
          <w:szCs w:val="22"/>
          <w:lang w:val="el-GR"/>
        </w:rPr>
        <w:t>ρ</w:t>
      </w:r>
      <w:r w:rsidRPr="005E13AA">
        <w:rPr>
          <w:rFonts w:eastAsia="PMingLiU"/>
          <w:szCs w:val="22"/>
          <w:lang w:val="el-GR"/>
        </w:rPr>
        <w:t>άπ</w:t>
      </w:r>
      <w:r w:rsidRPr="005E13AA">
        <w:rPr>
          <w:rFonts w:eastAsia="PMingLiU"/>
          <w:spacing w:val="-1"/>
          <w:szCs w:val="22"/>
          <w:lang w:val="el-GR"/>
        </w:rPr>
        <w:t>εζ</w:t>
      </w:r>
      <w:r w:rsidRPr="005E13AA">
        <w:rPr>
          <w:rFonts w:eastAsia="PMingLiU"/>
          <w:szCs w:val="22"/>
          <w:lang w:val="el-GR"/>
        </w:rPr>
        <w:t>ας …</w:t>
      </w:r>
      <w:r w:rsidRPr="005E13AA">
        <w:rPr>
          <w:rFonts w:eastAsia="PMingLiU"/>
          <w:spacing w:val="-1"/>
          <w:szCs w:val="22"/>
          <w:lang w:val="el-GR"/>
        </w:rPr>
        <w:t>…</w:t>
      </w:r>
      <w:r w:rsidRPr="005E13AA">
        <w:rPr>
          <w:rFonts w:eastAsia="PMingLiU"/>
          <w:szCs w:val="22"/>
          <w:lang w:val="el-GR"/>
        </w:rPr>
        <w:t>………</w:t>
      </w:r>
      <w:r w:rsidRPr="005E13AA">
        <w:rPr>
          <w:rFonts w:eastAsia="PMingLiU"/>
          <w:spacing w:val="-1"/>
          <w:szCs w:val="22"/>
          <w:lang w:val="el-GR"/>
        </w:rPr>
        <w:t>…</w:t>
      </w:r>
      <w:r w:rsidRPr="005E13AA">
        <w:rPr>
          <w:rFonts w:eastAsia="PMingLiU"/>
          <w:szCs w:val="22"/>
          <w:lang w:val="el-GR"/>
        </w:rPr>
        <w:t>…</w:t>
      </w:r>
      <w:r w:rsidRPr="005E13AA">
        <w:rPr>
          <w:rFonts w:eastAsia="PMingLiU"/>
          <w:spacing w:val="-1"/>
          <w:szCs w:val="22"/>
          <w:lang w:val="el-GR"/>
        </w:rPr>
        <w:t>…</w:t>
      </w:r>
      <w:r w:rsidRPr="005E13AA">
        <w:rPr>
          <w:rFonts w:eastAsia="PMingLiU"/>
          <w:szCs w:val="22"/>
          <w:lang w:val="el-GR"/>
        </w:rPr>
        <w:t>…</w:t>
      </w:r>
    </w:p>
    <w:p w:rsidR="004D7DE1" w:rsidRPr="005E13AA" w:rsidRDefault="004D7DE1" w:rsidP="00AE0970">
      <w:pPr>
        <w:widowControl w:val="0"/>
        <w:autoSpaceDE w:val="0"/>
        <w:autoSpaceDN w:val="0"/>
        <w:adjustRightInd w:val="0"/>
        <w:rPr>
          <w:rFonts w:eastAsia="PMingLiU"/>
          <w:szCs w:val="22"/>
        </w:rPr>
      </w:pPr>
      <w:r w:rsidRPr="005E13AA">
        <w:rPr>
          <w:rFonts w:eastAsia="PMingLiU"/>
          <w:szCs w:val="22"/>
        </w:rPr>
        <w:t>Κατάστημα………</w:t>
      </w:r>
      <w:r w:rsidRPr="005E13AA">
        <w:rPr>
          <w:rFonts w:eastAsia="PMingLiU"/>
          <w:spacing w:val="-1"/>
          <w:szCs w:val="22"/>
        </w:rPr>
        <w:t>…</w:t>
      </w:r>
      <w:r w:rsidRPr="005E13AA">
        <w:rPr>
          <w:rFonts w:eastAsia="PMingLiU"/>
          <w:szCs w:val="22"/>
        </w:rPr>
        <w:t>…</w:t>
      </w:r>
      <w:r w:rsidRPr="005E13AA">
        <w:rPr>
          <w:rFonts w:eastAsia="PMingLiU"/>
          <w:spacing w:val="-1"/>
          <w:szCs w:val="22"/>
        </w:rPr>
        <w:t>…</w:t>
      </w:r>
      <w:r w:rsidRPr="005E13AA">
        <w:rPr>
          <w:rFonts w:eastAsia="PMingLiU"/>
          <w:szCs w:val="22"/>
        </w:rPr>
        <w:t>…………</w:t>
      </w:r>
    </w:p>
    <w:p w:rsidR="004D7DE1" w:rsidRPr="005E13AA" w:rsidRDefault="004D7DE1" w:rsidP="00AE0970">
      <w:pPr>
        <w:widowControl w:val="0"/>
        <w:tabs>
          <w:tab w:val="left" w:pos="5160"/>
        </w:tabs>
        <w:autoSpaceDE w:val="0"/>
        <w:autoSpaceDN w:val="0"/>
        <w:adjustRightInd w:val="0"/>
        <w:rPr>
          <w:rFonts w:eastAsia="PMingLiU"/>
          <w:szCs w:val="22"/>
          <w:lang w:val="el-GR"/>
        </w:rPr>
      </w:pPr>
      <w:r w:rsidRPr="005E13AA">
        <w:rPr>
          <w:rFonts w:eastAsia="PMingLiU"/>
          <w:szCs w:val="22"/>
          <w:lang w:val="el-GR"/>
        </w:rPr>
        <w:t>(</w:t>
      </w:r>
      <w:r w:rsidRPr="005E13AA">
        <w:rPr>
          <w:rFonts w:eastAsia="PMingLiU"/>
          <w:spacing w:val="1"/>
          <w:szCs w:val="22"/>
          <w:lang w:val="el-GR"/>
        </w:rPr>
        <w:t>Δ</w:t>
      </w:r>
      <w:r w:rsidRPr="005E13AA">
        <w:rPr>
          <w:rFonts w:eastAsia="PMingLiU"/>
          <w:szCs w:val="22"/>
          <w:lang w:val="el-GR"/>
        </w:rPr>
        <w:t>/νση ο</w:t>
      </w:r>
      <w:r w:rsidRPr="005E13AA">
        <w:rPr>
          <w:rFonts w:eastAsia="PMingLiU"/>
          <w:spacing w:val="-1"/>
          <w:szCs w:val="22"/>
          <w:lang w:val="el-GR"/>
        </w:rPr>
        <w:t>δ</w:t>
      </w:r>
      <w:r w:rsidRPr="005E13AA">
        <w:rPr>
          <w:rFonts w:eastAsia="PMingLiU"/>
          <w:szCs w:val="22"/>
          <w:lang w:val="el-GR"/>
        </w:rPr>
        <w:t>ός</w:t>
      </w:r>
      <w:r w:rsidRPr="005E13AA">
        <w:rPr>
          <w:rFonts w:eastAsia="PMingLiU"/>
          <w:spacing w:val="-1"/>
          <w:szCs w:val="22"/>
          <w:lang w:val="el-GR"/>
        </w:rPr>
        <w:t>-</w:t>
      </w:r>
      <w:r w:rsidRPr="005E13AA">
        <w:rPr>
          <w:rFonts w:eastAsia="PMingLiU"/>
          <w:szCs w:val="22"/>
          <w:lang w:val="el-GR"/>
        </w:rPr>
        <w:t>α</w:t>
      </w:r>
      <w:r w:rsidRPr="005E13AA">
        <w:rPr>
          <w:rFonts w:eastAsia="PMingLiU"/>
          <w:spacing w:val="-1"/>
          <w:szCs w:val="22"/>
          <w:lang w:val="el-GR"/>
        </w:rPr>
        <w:t>ρ</w:t>
      </w:r>
      <w:r w:rsidRPr="005E13AA">
        <w:rPr>
          <w:rFonts w:eastAsia="PMingLiU"/>
          <w:szCs w:val="22"/>
          <w:lang w:val="el-GR"/>
        </w:rPr>
        <w:t>ιθμός ΤΚ –τη</w:t>
      </w:r>
      <w:r w:rsidRPr="005E13AA">
        <w:rPr>
          <w:rFonts w:eastAsia="PMingLiU"/>
          <w:spacing w:val="1"/>
          <w:szCs w:val="22"/>
          <w:lang w:val="el-GR"/>
        </w:rPr>
        <w:t>λ</w:t>
      </w:r>
      <w:r w:rsidRPr="005E13AA">
        <w:rPr>
          <w:rFonts w:eastAsia="PMingLiU"/>
          <w:szCs w:val="22"/>
          <w:lang w:val="el-GR"/>
        </w:rPr>
        <w:t>-</w:t>
      </w:r>
      <w:r w:rsidRPr="005E13AA">
        <w:rPr>
          <w:rFonts w:eastAsia="PMingLiU"/>
          <w:szCs w:val="22"/>
        </w:rPr>
        <w:t>FAX</w:t>
      </w:r>
      <w:r w:rsidRPr="005E13AA">
        <w:rPr>
          <w:rFonts w:eastAsia="PMingLiU"/>
          <w:szCs w:val="22"/>
          <w:lang w:val="el-GR"/>
        </w:rPr>
        <w:t>)</w:t>
      </w:r>
      <w:r w:rsidRPr="005E13AA">
        <w:rPr>
          <w:rFonts w:eastAsia="PMingLiU"/>
          <w:szCs w:val="22"/>
          <w:lang w:val="el-GR"/>
        </w:rPr>
        <w:tab/>
        <w:t>Ημερομη</w:t>
      </w:r>
      <w:r w:rsidRPr="005E13AA">
        <w:rPr>
          <w:rFonts w:eastAsia="PMingLiU"/>
          <w:spacing w:val="-2"/>
          <w:szCs w:val="22"/>
          <w:lang w:val="el-GR"/>
        </w:rPr>
        <w:t>ν</w:t>
      </w:r>
      <w:r w:rsidRPr="005E13AA">
        <w:rPr>
          <w:rFonts w:eastAsia="PMingLiU"/>
          <w:szCs w:val="22"/>
          <w:lang w:val="el-GR"/>
        </w:rPr>
        <w:t xml:space="preserve">ία </w:t>
      </w:r>
      <w:r w:rsidRPr="005E13AA">
        <w:rPr>
          <w:rFonts w:eastAsia="PMingLiU"/>
          <w:spacing w:val="-2"/>
          <w:szCs w:val="22"/>
          <w:lang w:val="el-GR"/>
        </w:rPr>
        <w:t>έ</w:t>
      </w:r>
      <w:r w:rsidRPr="005E13AA">
        <w:rPr>
          <w:rFonts w:eastAsia="PMingLiU"/>
          <w:spacing w:val="1"/>
          <w:szCs w:val="22"/>
          <w:lang w:val="el-GR"/>
        </w:rPr>
        <w:t>κ</w:t>
      </w:r>
      <w:r w:rsidRPr="005E13AA">
        <w:rPr>
          <w:rFonts w:eastAsia="PMingLiU"/>
          <w:szCs w:val="22"/>
          <w:lang w:val="el-GR"/>
        </w:rPr>
        <w:t>δο</w:t>
      </w:r>
      <w:r w:rsidRPr="005E13AA">
        <w:rPr>
          <w:rFonts w:eastAsia="PMingLiU"/>
          <w:spacing w:val="-2"/>
          <w:szCs w:val="22"/>
          <w:lang w:val="el-GR"/>
        </w:rPr>
        <w:t>σ</w:t>
      </w:r>
      <w:r w:rsidRPr="005E13AA">
        <w:rPr>
          <w:rFonts w:eastAsia="PMingLiU"/>
          <w:szCs w:val="22"/>
          <w:lang w:val="el-GR"/>
        </w:rPr>
        <w:t>ης …</w:t>
      </w:r>
      <w:r w:rsidRPr="005E13AA">
        <w:rPr>
          <w:rFonts w:eastAsia="PMingLiU"/>
          <w:spacing w:val="-1"/>
          <w:szCs w:val="22"/>
          <w:lang w:val="el-GR"/>
        </w:rPr>
        <w:t>…</w:t>
      </w:r>
      <w:r w:rsidRPr="005E13AA">
        <w:rPr>
          <w:rFonts w:eastAsia="PMingLiU"/>
          <w:szCs w:val="22"/>
          <w:lang w:val="el-GR"/>
        </w:rPr>
        <w:t>………</w:t>
      </w:r>
    </w:p>
    <w:p w:rsidR="004D7DE1" w:rsidRPr="00FE1925" w:rsidRDefault="004D7DE1" w:rsidP="00AE0970">
      <w:pPr>
        <w:widowControl w:val="0"/>
        <w:autoSpaceDE w:val="0"/>
        <w:autoSpaceDN w:val="0"/>
        <w:adjustRightInd w:val="0"/>
        <w:rPr>
          <w:rFonts w:eastAsia="PMingLiU"/>
          <w:szCs w:val="22"/>
          <w:lang w:val="el-GR"/>
        </w:rPr>
      </w:pPr>
      <w:r w:rsidRPr="00FE1925">
        <w:rPr>
          <w:rFonts w:eastAsia="PMingLiU"/>
          <w:szCs w:val="22"/>
          <w:lang w:val="el-GR"/>
        </w:rPr>
        <w:t>ΕΥΡΩ……</w:t>
      </w:r>
      <w:r w:rsidRPr="00FE1925">
        <w:rPr>
          <w:rFonts w:eastAsia="PMingLiU"/>
          <w:spacing w:val="-1"/>
          <w:szCs w:val="22"/>
          <w:lang w:val="el-GR"/>
        </w:rPr>
        <w:t>…</w:t>
      </w:r>
      <w:r w:rsidRPr="00FE1925">
        <w:rPr>
          <w:rFonts w:eastAsia="PMingLiU"/>
          <w:szCs w:val="22"/>
          <w:lang w:val="el-GR"/>
        </w:rPr>
        <w:t>………</w:t>
      </w:r>
      <w:r w:rsidRPr="00FE1925">
        <w:rPr>
          <w:rFonts w:eastAsia="PMingLiU"/>
          <w:spacing w:val="-1"/>
          <w:szCs w:val="22"/>
          <w:lang w:val="el-GR"/>
        </w:rPr>
        <w:t>…</w:t>
      </w:r>
      <w:r w:rsidRPr="00FE1925">
        <w:rPr>
          <w:rFonts w:eastAsia="PMingLiU"/>
          <w:szCs w:val="22"/>
          <w:lang w:val="el-GR"/>
        </w:rPr>
        <w:t>…</w:t>
      </w:r>
      <w:r w:rsidRPr="00FE1925">
        <w:rPr>
          <w:rFonts w:eastAsia="PMingLiU"/>
          <w:spacing w:val="-1"/>
          <w:szCs w:val="22"/>
          <w:lang w:val="el-GR"/>
        </w:rPr>
        <w:t>…</w:t>
      </w:r>
      <w:r w:rsidRPr="00FE1925">
        <w:rPr>
          <w:rFonts w:eastAsia="PMingLiU"/>
          <w:szCs w:val="22"/>
          <w:lang w:val="el-GR"/>
        </w:rPr>
        <w:t>…….</w:t>
      </w:r>
    </w:p>
    <w:p w:rsidR="004D7DE1" w:rsidRPr="005E13AA" w:rsidRDefault="004D7DE1" w:rsidP="00AE0970">
      <w:pPr>
        <w:widowControl w:val="0"/>
        <w:tabs>
          <w:tab w:val="left" w:pos="1276"/>
        </w:tabs>
        <w:autoSpaceDE w:val="0"/>
        <w:autoSpaceDN w:val="0"/>
        <w:adjustRightInd w:val="0"/>
        <w:rPr>
          <w:rFonts w:eastAsia="PMingLiU"/>
          <w:szCs w:val="22"/>
          <w:lang w:val="el-GR"/>
        </w:rPr>
      </w:pPr>
      <w:r w:rsidRPr="005E13AA">
        <w:rPr>
          <w:rFonts w:eastAsia="PMingLiU"/>
          <w:szCs w:val="22"/>
          <w:lang w:val="el-GR"/>
        </w:rPr>
        <w:t>Προς: Περιφέρεια Δυτικής Μακεδονίας</w:t>
      </w:r>
      <w:r>
        <w:rPr>
          <w:rFonts w:eastAsia="PMingLiU"/>
          <w:szCs w:val="22"/>
          <w:lang w:val="el-GR"/>
        </w:rPr>
        <w:t xml:space="preserve"> </w:t>
      </w:r>
      <w:r w:rsidRPr="00653FB8">
        <w:rPr>
          <w:rFonts w:eastAsia="PMingLiU"/>
          <w:szCs w:val="22"/>
          <w:lang w:val="el-GR"/>
        </w:rPr>
        <w:t>Π</w:t>
      </w:r>
      <w:r>
        <w:rPr>
          <w:rFonts w:eastAsia="PMingLiU"/>
          <w:szCs w:val="22"/>
          <w:lang w:val="el-GR"/>
        </w:rPr>
        <w:t xml:space="preserve">.Ε. </w:t>
      </w:r>
      <w:r w:rsidRPr="00653FB8">
        <w:rPr>
          <w:rFonts w:eastAsia="PMingLiU"/>
          <w:szCs w:val="22"/>
          <w:lang w:val="el-GR"/>
        </w:rPr>
        <w:t>Γρεβενών</w:t>
      </w:r>
      <w:r w:rsidRPr="005E13AA">
        <w:rPr>
          <w:rFonts w:eastAsia="PMingLiU"/>
          <w:szCs w:val="22"/>
          <w:lang w:val="el-GR"/>
        </w:rPr>
        <w:t>,</w:t>
      </w:r>
    </w:p>
    <w:p w:rsidR="004D7DE1" w:rsidRPr="005E13AA" w:rsidRDefault="004D7DE1" w:rsidP="00AE0970">
      <w:pPr>
        <w:widowControl w:val="0"/>
        <w:tabs>
          <w:tab w:val="left" w:pos="1820"/>
          <w:tab w:val="left" w:pos="3120"/>
          <w:tab w:val="left" w:pos="4820"/>
          <w:tab w:val="left" w:pos="5440"/>
          <w:tab w:val="left" w:pos="6500"/>
          <w:tab w:val="left" w:pos="8500"/>
        </w:tabs>
        <w:autoSpaceDE w:val="0"/>
        <w:autoSpaceDN w:val="0"/>
        <w:adjustRightInd w:val="0"/>
        <w:rPr>
          <w:rFonts w:eastAsia="PMingLiU"/>
          <w:szCs w:val="22"/>
          <w:lang w:val="el-GR"/>
        </w:rPr>
      </w:pPr>
      <w:r w:rsidRPr="005E13AA">
        <w:rPr>
          <w:rFonts w:eastAsia="PMingLiU"/>
          <w:b/>
          <w:bCs/>
          <w:szCs w:val="22"/>
          <w:lang w:val="el-GR"/>
        </w:rPr>
        <w:t>ΕΓΓΥΗΤΙΚΗ ΕΠΙΣΤΟ</w:t>
      </w:r>
      <w:r w:rsidRPr="005E13AA">
        <w:rPr>
          <w:rFonts w:eastAsia="PMingLiU"/>
          <w:b/>
          <w:bCs/>
          <w:spacing w:val="-2"/>
          <w:szCs w:val="22"/>
          <w:lang w:val="el-GR"/>
        </w:rPr>
        <w:t>Λ</w:t>
      </w:r>
      <w:r w:rsidRPr="005E13AA">
        <w:rPr>
          <w:rFonts w:eastAsia="PMingLiU"/>
          <w:b/>
          <w:bCs/>
          <w:szCs w:val="22"/>
          <w:lang w:val="el-GR"/>
        </w:rPr>
        <w:t>Η ΣΥΜΜ</w:t>
      </w:r>
      <w:r w:rsidRPr="005E13AA">
        <w:rPr>
          <w:rFonts w:eastAsia="PMingLiU"/>
          <w:b/>
          <w:bCs/>
          <w:spacing w:val="-2"/>
          <w:szCs w:val="22"/>
          <w:lang w:val="el-GR"/>
        </w:rPr>
        <w:t>Ε</w:t>
      </w:r>
      <w:r w:rsidRPr="005E13AA">
        <w:rPr>
          <w:rFonts w:eastAsia="PMingLiU"/>
          <w:b/>
          <w:bCs/>
          <w:szCs w:val="22"/>
          <w:lang w:val="el-GR"/>
        </w:rPr>
        <w:t>ΤΟΧΗΣ</w:t>
      </w:r>
      <w:r w:rsidRPr="005E13AA">
        <w:rPr>
          <w:rFonts w:eastAsia="PMingLiU"/>
          <w:b/>
          <w:bCs/>
          <w:szCs w:val="22"/>
          <w:lang w:val="el-GR"/>
        </w:rPr>
        <w:tab/>
      </w:r>
      <w:r w:rsidRPr="005E13AA">
        <w:rPr>
          <w:rFonts w:eastAsia="PMingLiU"/>
          <w:b/>
          <w:bCs/>
          <w:spacing w:val="-1"/>
          <w:szCs w:val="22"/>
          <w:lang w:val="el-GR"/>
        </w:rPr>
        <w:t>υ</w:t>
      </w:r>
      <w:r w:rsidRPr="005E13AA">
        <w:rPr>
          <w:rFonts w:eastAsia="PMingLiU"/>
          <w:b/>
          <w:bCs/>
          <w:szCs w:val="22"/>
          <w:lang w:val="el-GR"/>
        </w:rPr>
        <w:t>π’</w:t>
      </w:r>
      <w:r w:rsidRPr="005E13AA">
        <w:rPr>
          <w:rFonts w:eastAsia="PMingLiU"/>
          <w:b/>
          <w:bCs/>
          <w:szCs w:val="22"/>
          <w:lang w:val="el-GR"/>
        </w:rPr>
        <w:tab/>
        <w:t>αριθμ</w:t>
      </w:r>
      <w:r w:rsidRPr="005E13AA">
        <w:rPr>
          <w:rFonts w:eastAsia="PMingLiU"/>
          <w:b/>
          <w:bCs/>
          <w:spacing w:val="-1"/>
          <w:szCs w:val="22"/>
          <w:lang w:val="el-GR"/>
        </w:rPr>
        <w:t>ό</w:t>
      </w:r>
      <w:r w:rsidRPr="005E13AA">
        <w:rPr>
          <w:rFonts w:eastAsia="PMingLiU"/>
          <w:b/>
          <w:bCs/>
          <w:szCs w:val="22"/>
          <w:lang w:val="el-GR"/>
        </w:rPr>
        <w:t>ν</w:t>
      </w:r>
      <w:r w:rsidRPr="005E13AA">
        <w:rPr>
          <w:rFonts w:eastAsia="PMingLiU"/>
          <w:b/>
          <w:bCs/>
          <w:szCs w:val="22"/>
          <w:lang w:val="el-GR"/>
        </w:rPr>
        <w:tab/>
        <w:t>……………………..</w:t>
      </w:r>
      <w:r w:rsidRPr="005E13AA">
        <w:rPr>
          <w:rFonts w:eastAsia="PMingLiU"/>
          <w:b/>
          <w:bCs/>
          <w:szCs w:val="22"/>
          <w:lang w:val="el-GR"/>
        </w:rPr>
        <w:tab/>
        <w:t>για</w:t>
      </w:r>
    </w:p>
    <w:p w:rsidR="004D7DE1" w:rsidRPr="00FE1925" w:rsidRDefault="004D7DE1" w:rsidP="00AE0970">
      <w:pPr>
        <w:widowControl w:val="0"/>
        <w:autoSpaceDE w:val="0"/>
        <w:autoSpaceDN w:val="0"/>
        <w:adjustRightInd w:val="0"/>
        <w:rPr>
          <w:rFonts w:eastAsia="PMingLiU"/>
          <w:szCs w:val="22"/>
          <w:lang w:val="el-GR"/>
        </w:rPr>
      </w:pPr>
      <w:r w:rsidRPr="00FE1925">
        <w:rPr>
          <w:rFonts w:eastAsia="PMingLiU"/>
          <w:b/>
          <w:bCs/>
          <w:w w:val="101"/>
          <w:szCs w:val="22"/>
          <w:lang w:val="el-GR"/>
        </w:rPr>
        <w:t>ΕΥΡ</w:t>
      </w:r>
      <w:r w:rsidRPr="00FE1925">
        <w:rPr>
          <w:rFonts w:eastAsia="PMingLiU"/>
          <w:b/>
          <w:bCs/>
          <w:spacing w:val="1"/>
          <w:w w:val="101"/>
          <w:szCs w:val="22"/>
          <w:lang w:val="el-GR"/>
        </w:rPr>
        <w:t>Ω</w:t>
      </w:r>
      <w:r w:rsidRPr="00FE1925">
        <w:rPr>
          <w:rFonts w:eastAsia="PMingLiU"/>
          <w:b/>
          <w:bCs/>
          <w:szCs w:val="22"/>
          <w:lang w:val="el-GR"/>
        </w:rPr>
        <w:t>……</w:t>
      </w:r>
      <w:r w:rsidRPr="00FE1925">
        <w:rPr>
          <w:rFonts w:eastAsia="PMingLiU"/>
          <w:b/>
          <w:bCs/>
          <w:spacing w:val="-1"/>
          <w:szCs w:val="22"/>
          <w:lang w:val="el-GR"/>
        </w:rPr>
        <w:t>…</w:t>
      </w:r>
      <w:r w:rsidRPr="00FE1925">
        <w:rPr>
          <w:rFonts w:eastAsia="PMingLiU"/>
          <w:b/>
          <w:bCs/>
          <w:szCs w:val="22"/>
          <w:lang w:val="el-GR"/>
        </w:rPr>
        <w:t>………</w:t>
      </w:r>
      <w:r w:rsidRPr="00FE1925">
        <w:rPr>
          <w:rFonts w:eastAsia="PMingLiU"/>
          <w:b/>
          <w:bCs/>
          <w:spacing w:val="-1"/>
          <w:szCs w:val="22"/>
          <w:lang w:val="el-GR"/>
        </w:rPr>
        <w:t>…</w:t>
      </w:r>
      <w:r w:rsidRPr="00FE1925">
        <w:rPr>
          <w:rFonts w:eastAsia="PMingLiU"/>
          <w:b/>
          <w:bCs/>
          <w:szCs w:val="22"/>
          <w:lang w:val="el-GR"/>
        </w:rPr>
        <w:t>…</w:t>
      </w:r>
      <w:r w:rsidRPr="00FE1925">
        <w:rPr>
          <w:rFonts w:eastAsia="PMingLiU"/>
          <w:b/>
          <w:bCs/>
          <w:spacing w:val="-1"/>
          <w:szCs w:val="22"/>
          <w:lang w:val="el-GR"/>
        </w:rPr>
        <w:t>…</w:t>
      </w:r>
      <w:r w:rsidRPr="00FE1925">
        <w:rPr>
          <w:rFonts w:eastAsia="PMingLiU"/>
          <w:b/>
          <w:bCs/>
          <w:szCs w:val="22"/>
          <w:lang w:val="el-GR"/>
        </w:rPr>
        <w:t>…………</w:t>
      </w:r>
    </w:p>
    <w:p w:rsidR="004D7DE1" w:rsidRPr="005E13AA" w:rsidRDefault="004D7DE1" w:rsidP="00AE0970">
      <w:pPr>
        <w:widowControl w:val="0"/>
        <w:tabs>
          <w:tab w:val="left" w:pos="1360"/>
          <w:tab w:val="left" w:pos="2120"/>
          <w:tab w:val="left" w:pos="3200"/>
          <w:tab w:val="left" w:pos="4000"/>
          <w:tab w:val="left" w:pos="5020"/>
          <w:tab w:val="left" w:pos="6900"/>
          <w:tab w:val="left" w:pos="7700"/>
        </w:tabs>
        <w:autoSpaceDE w:val="0"/>
        <w:autoSpaceDN w:val="0"/>
        <w:adjustRightInd w:val="0"/>
        <w:rPr>
          <w:rFonts w:eastAsia="PMingLiU"/>
          <w:szCs w:val="22"/>
          <w:lang w:val="el-GR"/>
        </w:rPr>
      </w:pPr>
      <w:r w:rsidRPr="005E13AA">
        <w:rPr>
          <w:rFonts w:eastAsia="PMingLiU"/>
          <w:szCs w:val="22"/>
          <w:lang w:val="el-GR"/>
        </w:rPr>
        <w:t xml:space="preserve">Έχουμε την </w:t>
      </w:r>
      <w:r w:rsidRPr="005E13AA">
        <w:rPr>
          <w:rFonts w:eastAsia="PMingLiU"/>
          <w:spacing w:val="-1"/>
          <w:szCs w:val="22"/>
          <w:lang w:val="el-GR"/>
        </w:rPr>
        <w:t>τ</w:t>
      </w:r>
      <w:r w:rsidRPr="005E13AA">
        <w:rPr>
          <w:rFonts w:eastAsia="PMingLiU"/>
          <w:spacing w:val="1"/>
          <w:szCs w:val="22"/>
          <w:lang w:val="el-GR"/>
        </w:rPr>
        <w:t>ι</w:t>
      </w:r>
      <w:r w:rsidRPr="005E13AA">
        <w:rPr>
          <w:rFonts w:eastAsia="PMingLiU"/>
          <w:spacing w:val="-1"/>
          <w:szCs w:val="22"/>
          <w:lang w:val="el-GR"/>
        </w:rPr>
        <w:t>μ</w:t>
      </w:r>
      <w:r w:rsidRPr="005E13AA">
        <w:rPr>
          <w:rFonts w:eastAsia="PMingLiU"/>
          <w:szCs w:val="22"/>
          <w:lang w:val="el-GR"/>
        </w:rPr>
        <w:t xml:space="preserve">ή </w:t>
      </w:r>
      <w:r w:rsidRPr="005E13AA">
        <w:rPr>
          <w:rFonts w:eastAsia="PMingLiU"/>
          <w:spacing w:val="-1"/>
          <w:szCs w:val="22"/>
          <w:lang w:val="el-GR"/>
        </w:rPr>
        <w:t>ν</w:t>
      </w:r>
      <w:r w:rsidRPr="005E13AA">
        <w:rPr>
          <w:rFonts w:eastAsia="PMingLiU"/>
          <w:szCs w:val="22"/>
          <w:lang w:val="el-GR"/>
        </w:rPr>
        <w:t xml:space="preserve">α </w:t>
      </w:r>
      <w:r w:rsidRPr="005E13AA">
        <w:rPr>
          <w:rFonts w:eastAsia="PMingLiU"/>
          <w:spacing w:val="-1"/>
          <w:szCs w:val="22"/>
          <w:lang w:val="el-GR"/>
        </w:rPr>
        <w:t>σ</w:t>
      </w:r>
      <w:r w:rsidRPr="005E13AA">
        <w:rPr>
          <w:rFonts w:eastAsia="PMingLiU"/>
          <w:spacing w:val="1"/>
          <w:szCs w:val="22"/>
          <w:lang w:val="el-GR"/>
        </w:rPr>
        <w:t>α</w:t>
      </w:r>
      <w:r w:rsidRPr="005E13AA">
        <w:rPr>
          <w:rFonts w:eastAsia="PMingLiU"/>
          <w:szCs w:val="22"/>
          <w:lang w:val="el-GR"/>
        </w:rPr>
        <w:t>ς γνωρ</w:t>
      </w:r>
      <w:r w:rsidRPr="005E13AA">
        <w:rPr>
          <w:rFonts w:eastAsia="PMingLiU"/>
          <w:spacing w:val="1"/>
          <w:szCs w:val="22"/>
          <w:lang w:val="el-GR"/>
        </w:rPr>
        <w:t>ί</w:t>
      </w:r>
      <w:r w:rsidRPr="005E13AA">
        <w:rPr>
          <w:rFonts w:eastAsia="PMingLiU"/>
          <w:szCs w:val="22"/>
          <w:lang w:val="el-GR"/>
        </w:rPr>
        <w:t xml:space="preserve">σουμε </w:t>
      </w:r>
      <w:r w:rsidRPr="005E13AA">
        <w:rPr>
          <w:rFonts w:eastAsia="PMingLiU"/>
          <w:spacing w:val="-1"/>
          <w:szCs w:val="22"/>
          <w:lang w:val="el-GR"/>
        </w:rPr>
        <w:t>ό</w:t>
      </w:r>
      <w:r w:rsidRPr="005E13AA">
        <w:rPr>
          <w:rFonts w:eastAsia="PMingLiU"/>
          <w:szCs w:val="22"/>
          <w:lang w:val="el-GR"/>
        </w:rPr>
        <w:t xml:space="preserve">τι </w:t>
      </w:r>
      <w:r w:rsidRPr="005E13AA">
        <w:rPr>
          <w:rFonts w:eastAsia="PMingLiU"/>
          <w:spacing w:val="-2"/>
          <w:szCs w:val="22"/>
          <w:lang w:val="el-GR"/>
        </w:rPr>
        <w:t>ε</w:t>
      </w:r>
      <w:r w:rsidRPr="005E13AA">
        <w:rPr>
          <w:rFonts w:eastAsia="PMingLiU"/>
          <w:szCs w:val="22"/>
          <w:lang w:val="el-GR"/>
        </w:rPr>
        <w:t>γγυώμ</w:t>
      </w:r>
      <w:r w:rsidRPr="005E13AA">
        <w:rPr>
          <w:rFonts w:eastAsia="PMingLiU"/>
          <w:spacing w:val="-1"/>
          <w:szCs w:val="22"/>
          <w:lang w:val="el-GR"/>
        </w:rPr>
        <w:t>εθ</w:t>
      </w:r>
      <w:r w:rsidRPr="005E13AA">
        <w:rPr>
          <w:rFonts w:eastAsia="PMingLiU"/>
          <w:szCs w:val="22"/>
          <w:lang w:val="el-GR"/>
        </w:rPr>
        <w:t>α δια της παρούσης εγγυη</w:t>
      </w:r>
      <w:r w:rsidRPr="005E13AA">
        <w:rPr>
          <w:rFonts w:eastAsia="PMingLiU"/>
          <w:spacing w:val="-1"/>
          <w:szCs w:val="22"/>
          <w:lang w:val="el-GR"/>
        </w:rPr>
        <w:t>τ</w:t>
      </w:r>
      <w:r w:rsidRPr="005E13AA">
        <w:rPr>
          <w:rFonts w:eastAsia="PMingLiU"/>
          <w:szCs w:val="22"/>
          <w:lang w:val="el-GR"/>
        </w:rPr>
        <w:t xml:space="preserve">ικής </w:t>
      </w:r>
      <w:r w:rsidRPr="005E13AA">
        <w:rPr>
          <w:rFonts w:eastAsia="PMingLiU"/>
          <w:spacing w:val="-1"/>
          <w:szCs w:val="22"/>
          <w:lang w:val="el-GR"/>
        </w:rPr>
        <w:t>επ</w:t>
      </w:r>
      <w:r w:rsidRPr="005E13AA">
        <w:rPr>
          <w:rFonts w:eastAsia="PMingLiU"/>
          <w:spacing w:val="1"/>
          <w:szCs w:val="22"/>
          <w:lang w:val="el-GR"/>
        </w:rPr>
        <w:t>ι</w:t>
      </w:r>
      <w:r w:rsidRPr="005E13AA">
        <w:rPr>
          <w:rFonts w:eastAsia="PMingLiU"/>
          <w:szCs w:val="22"/>
          <w:lang w:val="el-GR"/>
        </w:rPr>
        <w:t>σ</w:t>
      </w:r>
      <w:r w:rsidRPr="005E13AA">
        <w:rPr>
          <w:rFonts w:eastAsia="PMingLiU"/>
          <w:spacing w:val="-1"/>
          <w:szCs w:val="22"/>
          <w:lang w:val="el-GR"/>
        </w:rPr>
        <w:t>το</w:t>
      </w:r>
      <w:r w:rsidRPr="005E13AA">
        <w:rPr>
          <w:rFonts w:eastAsia="PMingLiU"/>
          <w:spacing w:val="1"/>
          <w:szCs w:val="22"/>
          <w:lang w:val="el-GR"/>
        </w:rPr>
        <w:t>λ</w:t>
      </w:r>
      <w:r w:rsidRPr="005E13AA">
        <w:rPr>
          <w:rFonts w:eastAsia="PMingLiU"/>
          <w:spacing w:val="-1"/>
          <w:szCs w:val="22"/>
          <w:lang w:val="el-GR"/>
        </w:rPr>
        <w:t>ή</w:t>
      </w:r>
      <w:r w:rsidRPr="005E13AA">
        <w:rPr>
          <w:rFonts w:eastAsia="PMingLiU"/>
          <w:szCs w:val="22"/>
          <w:lang w:val="el-GR"/>
        </w:rPr>
        <w:t xml:space="preserve">ς </w:t>
      </w:r>
      <w:r w:rsidRPr="005E13AA">
        <w:rPr>
          <w:rFonts w:eastAsia="PMingLiU"/>
          <w:spacing w:val="1"/>
          <w:szCs w:val="22"/>
          <w:lang w:val="el-GR"/>
        </w:rPr>
        <w:t>α</w:t>
      </w:r>
      <w:r w:rsidRPr="005E13AA">
        <w:rPr>
          <w:rFonts w:eastAsia="PMingLiU"/>
          <w:spacing w:val="-1"/>
          <w:szCs w:val="22"/>
          <w:lang w:val="el-GR"/>
        </w:rPr>
        <w:t>νέ</w:t>
      </w:r>
      <w:r w:rsidRPr="005E13AA">
        <w:rPr>
          <w:rFonts w:eastAsia="PMingLiU"/>
          <w:spacing w:val="1"/>
          <w:szCs w:val="22"/>
          <w:lang w:val="el-GR"/>
        </w:rPr>
        <w:t>κ</w:t>
      </w:r>
      <w:r w:rsidRPr="005E13AA">
        <w:rPr>
          <w:rFonts w:eastAsia="PMingLiU"/>
          <w:spacing w:val="-1"/>
          <w:szCs w:val="22"/>
          <w:lang w:val="el-GR"/>
        </w:rPr>
        <w:t>κ</w:t>
      </w:r>
      <w:r w:rsidRPr="005E13AA">
        <w:rPr>
          <w:rFonts w:eastAsia="PMingLiU"/>
          <w:spacing w:val="1"/>
          <w:szCs w:val="22"/>
          <w:lang w:val="el-GR"/>
        </w:rPr>
        <w:t>λ</w:t>
      </w:r>
      <w:r w:rsidRPr="005E13AA">
        <w:rPr>
          <w:rFonts w:eastAsia="PMingLiU"/>
          <w:spacing w:val="-1"/>
          <w:szCs w:val="22"/>
          <w:lang w:val="el-GR"/>
        </w:rPr>
        <w:t>η</w:t>
      </w:r>
      <w:r w:rsidRPr="005E13AA">
        <w:rPr>
          <w:rFonts w:eastAsia="PMingLiU"/>
          <w:szCs w:val="22"/>
          <w:lang w:val="el-GR"/>
        </w:rPr>
        <w:t xml:space="preserve">τα </w:t>
      </w:r>
      <w:r w:rsidRPr="005E13AA">
        <w:rPr>
          <w:rFonts w:eastAsia="PMingLiU"/>
          <w:spacing w:val="-1"/>
          <w:szCs w:val="22"/>
          <w:lang w:val="el-GR"/>
        </w:rPr>
        <w:t>κα</w:t>
      </w:r>
      <w:r w:rsidRPr="005E13AA">
        <w:rPr>
          <w:rFonts w:eastAsia="PMingLiU"/>
          <w:szCs w:val="22"/>
          <w:lang w:val="el-GR"/>
        </w:rPr>
        <w:t>ι α</w:t>
      </w:r>
      <w:r w:rsidRPr="005E13AA">
        <w:rPr>
          <w:rFonts w:eastAsia="PMingLiU"/>
          <w:spacing w:val="-1"/>
          <w:szCs w:val="22"/>
          <w:lang w:val="el-GR"/>
        </w:rPr>
        <w:t>νεπ</w:t>
      </w:r>
      <w:r w:rsidRPr="005E13AA">
        <w:rPr>
          <w:rFonts w:eastAsia="PMingLiU"/>
          <w:szCs w:val="22"/>
          <w:lang w:val="el-GR"/>
        </w:rPr>
        <w:t>ιφύ</w:t>
      </w:r>
      <w:r w:rsidRPr="005E13AA">
        <w:rPr>
          <w:rFonts w:eastAsia="PMingLiU"/>
          <w:spacing w:val="-1"/>
          <w:szCs w:val="22"/>
          <w:lang w:val="el-GR"/>
        </w:rPr>
        <w:t>λ</w:t>
      </w:r>
      <w:r w:rsidRPr="005E13AA">
        <w:rPr>
          <w:rFonts w:eastAsia="PMingLiU"/>
          <w:szCs w:val="22"/>
          <w:lang w:val="el-GR"/>
        </w:rPr>
        <w:t>α</w:t>
      </w:r>
      <w:r w:rsidRPr="005E13AA">
        <w:rPr>
          <w:rFonts w:eastAsia="PMingLiU"/>
          <w:spacing w:val="-1"/>
          <w:szCs w:val="22"/>
          <w:lang w:val="el-GR"/>
        </w:rPr>
        <w:t>κ</w:t>
      </w:r>
      <w:r w:rsidRPr="005E13AA">
        <w:rPr>
          <w:rFonts w:eastAsia="PMingLiU"/>
          <w:szCs w:val="22"/>
          <w:lang w:val="el-GR"/>
        </w:rPr>
        <w:t>τ</w:t>
      </w:r>
      <w:r w:rsidRPr="005E13AA">
        <w:rPr>
          <w:rFonts w:eastAsia="PMingLiU"/>
          <w:spacing w:val="1"/>
          <w:szCs w:val="22"/>
          <w:lang w:val="el-GR"/>
        </w:rPr>
        <w:t>α</w:t>
      </w:r>
      <w:r w:rsidRPr="005E13AA">
        <w:rPr>
          <w:rFonts w:eastAsia="PMingLiU"/>
          <w:szCs w:val="22"/>
          <w:lang w:val="el-GR"/>
        </w:rPr>
        <w:t>, παρα</w:t>
      </w:r>
      <w:r w:rsidRPr="005E13AA">
        <w:rPr>
          <w:rFonts w:eastAsia="PMingLiU"/>
          <w:spacing w:val="1"/>
          <w:szCs w:val="22"/>
          <w:lang w:val="el-GR"/>
        </w:rPr>
        <w:t>ι</w:t>
      </w:r>
      <w:r w:rsidRPr="005E13AA">
        <w:rPr>
          <w:rFonts w:eastAsia="PMingLiU"/>
          <w:szCs w:val="22"/>
          <w:lang w:val="el-GR"/>
        </w:rPr>
        <w:t>το</w:t>
      </w:r>
      <w:r w:rsidRPr="005E13AA">
        <w:rPr>
          <w:rFonts w:eastAsia="PMingLiU"/>
          <w:spacing w:val="-2"/>
          <w:szCs w:val="22"/>
          <w:lang w:val="el-GR"/>
        </w:rPr>
        <w:t>ύ</w:t>
      </w:r>
      <w:r w:rsidRPr="005E13AA">
        <w:rPr>
          <w:rFonts w:eastAsia="PMingLiU"/>
          <w:szCs w:val="22"/>
          <w:lang w:val="el-GR"/>
        </w:rPr>
        <w:t>μενοι του δικα</w:t>
      </w:r>
      <w:r w:rsidRPr="005E13AA">
        <w:rPr>
          <w:rFonts w:eastAsia="PMingLiU"/>
          <w:spacing w:val="1"/>
          <w:szCs w:val="22"/>
          <w:lang w:val="el-GR"/>
        </w:rPr>
        <w:t>ι</w:t>
      </w:r>
      <w:r w:rsidRPr="005E13AA">
        <w:rPr>
          <w:rFonts w:eastAsia="PMingLiU"/>
          <w:szCs w:val="22"/>
          <w:lang w:val="el-GR"/>
        </w:rPr>
        <w:t>ώμα</w:t>
      </w:r>
      <w:r w:rsidRPr="005E13AA">
        <w:rPr>
          <w:rFonts w:eastAsia="PMingLiU"/>
          <w:spacing w:val="-1"/>
          <w:szCs w:val="22"/>
          <w:lang w:val="el-GR"/>
        </w:rPr>
        <w:t>τ</w:t>
      </w:r>
      <w:r w:rsidRPr="005E13AA">
        <w:rPr>
          <w:rFonts w:eastAsia="PMingLiU"/>
          <w:szCs w:val="22"/>
          <w:lang w:val="el-GR"/>
        </w:rPr>
        <w:t xml:space="preserve">ος της διαιρέσεως </w:t>
      </w:r>
      <w:r w:rsidRPr="005E13AA">
        <w:rPr>
          <w:rFonts w:eastAsia="PMingLiU"/>
          <w:spacing w:val="1"/>
          <w:szCs w:val="22"/>
          <w:lang w:val="el-GR"/>
        </w:rPr>
        <w:t>κ</w:t>
      </w:r>
      <w:r w:rsidRPr="005E13AA">
        <w:rPr>
          <w:rFonts w:eastAsia="PMingLiU"/>
          <w:spacing w:val="-1"/>
          <w:szCs w:val="22"/>
          <w:lang w:val="el-GR"/>
        </w:rPr>
        <w:t>α</w:t>
      </w:r>
      <w:r w:rsidRPr="005E13AA">
        <w:rPr>
          <w:rFonts w:eastAsia="PMingLiU"/>
          <w:szCs w:val="22"/>
          <w:lang w:val="el-GR"/>
        </w:rPr>
        <w:t xml:space="preserve">ι </w:t>
      </w:r>
      <w:r w:rsidRPr="005E13AA">
        <w:rPr>
          <w:rFonts w:eastAsia="PMingLiU"/>
          <w:spacing w:val="-1"/>
          <w:szCs w:val="22"/>
          <w:lang w:val="el-GR"/>
        </w:rPr>
        <w:t>δ</w:t>
      </w:r>
      <w:r w:rsidRPr="005E13AA">
        <w:rPr>
          <w:rFonts w:eastAsia="PMingLiU"/>
          <w:szCs w:val="22"/>
          <w:lang w:val="el-GR"/>
        </w:rPr>
        <w:t>ιζήσ</w:t>
      </w:r>
      <w:r w:rsidRPr="005E13AA">
        <w:rPr>
          <w:rFonts w:eastAsia="PMingLiU"/>
          <w:spacing w:val="-1"/>
          <w:szCs w:val="22"/>
          <w:lang w:val="el-GR"/>
        </w:rPr>
        <w:t xml:space="preserve">εως </w:t>
      </w:r>
      <w:r w:rsidRPr="005E13AA">
        <w:rPr>
          <w:rFonts w:eastAsia="PMingLiU"/>
          <w:szCs w:val="22"/>
          <w:lang w:val="el-GR"/>
        </w:rPr>
        <w:t>μέχρι τ</w:t>
      </w:r>
      <w:r w:rsidRPr="005E13AA">
        <w:rPr>
          <w:rFonts w:eastAsia="PMingLiU"/>
          <w:spacing w:val="-1"/>
          <w:szCs w:val="22"/>
          <w:lang w:val="el-GR"/>
        </w:rPr>
        <w:t>ο</w:t>
      </w:r>
      <w:r w:rsidRPr="005E13AA">
        <w:rPr>
          <w:rFonts w:eastAsia="PMingLiU"/>
          <w:szCs w:val="22"/>
          <w:lang w:val="el-GR"/>
        </w:rPr>
        <w:t>υ ποσού των ΕΥΡΩ …….……</w:t>
      </w:r>
      <w:r w:rsidRPr="005E13AA">
        <w:rPr>
          <w:rFonts w:eastAsia="PMingLiU"/>
          <w:spacing w:val="-1"/>
          <w:szCs w:val="22"/>
          <w:lang w:val="el-GR"/>
        </w:rPr>
        <w:t>…</w:t>
      </w:r>
      <w:r w:rsidRPr="005E13AA">
        <w:rPr>
          <w:rFonts w:eastAsia="PMingLiU"/>
          <w:szCs w:val="22"/>
          <w:lang w:val="el-GR"/>
        </w:rPr>
        <w:t>………… (</w:t>
      </w:r>
      <w:r w:rsidRPr="005E13AA">
        <w:rPr>
          <w:rFonts w:eastAsia="PMingLiU"/>
          <w:spacing w:val="-1"/>
          <w:szCs w:val="22"/>
          <w:lang w:val="el-GR"/>
        </w:rPr>
        <w:t>κα</w:t>
      </w:r>
      <w:r w:rsidRPr="005E13AA">
        <w:rPr>
          <w:rFonts w:eastAsia="PMingLiU"/>
          <w:szCs w:val="22"/>
          <w:lang w:val="el-GR"/>
        </w:rPr>
        <w:t>ι ολ</w:t>
      </w:r>
      <w:r w:rsidRPr="005E13AA">
        <w:rPr>
          <w:rFonts w:eastAsia="PMingLiU"/>
          <w:spacing w:val="-1"/>
          <w:szCs w:val="22"/>
          <w:lang w:val="el-GR"/>
        </w:rPr>
        <w:t>ο</w:t>
      </w:r>
      <w:r w:rsidRPr="005E13AA">
        <w:rPr>
          <w:rFonts w:eastAsia="PMingLiU"/>
          <w:spacing w:val="1"/>
          <w:szCs w:val="22"/>
          <w:lang w:val="el-GR"/>
        </w:rPr>
        <w:t>γ</w:t>
      </w:r>
      <w:r w:rsidRPr="005E13AA">
        <w:rPr>
          <w:rFonts w:eastAsia="PMingLiU"/>
          <w:spacing w:val="-1"/>
          <w:szCs w:val="22"/>
          <w:lang w:val="el-GR"/>
        </w:rPr>
        <w:t>ρά</w:t>
      </w:r>
      <w:r w:rsidRPr="005E13AA">
        <w:rPr>
          <w:rFonts w:eastAsia="PMingLiU"/>
          <w:szCs w:val="22"/>
          <w:lang w:val="el-GR"/>
        </w:rPr>
        <w:t>φως)………………………….………</w:t>
      </w:r>
      <w:r w:rsidRPr="005E13AA">
        <w:rPr>
          <w:rFonts w:eastAsia="PMingLiU"/>
          <w:spacing w:val="-1"/>
          <w:szCs w:val="22"/>
          <w:lang w:val="el-GR"/>
        </w:rPr>
        <w:t>…</w:t>
      </w:r>
      <w:r w:rsidRPr="005E13AA">
        <w:rPr>
          <w:rFonts w:eastAsia="PMingLiU"/>
          <w:szCs w:val="22"/>
          <w:lang w:val="el-GR"/>
        </w:rPr>
        <w:t>…</w:t>
      </w:r>
      <w:r w:rsidRPr="005E13AA">
        <w:rPr>
          <w:rFonts w:eastAsia="PMingLiU"/>
          <w:spacing w:val="-1"/>
          <w:szCs w:val="22"/>
          <w:lang w:val="el-GR"/>
        </w:rPr>
        <w:t>…</w:t>
      </w:r>
      <w:r w:rsidRPr="005E13AA">
        <w:rPr>
          <w:rFonts w:eastAsia="PMingLiU"/>
          <w:szCs w:val="22"/>
          <w:lang w:val="el-GR"/>
        </w:rPr>
        <w:t>………</w:t>
      </w:r>
      <w:r w:rsidRPr="005E13AA">
        <w:rPr>
          <w:rFonts w:eastAsia="PMingLiU"/>
          <w:spacing w:val="-1"/>
          <w:szCs w:val="22"/>
          <w:lang w:val="el-GR"/>
        </w:rPr>
        <w:t>…</w:t>
      </w:r>
      <w:r w:rsidRPr="005E13AA">
        <w:rPr>
          <w:rFonts w:eastAsia="PMingLiU"/>
          <w:szCs w:val="22"/>
          <w:lang w:val="el-GR"/>
        </w:rPr>
        <w:t>…</w:t>
      </w:r>
      <w:r w:rsidRPr="005E13AA">
        <w:rPr>
          <w:rFonts w:eastAsia="PMingLiU"/>
          <w:spacing w:val="-1"/>
          <w:szCs w:val="22"/>
          <w:lang w:val="el-GR"/>
        </w:rPr>
        <w:t>…</w:t>
      </w:r>
      <w:r w:rsidRPr="005E13AA">
        <w:rPr>
          <w:rFonts w:eastAsia="PMingLiU"/>
          <w:szCs w:val="22"/>
          <w:lang w:val="el-GR"/>
        </w:rPr>
        <w:t>………</w:t>
      </w:r>
      <w:r w:rsidRPr="005E13AA">
        <w:rPr>
          <w:rFonts w:eastAsia="PMingLiU"/>
          <w:spacing w:val="-1"/>
          <w:szCs w:val="22"/>
          <w:lang w:val="el-GR"/>
        </w:rPr>
        <w:t>…</w:t>
      </w:r>
      <w:r w:rsidRPr="005E13AA">
        <w:rPr>
          <w:rFonts w:eastAsia="PMingLiU"/>
          <w:szCs w:val="22"/>
          <w:lang w:val="el-GR"/>
        </w:rPr>
        <w:t>…</w:t>
      </w:r>
      <w:r w:rsidRPr="005E13AA">
        <w:rPr>
          <w:rFonts w:eastAsia="PMingLiU"/>
          <w:spacing w:val="-1"/>
          <w:szCs w:val="22"/>
          <w:lang w:val="el-GR"/>
        </w:rPr>
        <w:t>…</w:t>
      </w:r>
      <w:r w:rsidRPr="005E13AA">
        <w:rPr>
          <w:rFonts w:eastAsia="PMingLiU"/>
          <w:szCs w:val="22"/>
          <w:lang w:val="el-GR"/>
        </w:rPr>
        <w:t>… υπέρ της Ετα</w:t>
      </w:r>
      <w:r w:rsidRPr="005E13AA">
        <w:rPr>
          <w:rFonts w:eastAsia="PMingLiU"/>
          <w:spacing w:val="1"/>
          <w:szCs w:val="22"/>
          <w:lang w:val="el-GR"/>
        </w:rPr>
        <w:t>ι</w:t>
      </w:r>
      <w:r w:rsidRPr="005E13AA">
        <w:rPr>
          <w:rFonts w:eastAsia="PMingLiU"/>
          <w:szCs w:val="22"/>
          <w:lang w:val="el-GR"/>
        </w:rPr>
        <w:t>ρείας …………………………….………</w:t>
      </w:r>
      <w:r w:rsidRPr="005E13AA">
        <w:rPr>
          <w:rFonts w:eastAsia="PMingLiU"/>
          <w:spacing w:val="-1"/>
          <w:szCs w:val="22"/>
          <w:lang w:val="el-GR"/>
        </w:rPr>
        <w:t>…</w:t>
      </w:r>
      <w:r w:rsidRPr="005E13AA">
        <w:rPr>
          <w:rFonts w:eastAsia="PMingLiU"/>
          <w:szCs w:val="22"/>
          <w:lang w:val="el-GR"/>
        </w:rPr>
        <w:t>…</w:t>
      </w:r>
      <w:r w:rsidRPr="005E13AA">
        <w:rPr>
          <w:rFonts w:eastAsia="PMingLiU"/>
          <w:spacing w:val="-1"/>
          <w:szCs w:val="22"/>
          <w:lang w:val="el-GR"/>
        </w:rPr>
        <w:t>…</w:t>
      </w:r>
      <w:r w:rsidRPr="005E13AA">
        <w:rPr>
          <w:rFonts w:eastAsia="PMingLiU"/>
          <w:szCs w:val="22"/>
          <w:lang w:val="el-GR"/>
        </w:rPr>
        <w:t>………….</w:t>
      </w:r>
      <w:r w:rsidRPr="005E13AA">
        <w:rPr>
          <w:rFonts w:eastAsia="PMingLiU"/>
          <w:spacing w:val="-1"/>
          <w:szCs w:val="22"/>
          <w:lang w:val="el-GR"/>
        </w:rPr>
        <w:t>…</w:t>
      </w:r>
      <w:r w:rsidRPr="005E13AA">
        <w:rPr>
          <w:rFonts w:eastAsia="PMingLiU"/>
          <w:szCs w:val="22"/>
          <w:lang w:val="el-GR"/>
        </w:rPr>
        <w:t>………</w:t>
      </w:r>
      <w:r w:rsidRPr="005E13AA">
        <w:rPr>
          <w:rFonts w:eastAsia="PMingLiU"/>
          <w:spacing w:val="-1"/>
          <w:szCs w:val="22"/>
          <w:lang w:val="el-GR"/>
        </w:rPr>
        <w:t>…</w:t>
      </w:r>
      <w:r w:rsidRPr="005E13AA">
        <w:rPr>
          <w:rFonts w:eastAsia="PMingLiU"/>
          <w:szCs w:val="22"/>
          <w:lang w:val="el-GR"/>
        </w:rPr>
        <w:t>…</w:t>
      </w:r>
      <w:r w:rsidRPr="005E13AA">
        <w:rPr>
          <w:rFonts w:eastAsia="PMingLiU"/>
          <w:spacing w:val="-1"/>
          <w:szCs w:val="22"/>
          <w:lang w:val="el-GR"/>
        </w:rPr>
        <w:t>…</w:t>
      </w:r>
      <w:r w:rsidRPr="005E13AA">
        <w:rPr>
          <w:rFonts w:eastAsia="PMingLiU"/>
          <w:szCs w:val="22"/>
          <w:lang w:val="el-GR"/>
        </w:rPr>
        <w:t>………</w:t>
      </w:r>
      <w:r w:rsidRPr="005E13AA">
        <w:rPr>
          <w:rFonts w:eastAsia="PMingLiU"/>
          <w:spacing w:val="-1"/>
          <w:szCs w:val="22"/>
          <w:lang w:val="el-GR"/>
        </w:rPr>
        <w:t>…</w:t>
      </w:r>
      <w:r w:rsidRPr="005E13AA">
        <w:rPr>
          <w:rFonts w:eastAsia="PMingLiU"/>
          <w:szCs w:val="22"/>
          <w:lang w:val="el-GR"/>
        </w:rPr>
        <w:t>…</w:t>
      </w:r>
      <w:r w:rsidRPr="005E13AA">
        <w:rPr>
          <w:rFonts w:eastAsia="PMingLiU"/>
          <w:spacing w:val="-1"/>
          <w:szCs w:val="22"/>
          <w:lang w:val="el-GR"/>
        </w:rPr>
        <w:t>…</w:t>
      </w:r>
      <w:r w:rsidRPr="005E13AA">
        <w:rPr>
          <w:rFonts w:eastAsia="PMingLiU"/>
          <w:szCs w:val="22"/>
          <w:lang w:val="el-GR"/>
        </w:rPr>
        <w:t>……, ο</w:t>
      </w:r>
      <w:r w:rsidRPr="005E13AA">
        <w:rPr>
          <w:rFonts w:eastAsia="PMingLiU"/>
          <w:spacing w:val="-1"/>
          <w:szCs w:val="22"/>
          <w:lang w:val="el-GR"/>
        </w:rPr>
        <w:t>δ</w:t>
      </w:r>
      <w:r w:rsidRPr="005E13AA">
        <w:rPr>
          <w:rFonts w:eastAsia="PMingLiU"/>
          <w:szCs w:val="22"/>
          <w:lang w:val="el-GR"/>
        </w:rPr>
        <w:t>ός………</w:t>
      </w:r>
      <w:r w:rsidRPr="005E13AA">
        <w:rPr>
          <w:rFonts w:eastAsia="PMingLiU"/>
          <w:spacing w:val="-1"/>
          <w:szCs w:val="22"/>
          <w:lang w:val="el-GR"/>
        </w:rPr>
        <w:t>…</w:t>
      </w:r>
      <w:r w:rsidRPr="005E13AA">
        <w:rPr>
          <w:rFonts w:eastAsia="PMingLiU"/>
          <w:szCs w:val="22"/>
          <w:lang w:val="el-GR"/>
        </w:rPr>
        <w:t>…</w:t>
      </w:r>
      <w:r w:rsidRPr="005E13AA">
        <w:rPr>
          <w:rFonts w:eastAsia="PMingLiU"/>
          <w:spacing w:val="-1"/>
          <w:szCs w:val="22"/>
          <w:lang w:val="el-GR"/>
        </w:rPr>
        <w:t>…</w:t>
      </w:r>
      <w:r w:rsidRPr="005E13AA">
        <w:rPr>
          <w:rFonts w:eastAsia="PMingLiU"/>
          <w:szCs w:val="22"/>
          <w:lang w:val="el-GR"/>
        </w:rPr>
        <w:t>…..………</w:t>
      </w:r>
      <w:r w:rsidRPr="005E13AA">
        <w:rPr>
          <w:rFonts w:eastAsia="PMingLiU"/>
          <w:spacing w:val="-1"/>
          <w:szCs w:val="22"/>
          <w:lang w:val="el-GR"/>
        </w:rPr>
        <w:t>…</w:t>
      </w:r>
      <w:r w:rsidRPr="005E13AA">
        <w:rPr>
          <w:rFonts w:eastAsia="PMingLiU"/>
          <w:szCs w:val="22"/>
          <w:lang w:val="el-GR"/>
        </w:rPr>
        <w:t>…., α</w:t>
      </w:r>
      <w:r w:rsidRPr="005E13AA">
        <w:rPr>
          <w:rFonts w:eastAsia="PMingLiU"/>
          <w:spacing w:val="-1"/>
          <w:szCs w:val="22"/>
          <w:lang w:val="el-GR"/>
        </w:rPr>
        <w:t>ρ</w:t>
      </w:r>
      <w:r w:rsidRPr="005E13AA">
        <w:rPr>
          <w:rFonts w:eastAsia="PMingLiU"/>
          <w:szCs w:val="22"/>
          <w:lang w:val="el-GR"/>
        </w:rPr>
        <w:t>ιθμός…</w:t>
      </w:r>
      <w:r w:rsidRPr="005E13AA">
        <w:rPr>
          <w:rFonts w:eastAsia="PMingLiU"/>
          <w:spacing w:val="-1"/>
          <w:szCs w:val="22"/>
          <w:lang w:val="el-GR"/>
        </w:rPr>
        <w:t>…</w:t>
      </w:r>
      <w:r w:rsidRPr="005E13AA">
        <w:rPr>
          <w:rFonts w:eastAsia="PMingLiU"/>
          <w:szCs w:val="22"/>
          <w:lang w:val="el-GR"/>
        </w:rPr>
        <w:t>………,ΤΚ</w:t>
      </w:r>
      <w:r w:rsidRPr="005E13AA">
        <w:rPr>
          <w:rFonts w:eastAsia="PMingLiU"/>
          <w:spacing w:val="-1"/>
          <w:szCs w:val="22"/>
          <w:lang w:val="el-GR"/>
        </w:rPr>
        <w:t>…………………..</w:t>
      </w:r>
      <w:r w:rsidRPr="005E13AA">
        <w:rPr>
          <w:rFonts w:eastAsia="PMingLiU"/>
          <w:szCs w:val="22"/>
          <w:lang w:val="el-GR"/>
        </w:rPr>
        <w:t>.(</w:t>
      </w:r>
      <w:r w:rsidRPr="005E13AA">
        <w:rPr>
          <w:rFonts w:eastAsia="PMingLiU"/>
          <w:b/>
          <w:bCs/>
          <w:szCs w:val="22"/>
          <w:lang w:val="el-GR"/>
        </w:rPr>
        <w:t>ή σε περίπτ</w:t>
      </w:r>
      <w:r w:rsidRPr="005E13AA">
        <w:rPr>
          <w:rFonts w:eastAsia="PMingLiU"/>
          <w:b/>
          <w:bCs/>
          <w:spacing w:val="-2"/>
          <w:szCs w:val="22"/>
          <w:lang w:val="el-GR"/>
        </w:rPr>
        <w:t>ω</w:t>
      </w:r>
      <w:r w:rsidRPr="005E13AA">
        <w:rPr>
          <w:rFonts w:eastAsia="PMingLiU"/>
          <w:b/>
          <w:bCs/>
          <w:szCs w:val="22"/>
          <w:lang w:val="el-GR"/>
        </w:rPr>
        <w:t xml:space="preserve">ση Ένωσης </w:t>
      </w:r>
      <w:r w:rsidRPr="005E13AA">
        <w:rPr>
          <w:rFonts w:eastAsia="PMingLiU"/>
          <w:szCs w:val="22"/>
          <w:lang w:val="el-GR"/>
        </w:rPr>
        <w:t xml:space="preserve">υπέρ των </w:t>
      </w:r>
      <w:r w:rsidRPr="005E13AA">
        <w:rPr>
          <w:rFonts w:eastAsia="PMingLiU"/>
          <w:spacing w:val="-1"/>
          <w:szCs w:val="22"/>
          <w:lang w:val="el-GR"/>
        </w:rPr>
        <w:t>ετ</w:t>
      </w:r>
      <w:r w:rsidRPr="005E13AA">
        <w:rPr>
          <w:rFonts w:eastAsia="PMingLiU"/>
          <w:spacing w:val="1"/>
          <w:szCs w:val="22"/>
          <w:lang w:val="el-GR"/>
        </w:rPr>
        <w:t>αι</w:t>
      </w:r>
      <w:r w:rsidRPr="005E13AA">
        <w:rPr>
          <w:rFonts w:eastAsia="PMingLiU"/>
          <w:spacing w:val="-1"/>
          <w:szCs w:val="22"/>
          <w:lang w:val="el-GR"/>
        </w:rPr>
        <w:t>ρ</w:t>
      </w:r>
      <w:r w:rsidRPr="005E13AA">
        <w:rPr>
          <w:rFonts w:eastAsia="PMingLiU"/>
          <w:spacing w:val="1"/>
          <w:szCs w:val="22"/>
          <w:lang w:val="el-GR"/>
        </w:rPr>
        <w:t>ι</w:t>
      </w:r>
      <w:r w:rsidRPr="005E13AA">
        <w:rPr>
          <w:rFonts w:eastAsia="PMingLiU"/>
          <w:spacing w:val="-1"/>
          <w:szCs w:val="22"/>
          <w:lang w:val="el-GR"/>
        </w:rPr>
        <w:t>ώ</w:t>
      </w:r>
      <w:r w:rsidRPr="005E13AA">
        <w:rPr>
          <w:rFonts w:eastAsia="PMingLiU"/>
          <w:szCs w:val="22"/>
          <w:lang w:val="el-GR"/>
        </w:rPr>
        <w:t>ν(</w:t>
      </w:r>
      <w:r w:rsidRPr="005E13AA">
        <w:rPr>
          <w:rFonts w:eastAsia="PMingLiU"/>
          <w:spacing w:val="-1"/>
          <w:szCs w:val="22"/>
          <w:lang w:val="el-GR"/>
        </w:rPr>
        <w:t>1</w:t>
      </w:r>
      <w:r w:rsidRPr="005E13AA">
        <w:rPr>
          <w:rFonts w:eastAsia="PMingLiU"/>
          <w:szCs w:val="22"/>
          <w:lang w:val="el-GR"/>
        </w:rPr>
        <w:t xml:space="preserve">) ………………………….,(2) …………………………….., </w:t>
      </w:r>
      <w:r w:rsidRPr="005E13AA">
        <w:rPr>
          <w:rFonts w:eastAsia="PMingLiU"/>
          <w:spacing w:val="1"/>
          <w:szCs w:val="22"/>
          <w:lang w:val="el-GR"/>
        </w:rPr>
        <w:t>κ</w:t>
      </w:r>
      <w:r w:rsidRPr="005E13AA">
        <w:rPr>
          <w:rFonts w:eastAsia="PMingLiU"/>
          <w:szCs w:val="22"/>
          <w:lang w:val="el-GR"/>
        </w:rPr>
        <w:t>.</w:t>
      </w:r>
      <w:r w:rsidRPr="005E13AA">
        <w:rPr>
          <w:rFonts w:eastAsia="PMingLiU"/>
          <w:spacing w:val="1"/>
          <w:szCs w:val="22"/>
          <w:lang w:val="el-GR"/>
        </w:rPr>
        <w:t>λ</w:t>
      </w:r>
      <w:r w:rsidRPr="005E13AA">
        <w:rPr>
          <w:rFonts w:eastAsia="PMingLiU"/>
          <w:szCs w:val="22"/>
          <w:lang w:val="el-GR"/>
        </w:rPr>
        <w:t>.π α</w:t>
      </w:r>
      <w:r w:rsidRPr="005E13AA">
        <w:rPr>
          <w:rFonts w:eastAsia="PMingLiU"/>
          <w:spacing w:val="-1"/>
          <w:szCs w:val="22"/>
          <w:lang w:val="el-GR"/>
        </w:rPr>
        <w:t>τ</w:t>
      </w:r>
      <w:r w:rsidRPr="005E13AA">
        <w:rPr>
          <w:rFonts w:eastAsia="PMingLiU"/>
          <w:szCs w:val="22"/>
          <w:lang w:val="el-GR"/>
        </w:rPr>
        <w:t>ομι</w:t>
      </w:r>
      <w:r w:rsidRPr="005E13AA">
        <w:rPr>
          <w:rFonts w:eastAsia="PMingLiU"/>
          <w:spacing w:val="-1"/>
          <w:szCs w:val="22"/>
          <w:lang w:val="el-GR"/>
        </w:rPr>
        <w:t>κ</w:t>
      </w:r>
      <w:r w:rsidRPr="005E13AA">
        <w:rPr>
          <w:rFonts w:eastAsia="PMingLiU"/>
          <w:szCs w:val="22"/>
          <w:lang w:val="el-GR"/>
        </w:rPr>
        <w:t xml:space="preserve">ά για </w:t>
      </w:r>
      <w:r w:rsidRPr="005E13AA">
        <w:rPr>
          <w:rFonts w:eastAsia="PMingLiU"/>
          <w:spacing w:val="1"/>
          <w:szCs w:val="22"/>
          <w:lang w:val="el-GR"/>
        </w:rPr>
        <w:t>κ</w:t>
      </w:r>
      <w:r w:rsidRPr="005E13AA">
        <w:rPr>
          <w:rFonts w:eastAsia="PMingLiU"/>
          <w:spacing w:val="-1"/>
          <w:szCs w:val="22"/>
          <w:lang w:val="el-GR"/>
        </w:rPr>
        <w:t>άθ</w:t>
      </w:r>
      <w:r w:rsidRPr="005E13AA">
        <w:rPr>
          <w:rFonts w:eastAsia="PMingLiU"/>
          <w:szCs w:val="22"/>
          <w:lang w:val="el-GR"/>
        </w:rPr>
        <w:t>ε μ</w:t>
      </w:r>
      <w:r w:rsidRPr="005E13AA">
        <w:rPr>
          <w:rFonts w:eastAsia="PMingLiU"/>
          <w:spacing w:val="1"/>
          <w:szCs w:val="22"/>
          <w:lang w:val="el-GR"/>
        </w:rPr>
        <w:t>ι</w:t>
      </w:r>
      <w:r w:rsidRPr="005E13AA">
        <w:rPr>
          <w:rFonts w:eastAsia="PMingLiU"/>
          <w:szCs w:val="22"/>
          <w:lang w:val="el-GR"/>
        </w:rPr>
        <w:t>α από α</w:t>
      </w:r>
      <w:r w:rsidRPr="005E13AA">
        <w:rPr>
          <w:rFonts w:eastAsia="PMingLiU"/>
          <w:spacing w:val="-2"/>
          <w:szCs w:val="22"/>
          <w:lang w:val="el-GR"/>
        </w:rPr>
        <w:t>υ</w:t>
      </w:r>
      <w:r w:rsidRPr="005E13AA">
        <w:rPr>
          <w:rFonts w:eastAsia="PMingLiU"/>
          <w:szCs w:val="22"/>
          <w:lang w:val="el-GR"/>
        </w:rPr>
        <w:t>τ</w:t>
      </w:r>
      <w:r w:rsidRPr="005E13AA">
        <w:rPr>
          <w:rFonts w:eastAsia="PMingLiU"/>
          <w:spacing w:val="-1"/>
          <w:szCs w:val="22"/>
          <w:lang w:val="el-GR"/>
        </w:rPr>
        <w:t>έ</w:t>
      </w:r>
      <w:r w:rsidRPr="005E13AA">
        <w:rPr>
          <w:rFonts w:eastAsia="PMingLiU"/>
          <w:szCs w:val="22"/>
          <w:lang w:val="el-GR"/>
        </w:rPr>
        <w:t xml:space="preserve">ς </w:t>
      </w:r>
      <w:r w:rsidRPr="005E13AA">
        <w:rPr>
          <w:rFonts w:eastAsia="PMingLiU"/>
          <w:spacing w:val="1"/>
          <w:szCs w:val="22"/>
          <w:lang w:val="el-GR"/>
        </w:rPr>
        <w:t>κ</w:t>
      </w:r>
      <w:r w:rsidRPr="005E13AA">
        <w:rPr>
          <w:rFonts w:eastAsia="PMingLiU"/>
          <w:spacing w:val="-1"/>
          <w:szCs w:val="22"/>
          <w:lang w:val="el-GR"/>
        </w:rPr>
        <w:t>α</w:t>
      </w:r>
      <w:r w:rsidRPr="005E13AA">
        <w:rPr>
          <w:rFonts w:eastAsia="PMingLiU"/>
          <w:szCs w:val="22"/>
          <w:lang w:val="el-GR"/>
        </w:rPr>
        <w:t xml:space="preserve">ι ως </w:t>
      </w:r>
      <w:r w:rsidRPr="005E13AA">
        <w:rPr>
          <w:rFonts w:eastAsia="PMingLiU"/>
          <w:spacing w:val="-1"/>
          <w:szCs w:val="22"/>
          <w:lang w:val="el-GR"/>
        </w:rPr>
        <w:t>α</w:t>
      </w:r>
      <w:r w:rsidRPr="005E13AA">
        <w:rPr>
          <w:rFonts w:eastAsia="PMingLiU"/>
          <w:spacing w:val="1"/>
          <w:szCs w:val="22"/>
          <w:lang w:val="el-GR"/>
        </w:rPr>
        <w:t>λλ</w:t>
      </w:r>
      <w:r w:rsidRPr="005E13AA">
        <w:rPr>
          <w:rFonts w:eastAsia="PMingLiU"/>
          <w:spacing w:val="-1"/>
          <w:szCs w:val="22"/>
          <w:lang w:val="el-GR"/>
        </w:rPr>
        <w:t>ηλέ</w:t>
      </w:r>
      <w:r w:rsidRPr="005E13AA">
        <w:rPr>
          <w:rFonts w:eastAsia="PMingLiU"/>
          <w:spacing w:val="1"/>
          <w:szCs w:val="22"/>
          <w:lang w:val="el-GR"/>
        </w:rPr>
        <w:t>γγ</w:t>
      </w:r>
      <w:r w:rsidRPr="005E13AA">
        <w:rPr>
          <w:rFonts w:eastAsia="PMingLiU"/>
          <w:spacing w:val="-2"/>
          <w:szCs w:val="22"/>
          <w:lang w:val="el-GR"/>
        </w:rPr>
        <w:t>υ</w:t>
      </w:r>
      <w:r w:rsidRPr="005E13AA">
        <w:rPr>
          <w:rFonts w:eastAsia="PMingLiU"/>
          <w:szCs w:val="22"/>
          <w:lang w:val="el-GR"/>
        </w:rPr>
        <w:t xml:space="preserve">α </w:t>
      </w:r>
      <w:r w:rsidRPr="005E13AA">
        <w:rPr>
          <w:rFonts w:eastAsia="PMingLiU"/>
          <w:spacing w:val="-1"/>
          <w:szCs w:val="22"/>
          <w:lang w:val="el-GR"/>
        </w:rPr>
        <w:t>κα</w:t>
      </w:r>
      <w:r w:rsidRPr="005E13AA">
        <w:rPr>
          <w:rFonts w:eastAsia="PMingLiU"/>
          <w:szCs w:val="22"/>
          <w:lang w:val="el-GR"/>
        </w:rPr>
        <w:t xml:space="preserve">ι </w:t>
      </w:r>
      <w:r w:rsidRPr="005E13AA">
        <w:rPr>
          <w:rFonts w:eastAsia="PMingLiU"/>
          <w:spacing w:val="-2"/>
          <w:szCs w:val="22"/>
          <w:lang w:val="el-GR"/>
        </w:rPr>
        <w:t>ε</w:t>
      </w:r>
      <w:r w:rsidRPr="005E13AA">
        <w:rPr>
          <w:rFonts w:eastAsia="PMingLiU"/>
          <w:spacing w:val="1"/>
          <w:szCs w:val="22"/>
          <w:lang w:val="el-GR"/>
        </w:rPr>
        <w:t>ι</w:t>
      </w:r>
      <w:r w:rsidRPr="005E13AA">
        <w:rPr>
          <w:rFonts w:eastAsia="PMingLiU"/>
          <w:szCs w:val="22"/>
          <w:lang w:val="el-GR"/>
        </w:rPr>
        <w:t>ς ολ</w:t>
      </w:r>
      <w:r w:rsidRPr="005E13AA">
        <w:rPr>
          <w:rFonts w:eastAsia="PMingLiU"/>
          <w:spacing w:val="-1"/>
          <w:szCs w:val="22"/>
          <w:lang w:val="el-GR"/>
        </w:rPr>
        <w:t>όκ</w:t>
      </w:r>
      <w:r w:rsidRPr="005E13AA">
        <w:rPr>
          <w:rFonts w:eastAsia="PMingLiU"/>
          <w:szCs w:val="22"/>
          <w:lang w:val="el-GR"/>
        </w:rPr>
        <w:t xml:space="preserve">ληρον </w:t>
      </w:r>
      <w:r w:rsidRPr="005E13AA">
        <w:rPr>
          <w:rFonts w:eastAsia="PMingLiU"/>
          <w:spacing w:val="-2"/>
          <w:szCs w:val="22"/>
          <w:lang w:val="el-GR"/>
        </w:rPr>
        <w:t>υ</w:t>
      </w:r>
      <w:r w:rsidRPr="005E13AA">
        <w:rPr>
          <w:rFonts w:eastAsia="PMingLiU"/>
          <w:szCs w:val="22"/>
          <w:lang w:val="el-GR"/>
        </w:rPr>
        <w:t>πόχρ</w:t>
      </w:r>
      <w:r w:rsidRPr="005E13AA">
        <w:rPr>
          <w:rFonts w:eastAsia="PMingLiU"/>
          <w:spacing w:val="-1"/>
          <w:szCs w:val="22"/>
          <w:lang w:val="el-GR"/>
        </w:rPr>
        <w:t>ε</w:t>
      </w:r>
      <w:r w:rsidRPr="005E13AA">
        <w:rPr>
          <w:rFonts w:eastAsia="PMingLiU"/>
          <w:szCs w:val="22"/>
          <w:lang w:val="el-GR"/>
        </w:rPr>
        <w:t xml:space="preserve">ων μεταξύ </w:t>
      </w:r>
      <w:r w:rsidRPr="005E13AA">
        <w:rPr>
          <w:rFonts w:eastAsia="PMingLiU"/>
          <w:spacing w:val="-1"/>
          <w:szCs w:val="22"/>
          <w:lang w:val="el-GR"/>
        </w:rPr>
        <w:t>τ</w:t>
      </w:r>
      <w:r w:rsidRPr="005E13AA">
        <w:rPr>
          <w:rFonts w:eastAsia="PMingLiU"/>
          <w:szCs w:val="22"/>
          <w:lang w:val="el-GR"/>
        </w:rPr>
        <w:t>ο</w:t>
      </w:r>
      <w:r w:rsidRPr="005E13AA">
        <w:rPr>
          <w:rFonts w:eastAsia="PMingLiU"/>
          <w:spacing w:val="-1"/>
          <w:szCs w:val="22"/>
          <w:lang w:val="el-GR"/>
        </w:rPr>
        <w:t>υ</w:t>
      </w:r>
      <w:r w:rsidRPr="005E13AA">
        <w:rPr>
          <w:rFonts w:eastAsia="PMingLiU"/>
          <w:szCs w:val="22"/>
          <w:lang w:val="el-GR"/>
        </w:rPr>
        <w:t xml:space="preserve">ς, </w:t>
      </w:r>
      <w:r w:rsidRPr="005E13AA">
        <w:rPr>
          <w:rFonts w:eastAsia="PMingLiU"/>
          <w:spacing w:val="-1"/>
          <w:szCs w:val="22"/>
          <w:lang w:val="el-GR"/>
        </w:rPr>
        <w:t>ε</w:t>
      </w:r>
      <w:r w:rsidRPr="005E13AA">
        <w:rPr>
          <w:rFonts w:eastAsia="PMingLiU"/>
          <w:szCs w:val="22"/>
          <w:lang w:val="el-GR"/>
        </w:rPr>
        <w:t>κ της ι</w:t>
      </w:r>
      <w:r w:rsidRPr="005E13AA">
        <w:rPr>
          <w:rFonts w:eastAsia="PMingLiU"/>
          <w:spacing w:val="-1"/>
          <w:szCs w:val="22"/>
          <w:lang w:val="el-GR"/>
        </w:rPr>
        <w:t>δ</w:t>
      </w:r>
      <w:r w:rsidRPr="005E13AA">
        <w:rPr>
          <w:rFonts w:eastAsia="PMingLiU"/>
          <w:spacing w:val="1"/>
          <w:szCs w:val="22"/>
          <w:lang w:val="el-GR"/>
        </w:rPr>
        <w:t>ι</w:t>
      </w:r>
      <w:r w:rsidRPr="005E13AA">
        <w:rPr>
          <w:rFonts w:eastAsia="PMingLiU"/>
          <w:szCs w:val="22"/>
          <w:lang w:val="el-GR"/>
        </w:rPr>
        <w:t>ότη</w:t>
      </w:r>
      <w:r w:rsidRPr="005E13AA">
        <w:rPr>
          <w:rFonts w:eastAsia="PMingLiU"/>
          <w:spacing w:val="-1"/>
          <w:szCs w:val="22"/>
          <w:lang w:val="el-GR"/>
        </w:rPr>
        <w:t>τ</w:t>
      </w:r>
      <w:r w:rsidRPr="005E13AA">
        <w:rPr>
          <w:rFonts w:eastAsia="PMingLiU"/>
          <w:spacing w:val="1"/>
          <w:szCs w:val="22"/>
          <w:lang w:val="el-GR"/>
        </w:rPr>
        <w:t>ά</w:t>
      </w:r>
      <w:r w:rsidRPr="005E13AA">
        <w:rPr>
          <w:rFonts w:eastAsia="PMingLiU"/>
          <w:szCs w:val="22"/>
          <w:lang w:val="el-GR"/>
        </w:rPr>
        <w:t>ς τους ως μελών της ένωσης προμηθευτ</w:t>
      </w:r>
      <w:r w:rsidRPr="005E13AA">
        <w:rPr>
          <w:rFonts w:eastAsia="PMingLiU"/>
          <w:spacing w:val="-2"/>
          <w:szCs w:val="22"/>
          <w:lang w:val="el-GR"/>
        </w:rPr>
        <w:t>ώ</w:t>
      </w:r>
      <w:r w:rsidRPr="005E13AA">
        <w:rPr>
          <w:rFonts w:eastAsia="PMingLiU"/>
          <w:szCs w:val="22"/>
          <w:lang w:val="el-GR"/>
        </w:rPr>
        <w:t xml:space="preserve">ν), δια την </w:t>
      </w:r>
      <w:r w:rsidRPr="005E13AA">
        <w:rPr>
          <w:rFonts w:eastAsia="PMingLiU"/>
          <w:b/>
          <w:bCs/>
          <w:spacing w:val="-1"/>
          <w:szCs w:val="22"/>
          <w:lang w:val="el-GR"/>
        </w:rPr>
        <w:t>σ</w:t>
      </w:r>
      <w:r w:rsidRPr="005E13AA">
        <w:rPr>
          <w:rFonts w:eastAsia="PMingLiU"/>
          <w:b/>
          <w:bCs/>
          <w:szCs w:val="22"/>
          <w:lang w:val="el-GR"/>
        </w:rPr>
        <w:t xml:space="preserve">υμμετοχή </w:t>
      </w:r>
      <w:r>
        <w:rPr>
          <w:rFonts w:eastAsia="PMingLiU"/>
          <w:spacing w:val="-1"/>
          <w:szCs w:val="22"/>
          <w:lang w:val="el-GR"/>
        </w:rPr>
        <w:t xml:space="preserve">της </w:t>
      </w:r>
      <w:r w:rsidRPr="005E13AA">
        <w:rPr>
          <w:rFonts w:eastAsia="PMingLiU"/>
          <w:spacing w:val="-1"/>
          <w:szCs w:val="22"/>
          <w:lang w:val="el-GR"/>
        </w:rPr>
        <w:t>ε</w:t>
      </w:r>
      <w:r w:rsidRPr="005E13AA">
        <w:rPr>
          <w:rFonts w:eastAsia="PMingLiU"/>
          <w:spacing w:val="1"/>
          <w:szCs w:val="22"/>
          <w:lang w:val="el-GR"/>
        </w:rPr>
        <w:t>ι</w:t>
      </w:r>
      <w:r w:rsidRPr="005E13AA">
        <w:rPr>
          <w:rFonts w:eastAsia="PMingLiU"/>
          <w:szCs w:val="22"/>
          <w:lang w:val="el-GR"/>
        </w:rPr>
        <w:t xml:space="preserve">ς τον </w:t>
      </w:r>
      <w:r w:rsidRPr="005E13AA">
        <w:rPr>
          <w:rFonts w:eastAsia="PMingLiU"/>
          <w:spacing w:val="-1"/>
          <w:szCs w:val="22"/>
          <w:lang w:val="el-GR"/>
        </w:rPr>
        <w:t>δ</w:t>
      </w:r>
      <w:r w:rsidRPr="005E13AA">
        <w:rPr>
          <w:rFonts w:eastAsia="PMingLiU"/>
          <w:spacing w:val="1"/>
          <w:szCs w:val="22"/>
          <w:lang w:val="el-GR"/>
        </w:rPr>
        <w:t>ι</w:t>
      </w:r>
      <w:r w:rsidRPr="005E13AA">
        <w:rPr>
          <w:rFonts w:eastAsia="PMingLiU"/>
          <w:spacing w:val="-1"/>
          <w:szCs w:val="22"/>
          <w:lang w:val="el-GR"/>
        </w:rPr>
        <w:t>ενερ</w:t>
      </w:r>
      <w:r w:rsidRPr="005E13AA">
        <w:rPr>
          <w:rFonts w:eastAsia="PMingLiU"/>
          <w:spacing w:val="1"/>
          <w:szCs w:val="22"/>
          <w:lang w:val="el-GR"/>
        </w:rPr>
        <w:t>γ</w:t>
      </w:r>
      <w:r w:rsidRPr="005E13AA">
        <w:rPr>
          <w:rFonts w:eastAsia="PMingLiU"/>
          <w:szCs w:val="22"/>
          <w:lang w:val="el-GR"/>
        </w:rPr>
        <w:t>ο</w:t>
      </w:r>
      <w:r w:rsidRPr="005E13AA">
        <w:rPr>
          <w:rFonts w:eastAsia="PMingLiU"/>
          <w:spacing w:val="-1"/>
          <w:szCs w:val="22"/>
          <w:lang w:val="el-GR"/>
        </w:rPr>
        <w:t>ύμεν</w:t>
      </w:r>
      <w:r w:rsidRPr="005E13AA">
        <w:rPr>
          <w:rFonts w:eastAsia="PMingLiU"/>
          <w:szCs w:val="22"/>
          <w:lang w:val="el-GR"/>
        </w:rPr>
        <w:t>ο διαγων</w:t>
      </w:r>
      <w:r w:rsidRPr="005E13AA">
        <w:rPr>
          <w:rFonts w:eastAsia="PMingLiU"/>
          <w:spacing w:val="1"/>
          <w:szCs w:val="22"/>
          <w:lang w:val="el-GR"/>
        </w:rPr>
        <w:t>ι</w:t>
      </w:r>
      <w:r w:rsidRPr="005E13AA">
        <w:rPr>
          <w:rFonts w:eastAsia="PMingLiU"/>
          <w:szCs w:val="22"/>
          <w:lang w:val="el-GR"/>
        </w:rPr>
        <w:t xml:space="preserve">σμό </w:t>
      </w:r>
      <w:r w:rsidRPr="005E13AA">
        <w:rPr>
          <w:rFonts w:eastAsia="PMingLiU"/>
          <w:spacing w:val="-1"/>
          <w:szCs w:val="22"/>
          <w:lang w:val="el-GR"/>
        </w:rPr>
        <w:t>της</w:t>
      </w:r>
      <w:r w:rsidRPr="005E13AA">
        <w:rPr>
          <w:rFonts w:eastAsia="PMingLiU"/>
          <w:szCs w:val="22"/>
          <w:lang w:val="el-GR"/>
        </w:rPr>
        <w:t xml:space="preserve"> Περιφέρειας Δυτικής Μακεδονίας </w:t>
      </w:r>
      <w:r>
        <w:rPr>
          <w:rFonts w:eastAsia="PMingLiU"/>
          <w:szCs w:val="22"/>
          <w:lang w:val="el-GR"/>
        </w:rPr>
        <w:t xml:space="preserve">Π.Ε. Γρεβενών για το έργο </w:t>
      </w:r>
      <w:r w:rsidRPr="00561D58">
        <w:rPr>
          <w:rFonts w:eastAsia="SimSun" w:cs="Times New Roman"/>
          <w:b/>
          <w:i/>
          <w:szCs w:val="20"/>
          <w:lang w:val="el-GR" w:bidi="hi-IN"/>
        </w:rPr>
        <w:t>«Σύμβουλος Τεχνικής Υποστήριξης για την Ενίσχυση της Κτηνοτροφικής Επιχειρηματικότητας στο πλαίσιο του έργου COMPLETE/INTERREG IPA CBC Greece - Albania 2014-2020»</w:t>
      </w:r>
      <w:r w:rsidRPr="005E13AA">
        <w:rPr>
          <w:rFonts w:eastAsia="PMingLiU"/>
          <w:szCs w:val="22"/>
          <w:lang w:val="el-GR"/>
        </w:rPr>
        <w:t xml:space="preserve">σύμφωνα με την υπ’ </w:t>
      </w:r>
      <w:r w:rsidRPr="005E13AA">
        <w:rPr>
          <w:rFonts w:eastAsia="PMingLiU"/>
          <w:spacing w:val="1"/>
          <w:szCs w:val="22"/>
          <w:lang w:val="el-GR"/>
        </w:rPr>
        <w:t>α</w:t>
      </w:r>
      <w:r w:rsidRPr="005E13AA">
        <w:rPr>
          <w:rFonts w:eastAsia="PMingLiU"/>
          <w:spacing w:val="-1"/>
          <w:szCs w:val="22"/>
          <w:lang w:val="el-GR"/>
        </w:rPr>
        <w:t>ρ</w:t>
      </w:r>
      <w:r w:rsidRPr="005E13AA">
        <w:rPr>
          <w:rFonts w:eastAsia="PMingLiU"/>
          <w:spacing w:val="1"/>
          <w:szCs w:val="22"/>
          <w:lang w:val="el-GR"/>
        </w:rPr>
        <w:t>ι</w:t>
      </w:r>
      <w:r w:rsidRPr="005E13AA">
        <w:rPr>
          <w:rFonts w:eastAsia="PMingLiU"/>
          <w:szCs w:val="22"/>
          <w:lang w:val="el-GR"/>
        </w:rPr>
        <w:t>θ</w:t>
      </w:r>
      <w:r w:rsidRPr="008774FB">
        <w:rPr>
          <w:rFonts w:eastAsia="PMingLiU"/>
          <w:szCs w:val="22"/>
          <w:lang w:val="el-GR"/>
        </w:rPr>
        <w:t xml:space="preserve">. </w:t>
      </w:r>
      <w:r>
        <w:rPr>
          <w:rFonts w:eastAsia="PMingLiU"/>
          <w:szCs w:val="22"/>
          <w:lang w:val="el-GR"/>
        </w:rPr>
        <w:t>1/2019</w:t>
      </w:r>
      <w:r w:rsidRPr="008774FB">
        <w:rPr>
          <w:rFonts w:eastAsia="PMingLiU"/>
          <w:szCs w:val="22"/>
          <w:lang w:val="el-GR"/>
        </w:rPr>
        <w:t xml:space="preserve"> Δι</w:t>
      </w:r>
      <w:r w:rsidRPr="008774FB">
        <w:rPr>
          <w:rFonts w:eastAsia="PMingLiU"/>
          <w:spacing w:val="-1"/>
          <w:szCs w:val="22"/>
          <w:lang w:val="el-GR"/>
        </w:rPr>
        <w:t>α</w:t>
      </w:r>
      <w:r w:rsidRPr="008774FB">
        <w:rPr>
          <w:rFonts w:eastAsia="PMingLiU"/>
          <w:spacing w:val="1"/>
          <w:szCs w:val="22"/>
          <w:lang w:val="el-GR"/>
        </w:rPr>
        <w:t>κ</w:t>
      </w:r>
      <w:r w:rsidRPr="008774FB">
        <w:rPr>
          <w:rFonts w:eastAsia="PMingLiU"/>
          <w:szCs w:val="22"/>
          <w:lang w:val="el-GR"/>
        </w:rPr>
        <w:t>ήρυ</w:t>
      </w:r>
      <w:r w:rsidRPr="008774FB">
        <w:rPr>
          <w:rFonts w:eastAsia="PMingLiU"/>
          <w:spacing w:val="-1"/>
          <w:szCs w:val="22"/>
          <w:lang w:val="el-GR"/>
        </w:rPr>
        <w:t>ξ</w:t>
      </w:r>
      <w:r w:rsidRPr="008774FB">
        <w:rPr>
          <w:rFonts w:eastAsia="PMingLiU"/>
          <w:szCs w:val="22"/>
          <w:lang w:val="el-GR"/>
        </w:rPr>
        <w:t xml:space="preserve">η </w:t>
      </w:r>
      <w:r w:rsidRPr="008774FB">
        <w:rPr>
          <w:rFonts w:eastAsia="PMingLiU"/>
          <w:spacing w:val="-1"/>
          <w:szCs w:val="22"/>
          <w:lang w:val="el-GR"/>
        </w:rPr>
        <w:t>σ</w:t>
      </w:r>
      <w:r w:rsidRPr="008774FB">
        <w:rPr>
          <w:rFonts w:eastAsia="PMingLiU"/>
          <w:spacing w:val="1"/>
          <w:szCs w:val="22"/>
          <w:lang w:val="el-GR"/>
        </w:rPr>
        <w:t>α</w:t>
      </w:r>
      <w:r w:rsidRPr="008774FB">
        <w:rPr>
          <w:rFonts w:eastAsia="PMingLiU"/>
          <w:szCs w:val="22"/>
          <w:lang w:val="el-GR"/>
        </w:rPr>
        <w:t>ς</w:t>
      </w:r>
      <w:r w:rsidRPr="005E13AA">
        <w:rPr>
          <w:rFonts w:eastAsia="PMingLiU"/>
          <w:szCs w:val="22"/>
          <w:lang w:val="el-GR"/>
        </w:rPr>
        <w:t>.</w:t>
      </w:r>
    </w:p>
    <w:p w:rsidR="004D7DE1" w:rsidRPr="005E13AA" w:rsidRDefault="004D7DE1" w:rsidP="00AE0970">
      <w:pPr>
        <w:widowControl w:val="0"/>
        <w:autoSpaceDE w:val="0"/>
        <w:autoSpaceDN w:val="0"/>
        <w:adjustRightInd w:val="0"/>
        <w:rPr>
          <w:rFonts w:eastAsia="PMingLiU"/>
          <w:szCs w:val="22"/>
          <w:lang w:val="el-GR"/>
        </w:rPr>
      </w:pPr>
      <w:r w:rsidRPr="005E13AA">
        <w:rPr>
          <w:rFonts w:eastAsia="PMingLiU"/>
          <w:szCs w:val="22"/>
          <w:lang w:val="el-GR"/>
        </w:rPr>
        <w:t xml:space="preserve">Η </w:t>
      </w:r>
      <w:r w:rsidRPr="005E13AA">
        <w:rPr>
          <w:rFonts w:eastAsia="PMingLiU"/>
          <w:spacing w:val="-1"/>
          <w:szCs w:val="22"/>
          <w:lang w:val="el-GR"/>
        </w:rPr>
        <w:t>π</w:t>
      </w:r>
      <w:r w:rsidRPr="005E13AA">
        <w:rPr>
          <w:rFonts w:eastAsia="PMingLiU"/>
          <w:spacing w:val="1"/>
          <w:szCs w:val="22"/>
          <w:lang w:val="el-GR"/>
        </w:rPr>
        <w:t>α</w:t>
      </w:r>
      <w:r w:rsidRPr="005E13AA">
        <w:rPr>
          <w:rFonts w:eastAsia="PMingLiU"/>
          <w:szCs w:val="22"/>
          <w:lang w:val="el-GR"/>
        </w:rPr>
        <w:t>ρού</w:t>
      </w:r>
      <w:r w:rsidRPr="005E13AA">
        <w:rPr>
          <w:rFonts w:eastAsia="PMingLiU"/>
          <w:spacing w:val="-1"/>
          <w:szCs w:val="22"/>
          <w:lang w:val="el-GR"/>
        </w:rPr>
        <w:t>σ</w:t>
      </w:r>
      <w:r w:rsidRPr="005E13AA">
        <w:rPr>
          <w:rFonts w:eastAsia="PMingLiU"/>
          <w:szCs w:val="22"/>
          <w:lang w:val="el-GR"/>
        </w:rPr>
        <w:t xml:space="preserve">α </w:t>
      </w:r>
      <w:r w:rsidRPr="005E13AA">
        <w:rPr>
          <w:rFonts w:eastAsia="PMingLiU"/>
          <w:spacing w:val="-1"/>
          <w:szCs w:val="22"/>
          <w:lang w:val="el-GR"/>
        </w:rPr>
        <w:t>ε</w:t>
      </w:r>
      <w:r w:rsidRPr="005E13AA">
        <w:rPr>
          <w:rFonts w:eastAsia="PMingLiU"/>
          <w:szCs w:val="22"/>
          <w:lang w:val="el-GR"/>
        </w:rPr>
        <w:t>γγύη</w:t>
      </w:r>
      <w:r w:rsidRPr="005E13AA">
        <w:rPr>
          <w:rFonts w:eastAsia="PMingLiU"/>
          <w:spacing w:val="-1"/>
          <w:szCs w:val="22"/>
          <w:lang w:val="el-GR"/>
        </w:rPr>
        <w:t>σ</w:t>
      </w:r>
      <w:r w:rsidRPr="005E13AA">
        <w:rPr>
          <w:rFonts w:eastAsia="PMingLiU"/>
          <w:szCs w:val="22"/>
          <w:lang w:val="el-GR"/>
        </w:rPr>
        <w:t>η κ</w:t>
      </w:r>
      <w:r w:rsidRPr="005E13AA">
        <w:rPr>
          <w:rFonts w:eastAsia="PMingLiU"/>
          <w:spacing w:val="-1"/>
          <w:szCs w:val="22"/>
          <w:lang w:val="el-GR"/>
        </w:rPr>
        <w:t>αλ</w:t>
      </w:r>
      <w:r w:rsidRPr="005E13AA">
        <w:rPr>
          <w:rFonts w:eastAsia="PMingLiU"/>
          <w:szCs w:val="22"/>
          <w:lang w:val="el-GR"/>
        </w:rPr>
        <w:t>ύπτ</w:t>
      </w:r>
      <w:r w:rsidRPr="005E13AA">
        <w:rPr>
          <w:rFonts w:eastAsia="PMingLiU"/>
          <w:spacing w:val="-1"/>
          <w:szCs w:val="22"/>
          <w:lang w:val="el-GR"/>
        </w:rPr>
        <w:t>ε</w:t>
      </w:r>
      <w:r w:rsidRPr="005E13AA">
        <w:rPr>
          <w:rFonts w:eastAsia="PMingLiU"/>
          <w:szCs w:val="22"/>
          <w:lang w:val="el-GR"/>
        </w:rPr>
        <w:t xml:space="preserve">ι μόνο </w:t>
      </w:r>
      <w:r w:rsidRPr="005E13AA">
        <w:rPr>
          <w:rFonts w:eastAsia="PMingLiU"/>
          <w:spacing w:val="-1"/>
          <w:szCs w:val="22"/>
          <w:lang w:val="el-GR"/>
        </w:rPr>
        <w:t>τ</w:t>
      </w:r>
      <w:r w:rsidRPr="005E13AA">
        <w:rPr>
          <w:rFonts w:eastAsia="PMingLiU"/>
          <w:spacing w:val="1"/>
          <w:szCs w:val="22"/>
          <w:lang w:val="el-GR"/>
        </w:rPr>
        <w:t>ι</w:t>
      </w:r>
      <w:r w:rsidRPr="005E13AA">
        <w:rPr>
          <w:rFonts w:eastAsia="PMingLiU"/>
          <w:szCs w:val="22"/>
          <w:lang w:val="el-GR"/>
        </w:rPr>
        <w:t xml:space="preserve">ς από την συμμετοχή </w:t>
      </w:r>
      <w:r w:rsidRPr="005E13AA">
        <w:rPr>
          <w:rFonts w:eastAsia="PMingLiU"/>
          <w:spacing w:val="-2"/>
          <w:szCs w:val="22"/>
          <w:lang w:val="el-GR"/>
        </w:rPr>
        <w:t>ε</w:t>
      </w:r>
      <w:r w:rsidRPr="005E13AA">
        <w:rPr>
          <w:rFonts w:eastAsia="PMingLiU"/>
          <w:szCs w:val="22"/>
          <w:lang w:val="el-GR"/>
        </w:rPr>
        <w:t>ις τον α</w:t>
      </w:r>
      <w:r w:rsidRPr="005E13AA">
        <w:rPr>
          <w:rFonts w:eastAsia="PMingLiU"/>
          <w:spacing w:val="-1"/>
          <w:szCs w:val="22"/>
          <w:lang w:val="el-GR"/>
        </w:rPr>
        <w:t>ν</w:t>
      </w:r>
      <w:r w:rsidRPr="005E13AA">
        <w:rPr>
          <w:rFonts w:eastAsia="PMingLiU"/>
          <w:szCs w:val="22"/>
          <w:lang w:val="el-GR"/>
        </w:rPr>
        <w:t>ωτ</w:t>
      </w:r>
      <w:r w:rsidRPr="005E13AA">
        <w:rPr>
          <w:rFonts w:eastAsia="PMingLiU"/>
          <w:spacing w:val="-2"/>
          <w:szCs w:val="22"/>
          <w:lang w:val="el-GR"/>
        </w:rPr>
        <w:t>έ</w:t>
      </w:r>
      <w:r w:rsidRPr="005E13AA">
        <w:rPr>
          <w:rFonts w:eastAsia="PMingLiU"/>
          <w:szCs w:val="22"/>
          <w:lang w:val="el-GR"/>
        </w:rPr>
        <w:t xml:space="preserve">ρω </w:t>
      </w:r>
      <w:r w:rsidRPr="005E13AA">
        <w:rPr>
          <w:rFonts w:eastAsia="PMingLiU"/>
          <w:spacing w:val="-1"/>
          <w:szCs w:val="22"/>
          <w:lang w:val="el-GR"/>
        </w:rPr>
        <w:t>δ</w:t>
      </w:r>
      <w:r w:rsidRPr="005E13AA">
        <w:rPr>
          <w:rFonts w:eastAsia="PMingLiU"/>
          <w:spacing w:val="1"/>
          <w:szCs w:val="22"/>
          <w:lang w:val="el-GR"/>
        </w:rPr>
        <w:t>ι</w:t>
      </w:r>
      <w:r w:rsidRPr="005E13AA">
        <w:rPr>
          <w:rFonts w:eastAsia="PMingLiU"/>
          <w:spacing w:val="-1"/>
          <w:szCs w:val="22"/>
          <w:lang w:val="el-GR"/>
        </w:rPr>
        <w:t>α</w:t>
      </w:r>
      <w:r w:rsidRPr="005E13AA">
        <w:rPr>
          <w:rFonts w:eastAsia="PMingLiU"/>
          <w:spacing w:val="1"/>
          <w:szCs w:val="22"/>
          <w:lang w:val="el-GR"/>
        </w:rPr>
        <w:t>γ</w:t>
      </w:r>
      <w:r w:rsidRPr="005E13AA">
        <w:rPr>
          <w:rFonts w:eastAsia="PMingLiU"/>
          <w:spacing w:val="-1"/>
          <w:szCs w:val="22"/>
          <w:lang w:val="el-GR"/>
        </w:rPr>
        <w:t>ων</w:t>
      </w:r>
      <w:r w:rsidRPr="005E13AA">
        <w:rPr>
          <w:rFonts w:eastAsia="PMingLiU"/>
          <w:spacing w:val="1"/>
          <w:szCs w:val="22"/>
          <w:lang w:val="el-GR"/>
        </w:rPr>
        <w:t>ι</w:t>
      </w:r>
      <w:r w:rsidRPr="005E13AA">
        <w:rPr>
          <w:rFonts w:eastAsia="PMingLiU"/>
          <w:spacing w:val="-1"/>
          <w:szCs w:val="22"/>
          <w:lang w:val="el-GR"/>
        </w:rPr>
        <w:t xml:space="preserve">σμό </w:t>
      </w:r>
      <w:r w:rsidRPr="005E13AA">
        <w:rPr>
          <w:rFonts w:eastAsia="PMingLiU"/>
          <w:szCs w:val="22"/>
          <w:lang w:val="el-GR"/>
        </w:rPr>
        <w:t>απορρέουσες υποχρεώσεις της</w:t>
      </w:r>
      <w:r w:rsidRPr="005E13AA">
        <w:rPr>
          <w:rFonts w:eastAsia="PMingLiU"/>
          <w:spacing w:val="-1"/>
          <w:szCs w:val="22"/>
          <w:lang w:val="el-GR"/>
        </w:rPr>
        <w:t xml:space="preserve"> ε</w:t>
      </w:r>
      <w:r w:rsidRPr="005E13AA">
        <w:rPr>
          <w:rFonts w:eastAsia="PMingLiU"/>
          <w:szCs w:val="22"/>
          <w:lang w:val="el-GR"/>
        </w:rPr>
        <w:t>ν λόγω ετα</w:t>
      </w:r>
      <w:r w:rsidRPr="005E13AA">
        <w:rPr>
          <w:rFonts w:eastAsia="PMingLiU"/>
          <w:spacing w:val="1"/>
          <w:szCs w:val="22"/>
          <w:lang w:val="el-GR"/>
        </w:rPr>
        <w:t>ι</w:t>
      </w:r>
      <w:r w:rsidRPr="005E13AA">
        <w:rPr>
          <w:rFonts w:eastAsia="PMingLiU"/>
          <w:szCs w:val="22"/>
          <w:lang w:val="el-GR"/>
        </w:rPr>
        <w:t>ρ</w:t>
      </w:r>
      <w:r w:rsidRPr="005E13AA">
        <w:rPr>
          <w:rFonts w:eastAsia="PMingLiU"/>
          <w:spacing w:val="-2"/>
          <w:szCs w:val="22"/>
          <w:lang w:val="el-GR"/>
        </w:rPr>
        <w:t>ε</w:t>
      </w:r>
      <w:r w:rsidRPr="005E13AA">
        <w:rPr>
          <w:rFonts w:eastAsia="PMingLiU"/>
          <w:szCs w:val="22"/>
          <w:lang w:val="el-GR"/>
        </w:rPr>
        <w:t xml:space="preserve">ίας </w:t>
      </w:r>
      <w:r w:rsidRPr="005E13AA">
        <w:rPr>
          <w:rFonts w:eastAsia="PMingLiU"/>
          <w:spacing w:val="1"/>
          <w:szCs w:val="22"/>
          <w:lang w:val="el-GR"/>
        </w:rPr>
        <w:t>κ</w:t>
      </w:r>
      <w:r w:rsidRPr="005E13AA">
        <w:rPr>
          <w:rFonts w:eastAsia="PMingLiU"/>
          <w:spacing w:val="-1"/>
          <w:szCs w:val="22"/>
          <w:lang w:val="el-GR"/>
        </w:rPr>
        <w:t>αθ</w:t>
      </w:r>
      <w:r w:rsidRPr="005E13AA">
        <w:rPr>
          <w:rFonts w:eastAsia="PMingLiU"/>
          <w:szCs w:val="22"/>
          <w:lang w:val="el-GR"/>
        </w:rPr>
        <w:t>’ όλο το χρό</w:t>
      </w:r>
      <w:r w:rsidRPr="005E13AA">
        <w:rPr>
          <w:rFonts w:eastAsia="PMingLiU"/>
          <w:spacing w:val="-2"/>
          <w:szCs w:val="22"/>
          <w:lang w:val="el-GR"/>
        </w:rPr>
        <w:t>ν</w:t>
      </w:r>
      <w:r w:rsidRPr="005E13AA">
        <w:rPr>
          <w:rFonts w:eastAsia="PMingLiU"/>
          <w:szCs w:val="22"/>
          <w:lang w:val="el-GR"/>
        </w:rPr>
        <w:t xml:space="preserve">ο </w:t>
      </w:r>
      <w:r w:rsidRPr="005E13AA">
        <w:rPr>
          <w:rFonts w:eastAsia="PMingLiU"/>
          <w:spacing w:val="1"/>
          <w:szCs w:val="22"/>
          <w:lang w:val="el-GR"/>
        </w:rPr>
        <w:t>ι</w:t>
      </w:r>
      <w:r w:rsidRPr="005E13AA">
        <w:rPr>
          <w:rFonts w:eastAsia="PMingLiU"/>
          <w:spacing w:val="-1"/>
          <w:szCs w:val="22"/>
          <w:lang w:val="el-GR"/>
        </w:rPr>
        <w:t>σ</w:t>
      </w:r>
      <w:r w:rsidRPr="005E13AA">
        <w:rPr>
          <w:rFonts w:eastAsia="PMingLiU"/>
          <w:spacing w:val="1"/>
          <w:szCs w:val="22"/>
          <w:lang w:val="el-GR"/>
        </w:rPr>
        <w:t>χ</w:t>
      </w:r>
      <w:r w:rsidRPr="005E13AA">
        <w:rPr>
          <w:rFonts w:eastAsia="PMingLiU"/>
          <w:szCs w:val="22"/>
          <w:lang w:val="el-GR"/>
        </w:rPr>
        <w:t>ύ</w:t>
      </w:r>
      <w:r w:rsidRPr="005E13AA">
        <w:rPr>
          <w:rFonts w:eastAsia="PMingLiU"/>
          <w:spacing w:val="1"/>
          <w:szCs w:val="22"/>
          <w:lang w:val="el-GR"/>
        </w:rPr>
        <w:t>ο</w:t>
      </w:r>
      <w:r w:rsidRPr="005E13AA">
        <w:rPr>
          <w:rFonts w:eastAsia="PMingLiU"/>
          <w:szCs w:val="22"/>
          <w:lang w:val="el-GR"/>
        </w:rPr>
        <w:t>ς της.</w:t>
      </w:r>
    </w:p>
    <w:p w:rsidR="004D7DE1" w:rsidRPr="005E13AA" w:rsidRDefault="004D7DE1" w:rsidP="00AE0970">
      <w:pPr>
        <w:widowControl w:val="0"/>
        <w:autoSpaceDE w:val="0"/>
        <w:autoSpaceDN w:val="0"/>
        <w:adjustRightInd w:val="0"/>
        <w:rPr>
          <w:rFonts w:eastAsia="PMingLiU"/>
          <w:szCs w:val="22"/>
          <w:lang w:val="el-GR"/>
        </w:rPr>
      </w:pPr>
      <w:r w:rsidRPr="005E13AA">
        <w:rPr>
          <w:rFonts w:eastAsia="PMingLiU"/>
          <w:szCs w:val="22"/>
          <w:lang w:val="el-GR"/>
        </w:rPr>
        <w:t>Το παρα</w:t>
      </w:r>
      <w:r w:rsidRPr="005E13AA">
        <w:rPr>
          <w:rFonts w:eastAsia="PMingLiU"/>
          <w:spacing w:val="-1"/>
          <w:szCs w:val="22"/>
          <w:lang w:val="el-GR"/>
        </w:rPr>
        <w:t>π</w:t>
      </w:r>
      <w:r w:rsidRPr="005E13AA">
        <w:rPr>
          <w:rFonts w:eastAsia="PMingLiU"/>
          <w:spacing w:val="1"/>
          <w:szCs w:val="22"/>
          <w:lang w:val="el-GR"/>
        </w:rPr>
        <w:t>ά</w:t>
      </w:r>
      <w:r w:rsidRPr="005E13AA">
        <w:rPr>
          <w:rFonts w:eastAsia="PMingLiU"/>
          <w:szCs w:val="22"/>
          <w:lang w:val="el-GR"/>
        </w:rPr>
        <w:t>νω ποσό τη</w:t>
      </w:r>
      <w:r w:rsidRPr="005E13AA">
        <w:rPr>
          <w:rFonts w:eastAsia="PMingLiU"/>
          <w:spacing w:val="-1"/>
          <w:szCs w:val="22"/>
          <w:lang w:val="el-GR"/>
        </w:rPr>
        <w:t>ρ</w:t>
      </w:r>
      <w:r w:rsidRPr="005E13AA">
        <w:rPr>
          <w:rFonts w:eastAsia="PMingLiU"/>
          <w:szCs w:val="22"/>
          <w:lang w:val="el-GR"/>
        </w:rPr>
        <w:t xml:space="preserve">ούμε στη διάθεσή σας </w:t>
      </w:r>
      <w:r w:rsidRPr="005E13AA">
        <w:rPr>
          <w:rFonts w:eastAsia="PMingLiU"/>
          <w:spacing w:val="-1"/>
          <w:szCs w:val="22"/>
          <w:lang w:val="el-GR"/>
        </w:rPr>
        <w:t>κα</w:t>
      </w:r>
      <w:r w:rsidRPr="005E13AA">
        <w:rPr>
          <w:rFonts w:eastAsia="PMingLiU"/>
          <w:szCs w:val="22"/>
          <w:lang w:val="el-GR"/>
        </w:rPr>
        <w:t xml:space="preserve">ι θα </w:t>
      </w:r>
      <w:r w:rsidRPr="005E13AA">
        <w:rPr>
          <w:rFonts w:eastAsia="PMingLiU"/>
          <w:spacing w:val="-1"/>
          <w:szCs w:val="22"/>
          <w:lang w:val="el-GR"/>
        </w:rPr>
        <w:t>κ</w:t>
      </w:r>
      <w:r w:rsidRPr="005E13AA">
        <w:rPr>
          <w:rFonts w:eastAsia="PMingLiU"/>
          <w:spacing w:val="1"/>
          <w:szCs w:val="22"/>
          <w:lang w:val="el-GR"/>
        </w:rPr>
        <w:t>α</w:t>
      </w:r>
      <w:r w:rsidRPr="005E13AA">
        <w:rPr>
          <w:rFonts w:eastAsia="PMingLiU"/>
          <w:spacing w:val="-1"/>
          <w:szCs w:val="22"/>
          <w:lang w:val="el-GR"/>
        </w:rPr>
        <w:t>τ</w:t>
      </w:r>
      <w:r w:rsidRPr="005E13AA">
        <w:rPr>
          <w:rFonts w:eastAsia="PMingLiU"/>
          <w:spacing w:val="1"/>
          <w:szCs w:val="22"/>
          <w:lang w:val="el-GR"/>
        </w:rPr>
        <w:t>α</w:t>
      </w:r>
      <w:r w:rsidRPr="005E13AA">
        <w:rPr>
          <w:rFonts w:eastAsia="PMingLiU"/>
          <w:spacing w:val="-1"/>
          <w:szCs w:val="22"/>
          <w:lang w:val="el-GR"/>
        </w:rPr>
        <w:t>β</w:t>
      </w:r>
      <w:r w:rsidRPr="005E13AA">
        <w:rPr>
          <w:rFonts w:eastAsia="PMingLiU"/>
          <w:spacing w:val="1"/>
          <w:szCs w:val="22"/>
          <w:lang w:val="el-GR"/>
        </w:rPr>
        <w:t>λ</w:t>
      </w:r>
      <w:r w:rsidRPr="005E13AA">
        <w:rPr>
          <w:rFonts w:eastAsia="PMingLiU"/>
          <w:spacing w:val="-1"/>
          <w:szCs w:val="22"/>
          <w:lang w:val="el-GR"/>
        </w:rPr>
        <w:t>ηθε</w:t>
      </w:r>
      <w:r w:rsidRPr="005E13AA">
        <w:rPr>
          <w:rFonts w:eastAsia="PMingLiU"/>
          <w:szCs w:val="22"/>
          <w:lang w:val="el-GR"/>
        </w:rPr>
        <w:t>ί με μόνη τη δ</w:t>
      </w:r>
      <w:r w:rsidRPr="005E13AA">
        <w:rPr>
          <w:rFonts w:eastAsia="PMingLiU"/>
          <w:spacing w:val="-1"/>
          <w:szCs w:val="22"/>
          <w:lang w:val="el-GR"/>
        </w:rPr>
        <w:t>ή</w:t>
      </w:r>
      <w:r w:rsidRPr="005E13AA">
        <w:rPr>
          <w:rFonts w:eastAsia="PMingLiU"/>
          <w:szCs w:val="22"/>
          <w:lang w:val="el-GR"/>
        </w:rPr>
        <w:t xml:space="preserve">λωσή </w:t>
      </w:r>
      <w:r w:rsidRPr="005E13AA">
        <w:rPr>
          <w:rFonts w:eastAsia="PMingLiU"/>
          <w:spacing w:val="-1"/>
          <w:szCs w:val="22"/>
          <w:lang w:val="el-GR"/>
        </w:rPr>
        <w:t>σ</w:t>
      </w:r>
      <w:r w:rsidRPr="005E13AA">
        <w:rPr>
          <w:rFonts w:eastAsia="PMingLiU"/>
          <w:spacing w:val="1"/>
          <w:szCs w:val="22"/>
          <w:lang w:val="el-GR"/>
        </w:rPr>
        <w:t>α</w:t>
      </w:r>
      <w:r w:rsidRPr="005E13AA">
        <w:rPr>
          <w:rFonts w:eastAsia="PMingLiU"/>
          <w:szCs w:val="22"/>
          <w:lang w:val="el-GR"/>
        </w:rPr>
        <w:t xml:space="preserve">ς ολικά ή </w:t>
      </w:r>
      <w:r w:rsidRPr="005E13AA">
        <w:rPr>
          <w:rFonts w:eastAsia="PMingLiU"/>
          <w:spacing w:val="-1"/>
          <w:szCs w:val="22"/>
          <w:lang w:val="el-GR"/>
        </w:rPr>
        <w:t>μερικ</w:t>
      </w:r>
      <w:r w:rsidRPr="005E13AA">
        <w:rPr>
          <w:rFonts w:eastAsia="PMingLiU"/>
          <w:szCs w:val="22"/>
          <w:lang w:val="el-GR"/>
        </w:rPr>
        <w:t>ά χω</w:t>
      </w:r>
      <w:r w:rsidRPr="005E13AA">
        <w:rPr>
          <w:rFonts w:eastAsia="PMingLiU"/>
          <w:spacing w:val="-1"/>
          <w:szCs w:val="22"/>
          <w:lang w:val="el-GR"/>
        </w:rPr>
        <w:t>ρ</w:t>
      </w:r>
      <w:r w:rsidRPr="005E13AA">
        <w:rPr>
          <w:rFonts w:eastAsia="PMingLiU"/>
          <w:spacing w:val="1"/>
          <w:szCs w:val="22"/>
          <w:lang w:val="el-GR"/>
        </w:rPr>
        <w:t>ί</w:t>
      </w:r>
      <w:r w:rsidRPr="005E13AA">
        <w:rPr>
          <w:rFonts w:eastAsia="PMingLiU"/>
          <w:szCs w:val="22"/>
          <w:lang w:val="el-GR"/>
        </w:rPr>
        <w:t xml:space="preserve">ς </w:t>
      </w:r>
      <w:r w:rsidRPr="005E13AA">
        <w:rPr>
          <w:rFonts w:eastAsia="PMingLiU"/>
          <w:spacing w:val="-1"/>
          <w:szCs w:val="22"/>
          <w:lang w:val="el-GR"/>
        </w:rPr>
        <w:t>κ</w:t>
      </w:r>
      <w:r w:rsidRPr="005E13AA">
        <w:rPr>
          <w:rFonts w:eastAsia="PMingLiU"/>
          <w:spacing w:val="1"/>
          <w:szCs w:val="22"/>
          <w:lang w:val="el-GR"/>
        </w:rPr>
        <w:t>α</w:t>
      </w:r>
      <w:r w:rsidRPr="005E13AA">
        <w:rPr>
          <w:rFonts w:eastAsia="PMingLiU"/>
          <w:spacing w:val="-1"/>
          <w:szCs w:val="22"/>
          <w:lang w:val="el-GR"/>
        </w:rPr>
        <w:t>μί</w:t>
      </w:r>
      <w:r w:rsidRPr="005E13AA">
        <w:rPr>
          <w:rFonts w:eastAsia="PMingLiU"/>
          <w:szCs w:val="22"/>
          <w:lang w:val="el-GR"/>
        </w:rPr>
        <w:t xml:space="preserve">α από μέρους μας </w:t>
      </w:r>
      <w:r w:rsidRPr="005E13AA">
        <w:rPr>
          <w:rFonts w:eastAsia="PMingLiU"/>
          <w:spacing w:val="1"/>
          <w:szCs w:val="22"/>
          <w:lang w:val="el-GR"/>
        </w:rPr>
        <w:t>α</w:t>
      </w:r>
      <w:r w:rsidRPr="005E13AA">
        <w:rPr>
          <w:rFonts w:eastAsia="PMingLiU"/>
          <w:spacing w:val="-1"/>
          <w:szCs w:val="22"/>
          <w:lang w:val="el-GR"/>
        </w:rPr>
        <w:t>ντ</w:t>
      </w:r>
      <w:r w:rsidRPr="005E13AA">
        <w:rPr>
          <w:rFonts w:eastAsia="PMingLiU"/>
          <w:spacing w:val="1"/>
          <w:szCs w:val="22"/>
          <w:lang w:val="el-GR"/>
        </w:rPr>
        <w:t>ί</w:t>
      </w:r>
      <w:r w:rsidRPr="005E13AA">
        <w:rPr>
          <w:rFonts w:eastAsia="PMingLiU"/>
          <w:spacing w:val="-1"/>
          <w:szCs w:val="22"/>
          <w:lang w:val="el-GR"/>
        </w:rPr>
        <w:t>ρρ</w:t>
      </w:r>
      <w:r w:rsidRPr="005E13AA">
        <w:rPr>
          <w:rFonts w:eastAsia="PMingLiU"/>
          <w:szCs w:val="22"/>
          <w:lang w:val="el-GR"/>
        </w:rPr>
        <w:t xml:space="preserve">ηση ή ένσταση </w:t>
      </w:r>
      <w:r w:rsidRPr="005E13AA">
        <w:rPr>
          <w:rFonts w:eastAsia="PMingLiU"/>
          <w:spacing w:val="1"/>
          <w:szCs w:val="22"/>
          <w:lang w:val="el-GR"/>
        </w:rPr>
        <w:t>κ</w:t>
      </w:r>
      <w:r w:rsidRPr="005E13AA">
        <w:rPr>
          <w:rFonts w:eastAsia="PMingLiU"/>
          <w:spacing w:val="-1"/>
          <w:szCs w:val="22"/>
          <w:lang w:val="el-GR"/>
        </w:rPr>
        <w:t>α</w:t>
      </w:r>
      <w:r w:rsidRPr="005E13AA">
        <w:rPr>
          <w:rFonts w:eastAsia="PMingLiU"/>
          <w:szCs w:val="22"/>
          <w:lang w:val="el-GR"/>
        </w:rPr>
        <w:t>ι χω</w:t>
      </w:r>
      <w:r w:rsidRPr="005E13AA">
        <w:rPr>
          <w:rFonts w:eastAsia="PMingLiU"/>
          <w:spacing w:val="-1"/>
          <w:szCs w:val="22"/>
          <w:lang w:val="el-GR"/>
        </w:rPr>
        <w:t>ρ</w:t>
      </w:r>
      <w:r w:rsidRPr="005E13AA">
        <w:rPr>
          <w:rFonts w:eastAsia="PMingLiU"/>
          <w:spacing w:val="1"/>
          <w:szCs w:val="22"/>
          <w:lang w:val="el-GR"/>
        </w:rPr>
        <w:t>ί</w:t>
      </w:r>
      <w:r w:rsidRPr="005E13AA">
        <w:rPr>
          <w:rFonts w:eastAsia="PMingLiU"/>
          <w:szCs w:val="22"/>
          <w:lang w:val="el-GR"/>
        </w:rPr>
        <w:t xml:space="preserve">ς </w:t>
      </w:r>
      <w:r w:rsidRPr="005E13AA">
        <w:rPr>
          <w:rFonts w:eastAsia="PMingLiU"/>
          <w:spacing w:val="-1"/>
          <w:szCs w:val="22"/>
          <w:lang w:val="el-GR"/>
        </w:rPr>
        <w:t>ν</w:t>
      </w:r>
      <w:r w:rsidRPr="005E13AA">
        <w:rPr>
          <w:rFonts w:eastAsia="PMingLiU"/>
          <w:szCs w:val="22"/>
          <w:lang w:val="el-GR"/>
        </w:rPr>
        <w:t>α ερευνηθ</w:t>
      </w:r>
      <w:r w:rsidRPr="005E13AA">
        <w:rPr>
          <w:rFonts w:eastAsia="PMingLiU"/>
          <w:spacing w:val="-2"/>
          <w:szCs w:val="22"/>
          <w:lang w:val="el-GR"/>
        </w:rPr>
        <w:t>ε</w:t>
      </w:r>
      <w:r w:rsidRPr="005E13AA">
        <w:rPr>
          <w:rFonts w:eastAsia="PMingLiU"/>
          <w:szCs w:val="22"/>
          <w:lang w:val="el-GR"/>
        </w:rPr>
        <w:t>ί το βά</w:t>
      </w:r>
      <w:r w:rsidRPr="005E13AA">
        <w:rPr>
          <w:rFonts w:eastAsia="PMingLiU"/>
          <w:spacing w:val="-1"/>
          <w:szCs w:val="22"/>
          <w:lang w:val="el-GR"/>
        </w:rPr>
        <w:t>σ</w:t>
      </w:r>
      <w:r w:rsidRPr="005E13AA">
        <w:rPr>
          <w:rFonts w:eastAsia="PMingLiU"/>
          <w:spacing w:val="1"/>
          <w:szCs w:val="22"/>
          <w:lang w:val="el-GR"/>
        </w:rPr>
        <w:t>ι</w:t>
      </w:r>
      <w:r w:rsidRPr="005E13AA">
        <w:rPr>
          <w:rFonts w:eastAsia="PMingLiU"/>
          <w:szCs w:val="22"/>
          <w:lang w:val="el-GR"/>
        </w:rPr>
        <w:t xml:space="preserve">μο ή μη </w:t>
      </w:r>
      <w:r w:rsidRPr="005E13AA">
        <w:rPr>
          <w:rFonts w:eastAsia="PMingLiU"/>
          <w:spacing w:val="-1"/>
          <w:szCs w:val="22"/>
          <w:lang w:val="el-GR"/>
        </w:rPr>
        <w:t>της</w:t>
      </w:r>
      <w:r w:rsidRPr="005E13AA">
        <w:rPr>
          <w:rFonts w:eastAsia="PMingLiU"/>
          <w:szCs w:val="22"/>
          <w:lang w:val="el-GR"/>
        </w:rPr>
        <w:t xml:space="preserve"> απ</w:t>
      </w:r>
      <w:r w:rsidRPr="005E13AA">
        <w:rPr>
          <w:rFonts w:eastAsia="PMingLiU"/>
          <w:spacing w:val="-1"/>
          <w:szCs w:val="22"/>
          <w:lang w:val="el-GR"/>
        </w:rPr>
        <w:t>α</w:t>
      </w:r>
      <w:r w:rsidRPr="005E13AA">
        <w:rPr>
          <w:rFonts w:eastAsia="PMingLiU"/>
          <w:spacing w:val="1"/>
          <w:szCs w:val="22"/>
          <w:lang w:val="el-GR"/>
        </w:rPr>
        <w:t>ί</w:t>
      </w:r>
      <w:r w:rsidRPr="005E13AA">
        <w:rPr>
          <w:rFonts w:eastAsia="PMingLiU"/>
          <w:szCs w:val="22"/>
          <w:lang w:val="el-GR"/>
        </w:rPr>
        <w:t>τ</w:t>
      </w:r>
      <w:r w:rsidRPr="005E13AA">
        <w:rPr>
          <w:rFonts w:eastAsia="PMingLiU"/>
          <w:spacing w:val="-1"/>
          <w:szCs w:val="22"/>
          <w:lang w:val="el-GR"/>
        </w:rPr>
        <w:t>η</w:t>
      </w:r>
      <w:r w:rsidRPr="005E13AA">
        <w:rPr>
          <w:rFonts w:eastAsia="PMingLiU"/>
          <w:szCs w:val="22"/>
          <w:lang w:val="el-GR"/>
        </w:rPr>
        <w:t>σης μέσα σε τρε</w:t>
      </w:r>
      <w:r w:rsidRPr="005E13AA">
        <w:rPr>
          <w:rFonts w:eastAsia="PMingLiU"/>
          <w:spacing w:val="1"/>
          <w:szCs w:val="22"/>
          <w:lang w:val="el-GR"/>
        </w:rPr>
        <w:t>ι</w:t>
      </w:r>
      <w:r w:rsidRPr="005E13AA">
        <w:rPr>
          <w:rFonts w:eastAsia="PMingLiU"/>
          <w:szCs w:val="22"/>
          <w:lang w:val="el-GR"/>
        </w:rPr>
        <w:t xml:space="preserve">ς (3) ημέρες από </w:t>
      </w:r>
      <w:r w:rsidRPr="005E13AA">
        <w:rPr>
          <w:rFonts w:eastAsia="PMingLiU"/>
          <w:spacing w:val="1"/>
          <w:szCs w:val="22"/>
          <w:lang w:val="el-GR"/>
        </w:rPr>
        <w:t>α</w:t>
      </w:r>
      <w:r w:rsidRPr="005E13AA">
        <w:rPr>
          <w:rFonts w:eastAsia="PMingLiU"/>
          <w:spacing w:val="-1"/>
          <w:szCs w:val="22"/>
          <w:lang w:val="el-GR"/>
        </w:rPr>
        <w:t>π</w:t>
      </w:r>
      <w:r w:rsidRPr="005E13AA">
        <w:rPr>
          <w:rFonts w:eastAsia="PMingLiU"/>
          <w:spacing w:val="1"/>
          <w:szCs w:val="22"/>
          <w:lang w:val="el-GR"/>
        </w:rPr>
        <w:t>λ</w:t>
      </w:r>
      <w:r w:rsidRPr="005E13AA">
        <w:rPr>
          <w:rFonts w:eastAsia="PMingLiU"/>
          <w:szCs w:val="22"/>
          <w:lang w:val="el-GR"/>
        </w:rPr>
        <w:t xml:space="preserve">ή </w:t>
      </w:r>
      <w:r w:rsidRPr="005E13AA">
        <w:rPr>
          <w:rFonts w:eastAsia="PMingLiU"/>
          <w:spacing w:val="-1"/>
          <w:szCs w:val="22"/>
          <w:lang w:val="el-GR"/>
        </w:rPr>
        <w:t>έγ</w:t>
      </w:r>
      <w:r w:rsidRPr="005E13AA">
        <w:rPr>
          <w:rFonts w:eastAsia="PMingLiU"/>
          <w:spacing w:val="1"/>
          <w:szCs w:val="22"/>
          <w:lang w:val="el-GR"/>
        </w:rPr>
        <w:t>γ</w:t>
      </w:r>
      <w:r w:rsidRPr="005E13AA">
        <w:rPr>
          <w:rFonts w:eastAsia="PMingLiU"/>
          <w:spacing w:val="-1"/>
          <w:szCs w:val="22"/>
          <w:lang w:val="el-GR"/>
        </w:rPr>
        <w:t>ρ</w:t>
      </w:r>
      <w:r w:rsidRPr="005E13AA">
        <w:rPr>
          <w:rFonts w:eastAsia="PMingLiU"/>
          <w:spacing w:val="1"/>
          <w:szCs w:val="22"/>
          <w:lang w:val="el-GR"/>
        </w:rPr>
        <w:t>α</w:t>
      </w:r>
      <w:r w:rsidRPr="005E13AA">
        <w:rPr>
          <w:rFonts w:eastAsia="PMingLiU"/>
          <w:szCs w:val="22"/>
          <w:lang w:val="el-GR"/>
        </w:rPr>
        <w:t>φη ε</w:t>
      </w:r>
      <w:r w:rsidRPr="005E13AA">
        <w:rPr>
          <w:rFonts w:eastAsia="PMingLiU"/>
          <w:spacing w:val="1"/>
          <w:szCs w:val="22"/>
          <w:lang w:val="el-GR"/>
        </w:rPr>
        <w:t>ι</w:t>
      </w:r>
      <w:r w:rsidRPr="005E13AA">
        <w:rPr>
          <w:rFonts w:eastAsia="PMingLiU"/>
          <w:szCs w:val="22"/>
          <w:lang w:val="el-GR"/>
        </w:rPr>
        <w:t xml:space="preserve">δοποίησή </w:t>
      </w:r>
      <w:r w:rsidRPr="005E13AA">
        <w:rPr>
          <w:rFonts w:eastAsia="PMingLiU"/>
          <w:spacing w:val="-1"/>
          <w:szCs w:val="22"/>
          <w:lang w:val="el-GR"/>
        </w:rPr>
        <w:t>σ</w:t>
      </w:r>
      <w:r w:rsidRPr="005E13AA">
        <w:rPr>
          <w:rFonts w:eastAsia="PMingLiU"/>
          <w:spacing w:val="1"/>
          <w:szCs w:val="22"/>
          <w:lang w:val="el-GR"/>
        </w:rPr>
        <w:t>α</w:t>
      </w:r>
      <w:r w:rsidRPr="005E13AA">
        <w:rPr>
          <w:rFonts w:eastAsia="PMingLiU"/>
          <w:szCs w:val="22"/>
          <w:lang w:val="el-GR"/>
        </w:rPr>
        <w:t>ς.</w:t>
      </w:r>
    </w:p>
    <w:p w:rsidR="004D7DE1" w:rsidRPr="005E13AA" w:rsidRDefault="004D7DE1" w:rsidP="00AE0970">
      <w:pPr>
        <w:widowControl w:val="0"/>
        <w:autoSpaceDE w:val="0"/>
        <w:autoSpaceDN w:val="0"/>
        <w:adjustRightInd w:val="0"/>
        <w:rPr>
          <w:rFonts w:eastAsia="PMingLiU"/>
          <w:szCs w:val="22"/>
          <w:lang w:val="el-GR"/>
        </w:rPr>
      </w:pPr>
      <w:r w:rsidRPr="005E13AA">
        <w:rPr>
          <w:rFonts w:eastAsia="PMingLiU"/>
          <w:szCs w:val="22"/>
          <w:lang w:val="el-GR"/>
        </w:rPr>
        <w:t>Σε περ</w:t>
      </w:r>
      <w:r w:rsidRPr="005E13AA">
        <w:rPr>
          <w:rFonts w:eastAsia="PMingLiU"/>
          <w:spacing w:val="1"/>
          <w:szCs w:val="22"/>
          <w:lang w:val="el-GR"/>
        </w:rPr>
        <w:t>ί</w:t>
      </w:r>
      <w:r w:rsidRPr="005E13AA">
        <w:rPr>
          <w:rFonts w:eastAsia="PMingLiU"/>
          <w:szCs w:val="22"/>
          <w:lang w:val="el-GR"/>
        </w:rPr>
        <w:t>πτω</w:t>
      </w:r>
      <w:r w:rsidRPr="005E13AA">
        <w:rPr>
          <w:rFonts w:eastAsia="PMingLiU"/>
          <w:spacing w:val="-1"/>
          <w:szCs w:val="22"/>
          <w:lang w:val="el-GR"/>
        </w:rPr>
        <w:t>σ</w:t>
      </w:r>
      <w:r w:rsidRPr="005E13AA">
        <w:rPr>
          <w:rFonts w:eastAsia="PMingLiU"/>
          <w:szCs w:val="22"/>
          <w:lang w:val="el-GR"/>
        </w:rPr>
        <w:t xml:space="preserve">η </w:t>
      </w:r>
      <w:r w:rsidRPr="005E13AA">
        <w:rPr>
          <w:rFonts w:eastAsia="PMingLiU"/>
          <w:spacing w:val="-1"/>
          <w:szCs w:val="22"/>
          <w:lang w:val="el-GR"/>
        </w:rPr>
        <w:t>κ</w:t>
      </w:r>
      <w:r w:rsidRPr="005E13AA">
        <w:rPr>
          <w:rFonts w:eastAsia="PMingLiU"/>
          <w:spacing w:val="1"/>
          <w:szCs w:val="22"/>
          <w:lang w:val="el-GR"/>
        </w:rPr>
        <w:t>α</w:t>
      </w:r>
      <w:r w:rsidRPr="005E13AA">
        <w:rPr>
          <w:rFonts w:eastAsia="PMingLiU"/>
          <w:spacing w:val="-1"/>
          <w:szCs w:val="22"/>
          <w:lang w:val="el-GR"/>
        </w:rPr>
        <w:t>τ</w:t>
      </w:r>
      <w:r w:rsidRPr="005E13AA">
        <w:rPr>
          <w:rFonts w:eastAsia="PMingLiU"/>
          <w:spacing w:val="1"/>
          <w:szCs w:val="22"/>
          <w:lang w:val="el-GR"/>
        </w:rPr>
        <w:t>ά</w:t>
      </w:r>
      <w:r w:rsidRPr="005E13AA">
        <w:rPr>
          <w:rFonts w:eastAsia="PMingLiU"/>
          <w:spacing w:val="-1"/>
          <w:szCs w:val="22"/>
          <w:lang w:val="el-GR"/>
        </w:rPr>
        <w:t>πτωση</w:t>
      </w:r>
      <w:r w:rsidRPr="005E13AA">
        <w:rPr>
          <w:rFonts w:eastAsia="PMingLiU"/>
          <w:szCs w:val="22"/>
          <w:lang w:val="el-GR"/>
        </w:rPr>
        <w:t>ς της εγγύη</w:t>
      </w:r>
      <w:r w:rsidRPr="005E13AA">
        <w:rPr>
          <w:rFonts w:eastAsia="PMingLiU"/>
          <w:spacing w:val="-1"/>
          <w:szCs w:val="22"/>
          <w:lang w:val="el-GR"/>
        </w:rPr>
        <w:t>σ</w:t>
      </w:r>
      <w:r w:rsidRPr="005E13AA">
        <w:rPr>
          <w:rFonts w:eastAsia="PMingLiU"/>
          <w:szCs w:val="22"/>
          <w:lang w:val="el-GR"/>
        </w:rPr>
        <w:t>ης το πο</w:t>
      </w:r>
      <w:r w:rsidRPr="005E13AA">
        <w:rPr>
          <w:rFonts w:eastAsia="PMingLiU"/>
          <w:spacing w:val="-1"/>
          <w:szCs w:val="22"/>
          <w:lang w:val="el-GR"/>
        </w:rPr>
        <w:t>σ</w:t>
      </w:r>
      <w:r w:rsidRPr="005E13AA">
        <w:rPr>
          <w:rFonts w:eastAsia="PMingLiU"/>
          <w:szCs w:val="22"/>
          <w:lang w:val="el-GR"/>
        </w:rPr>
        <w:t xml:space="preserve">ό </w:t>
      </w:r>
      <w:r w:rsidRPr="005E13AA">
        <w:rPr>
          <w:rFonts w:eastAsia="PMingLiU"/>
          <w:spacing w:val="-1"/>
          <w:szCs w:val="22"/>
          <w:lang w:val="el-GR"/>
        </w:rPr>
        <w:t>τ</w:t>
      </w:r>
      <w:r w:rsidRPr="005E13AA">
        <w:rPr>
          <w:rFonts w:eastAsia="PMingLiU"/>
          <w:szCs w:val="22"/>
          <w:lang w:val="el-GR"/>
        </w:rPr>
        <w:t>ης κ</w:t>
      </w:r>
      <w:r w:rsidRPr="005E13AA">
        <w:rPr>
          <w:rFonts w:eastAsia="PMingLiU"/>
          <w:spacing w:val="-1"/>
          <w:szCs w:val="22"/>
          <w:lang w:val="el-GR"/>
        </w:rPr>
        <w:t>α</w:t>
      </w:r>
      <w:r w:rsidRPr="005E13AA">
        <w:rPr>
          <w:rFonts w:eastAsia="PMingLiU"/>
          <w:szCs w:val="22"/>
          <w:lang w:val="el-GR"/>
        </w:rPr>
        <w:t>τάπτω</w:t>
      </w:r>
      <w:r w:rsidRPr="005E13AA">
        <w:rPr>
          <w:rFonts w:eastAsia="PMingLiU"/>
          <w:spacing w:val="-1"/>
          <w:szCs w:val="22"/>
          <w:lang w:val="el-GR"/>
        </w:rPr>
        <w:t>σ</w:t>
      </w:r>
      <w:r w:rsidRPr="005E13AA">
        <w:rPr>
          <w:rFonts w:eastAsia="PMingLiU"/>
          <w:szCs w:val="22"/>
          <w:lang w:val="el-GR"/>
        </w:rPr>
        <w:t>ης υπόκ</w:t>
      </w:r>
      <w:r w:rsidRPr="005E13AA">
        <w:rPr>
          <w:rFonts w:eastAsia="PMingLiU"/>
          <w:spacing w:val="-2"/>
          <w:szCs w:val="22"/>
          <w:lang w:val="el-GR"/>
        </w:rPr>
        <w:t>ε</w:t>
      </w:r>
      <w:r w:rsidRPr="005E13AA">
        <w:rPr>
          <w:rFonts w:eastAsia="PMingLiU"/>
          <w:spacing w:val="1"/>
          <w:szCs w:val="22"/>
          <w:lang w:val="el-GR"/>
        </w:rPr>
        <w:t>ι</w:t>
      </w:r>
      <w:r w:rsidRPr="005E13AA">
        <w:rPr>
          <w:rFonts w:eastAsia="PMingLiU"/>
          <w:szCs w:val="22"/>
          <w:lang w:val="el-GR"/>
        </w:rPr>
        <w:t>ται στο εκάστ</w:t>
      </w:r>
      <w:r w:rsidRPr="005E13AA">
        <w:rPr>
          <w:rFonts w:eastAsia="PMingLiU"/>
          <w:spacing w:val="-1"/>
          <w:szCs w:val="22"/>
          <w:lang w:val="el-GR"/>
        </w:rPr>
        <w:t>ο</w:t>
      </w:r>
      <w:r w:rsidRPr="005E13AA">
        <w:rPr>
          <w:rFonts w:eastAsia="PMingLiU"/>
          <w:szCs w:val="22"/>
          <w:lang w:val="el-GR"/>
        </w:rPr>
        <w:t xml:space="preserve">τε </w:t>
      </w:r>
      <w:r w:rsidRPr="005E13AA">
        <w:rPr>
          <w:rFonts w:eastAsia="PMingLiU"/>
          <w:spacing w:val="1"/>
          <w:szCs w:val="22"/>
          <w:lang w:val="el-GR"/>
        </w:rPr>
        <w:t>ι</w:t>
      </w:r>
      <w:r w:rsidRPr="005E13AA">
        <w:rPr>
          <w:rFonts w:eastAsia="PMingLiU"/>
          <w:spacing w:val="-1"/>
          <w:szCs w:val="22"/>
          <w:lang w:val="el-GR"/>
        </w:rPr>
        <w:t>σ</w:t>
      </w:r>
      <w:r w:rsidRPr="005E13AA">
        <w:rPr>
          <w:rFonts w:eastAsia="PMingLiU"/>
          <w:spacing w:val="1"/>
          <w:szCs w:val="22"/>
          <w:lang w:val="el-GR"/>
        </w:rPr>
        <w:t>χ</w:t>
      </w:r>
      <w:r w:rsidRPr="005E13AA">
        <w:rPr>
          <w:rFonts w:eastAsia="PMingLiU"/>
          <w:szCs w:val="22"/>
          <w:lang w:val="el-GR"/>
        </w:rPr>
        <w:t>ύ</w:t>
      </w:r>
      <w:r w:rsidRPr="005E13AA">
        <w:rPr>
          <w:rFonts w:eastAsia="PMingLiU"/>
          <w:spacing w:val="1"/>
          <w:szCs w:val="22"/>
          <w:lang w:val="el-GR"/>
        </w:rPr>
        <w:t>ο</w:t>
      </w:r>
      <w:r w:rsidRPr="005E13AA">
        <w:rPr>
          <w:rFonts w:eastAsia="PMingLiU"/>
          <w:szCs w:val="22"/>
          <w:lang w:val="el-GR"/>
        </w:rPr>
        <w:t>ν τέλος χα</w:t>
      </w:r>
      <w:r w:rsidRPr="005E13AA">
        <w:rPr>
          <w:rFonts w:eastAsia="PMingLiU"/>
          <w:spacing w:val="-1"/>
          <w:szCs w:val="22"/>
          <w:lang w:val="el-GR"/>
        </w:rPr>
        <w:t>ρ</w:t>
      </w:r>
      <w:r w:rsidRPr="005E13AA">
        <w:rPr>
          <w:rFonts w:eastAsia="PMingLiU"/>
          <w:szCs w:val="22"/>
          <w:lang w:val="el-GR"/>
        </w:rPr>
        <w:t>τοσή</w:t>
      </w:r>
      <w:r w:rsidRPr="005E13AA">
        <w:rPr>
          <w:rFonts w:eastAsia="PMingLiU"/>
          <w:spacing w:val="-1"/>
          <w:szCs w:val="22"/>
          <w:lang w:val="el-GR"/>
        </w:rPr>
        <w:t>μ</w:t>
      </w:r>
      <w:r w:rsidRPr="005E13AA">
        <w:rPr>
          <w:rFonts w:eastAsia="PMingLiU"/>
          <w:szCs w:val="22"/>
          <w:lang w:val="el-GR"/>
        </w:rPr>
        <w:t>ου, το οπ</w:t>
      </w:r>
      <w:r w:rsidRPr="005E13AA">
        <w:rPr>
          <w:rFonts w:eastAsia="PMingLiU"/>
          <w:spacing w:val="-1"/>
          <w:szCs w:val="22"/>
          <w:lang w:val="el-GR"/>
        </w:rPr>
        <w:t>ο</w:t>
      </w:r>
      <w:r w:rsidRPr="005E13AA">
        <w:rPr>
          <w:rFonts w:eastAsia="PMingLiU"/>
          <w:spacing w:val="1"/>
          <w:szCs w:val="22"/>
          <w:lang w:val="el-GR"/>
        </w:rPr>
        <w:t>ί</w:t>
      </w:r>
      <w:r w:rsidRPr="005E13AA">
        <w:rPr>
          <w:rFonts w:eastAsia="PMingLiU"/>
          <w:szCs w:val="22"/>
          <w:lang w:val="el-GR"/>
        </w:rPr>
        <w:t xml:space="preserve">ο </w:t>
      </w:r>
      <w:r w:rsidRPr="005E13AA">
        <w:rPr>
          <w:rFonts w:eastAsia="PMingLiU"/>
          <w:spacing w:val="-1"/>
          <w:szCs w:val="22"/>
          <w:lang w:val="el-GR"/>
        </w:rPr>
        <w:t>κα</w:t>
      </w:r>
      <w:r w:rsidRPr="005E13AA">
        <w:rPr>
          <w:rFonts w:eastAsia="PMingLiU"/>
          <w:szCs w:val="22"/>
          <w:lang w:val="el-GR"/>
        </w:rPr>
        <w:t>ι μας βαρύνε</w:t>
      </w:r>
      <w:r w:rsidRPr="005E13AA">
        <w:rPr>
          <w:rFonts w:eastAsia="PMingLiU"/>
          <w:spacing w:val="2"/>
          <w:szCs w:val="22"/>
          <w:lang w:val="el-GR"/>
        </w:rPr>
        <w:t>ι</w:t>
      </w:r>
      <w:r w:rsidRPr="005E13AA">
        <w:rPr>
          <w:rFonts w:eastAsia="PMingLiU"/>
          <w:szCs w:val="22"/>
          <w:lang w:val="el-GR"/>
        </w:rPr>
        <w:t>.</w:t>
      </w:r>
    </w:p>
    <w:p w:rsidR="004D7DE1" w:rsidRPr="005E13AA" w:rsidRDefault="004D7DE1" w:rsidP="00AE0970">
      <w:pPr>
        <w:widowControl w:val="0"/>
        <w:autoSpaceDE w:val="0"/>
        <w:autoSpaceDN w:val="0"/>
        <w:adjustRightInd w:val="0"/>
        <w:rPr>
          <w:rFonts w:eastAsia="PMingLiU"/>
          <w:szCs w:val="22"/>
          <w:lang w:val="el-GR"/>
        </w:rPr>
      </w:pPr>
      <w:r w:rsidRPr="005E13AA">
        <w:rPr>
          <w:rFonts w:eastAsia="PMingLiU"/>
          <w:szCs w:val="22"/>
          <w:lang w:val="el-GR"/>
        </w:rPr>
        <w:t>Αποδεχό</w:t>
      </w:r>
      <w:r w:rsidRPr="005E13AA">
        <w:rPr>
          <w:rFonts w:eastAsia="PMingLiU"/>
          <w:spacing w:val="-1"/>
          <w:szCs w:val="22"/>
          <w:lang w:val="el-GR"/>
        </w:rPr>
        <w:t>μ</w:t>
      </w:r>
      <w:r w:rsidRPr="005E13AA">
        <w:rPr>
          <w:rFonts w:eastAsia="PMingLiU"/>
          <w:szCs w:val="22"/>
          <w:lang w:val="el-GR"/>
        </w:rPr>
        <w:t>α</w:t>
      </w:r>
      <w:r w:rsidRPr="005E13AA">
        <w:rPr>
          <w:rFonts w:eastAsia="PMingLiU"/>
          <w:spacing w:val="-1"/>
          <w:szCs w:val="22"/>
          <w:lang w:val="el-GR"/>
        </w:rPr>
        <w:t>σ</w:t>
      </w:r>
      <w:r w:rsidRPr="005E13AA">
        <w:rPr>
          <w:rFonts w:eastAsia="PMingLiU"/>
          <w:szCs w:val="22"/>
          <w:lang w:val="el-GR"/>
        </w:rPr>
        <w:t xml:space="preserve">τε </w:t>
      </w:r>
      <w:r w:rsidRPr="005E13AA">
        <w:rPr>
          <w:rFonts w:eastAsia="PMingLiU"/>
          <w:spacing w:val="-1"/>
          <w:szCs w:val="22"/>
          <w:lang w:val="el-GR"/>
        </w:rPr>
        <w:t>ν</w:t>
      </w:r>
      <w:r w:rsidRPr="005E13AA">
        <w:rPr>
          <w:rFonts w:eastAsia="PMingLiU"/>
          <w:szCs w:val="22"/>
          <w:lang w:val="el-GR"/>
        </w:rPr>
        <w:t xml:space="preserve">α </w:t>
      </w:r>
      <w:r w:rsidRPr="005E13AA">
        <w:rPr>
          <w:rFonts w:eastAsia="PMingLiU"/>
          <w:spacing w:val="-1"/>
          <w:szCs w:val="22"/>
          <w:lang w:val="el-GR"/>
        </w:rPr>
        <w:t>π</w:t>
      </w:r>
      <w:r w:rsidRPr="005E13AA">
        <w:rPr>
          <w:rFonts w:eastAsia="PMingLiU"/>
          <w:spacing w:val="1"/>
          <w:szCs w:val="22"/>
          <w:lang w:val="el-GR"/>
        </w:rPr>
        <w:t>α</w:t>
      </w:r>
      <w:r w:rsidRPr="005E13AA">
        <w:rPr>
          <w:rFonts w:eastAsia="PMingLiU"/>
          <w:spacing w:val="-1"/>
          <w:szCs w:val="22"/>
          <w:lang w:val="el-GR"/>
        </w:rPr>
        <w:t>ρ</w:t>
      </w:r>
      <w:r w:rsidRPr="005E13AA">
        <w:rPr>
          <w:rFonts w:eastAsia="PMingLiU"/>
          <w:spacing w:val="1"/>
          <w:szCs w:val="22"/>
          <w:lang w:val="el-GR"/>
        </w:rPr>
        <w:t>α</w:t>
      </w:r>
      <w:r w:rsidRPr="005E13AA">
        <w:rPr>
          <w:rFonts w:eastAsia="PMingLiU"/>
          <w:szCs w:val="22"/>
          <w:lang w:val="el-GR"/>
        </w:rPr>
        <w:t>τ</w:t>
      </w:r>
      <w:r w:rsidRPr="005E13AA">
        <w:rPr>
          <w:rFonts w:eastAsia="PMingLiU"/>
          <w:spacing w:val="-2"/>
          <w:szCs w:val="22"/>
          <w:lang w:val="el-GR"/>
        </w:rPr>
        <w:t>ε</w:t>
      </w:r>
      <w:r w:rsidRPr="005E13AA">
        <w:rPr>
          <w:rFonts w:eastAsia="PMingLiU"/>
          <w:spacing w:val="1"/>
          <w:szCs w:val="22"/>
          <w:lang w:val="el-GR"/>
        </w:rPr>
        <w:t>ί</w:t>
      </w:r>
      <w:r w:rsidRPr="005E13AA">
        <w:rPr>
          <w:rFonts w:eastAsia="PMingLiU"/>
          <w:spacing w:val="-1"/>
          <w:szCs w:val="22"/>
          <w:lang w:val="el-GR"/>
        </w:rPr>
        <w:t>ν</w:t>
      </w:r>
      <w:r w:rsidRPr="005E13AA">
        <w:rPr>
          <w:rFonts w:eastAsia="PMingLiU"/>
          <w:szCs w:val="22"/>
          <w:lang w:val="el-GR"/>
        </w:rPr>
        <w:t xml:space="preserve">ουμε την </w:t>
      </w:r>
      <w:r w:rsidRPr="005E13AA">
        <w:rPr>
          <w:rFonts w:eastAsia="PMingLiU"/>
          <w:spacing w:val="1"/>
          <w:szCs w:val="22"/>
          <w:lang w:val="el-GR"/>
        </w:rPr>
        <w:t>ι</w:t>
      </w:r>
      <w:r w:rsidRPr="005E13AA">
        <w:rPr>
          <w:rFonts w:eastAsia="PMingLiU"/>
          <w:spacing w:val="-1"/>
          <w:szCs w:val="22"/>
          <w:lang w:val="el-GR"/>
        </w:rPr>
        <w:t>σ</w:t>
      </w:r>
      <w:r w:rsidRPr="005E13AA">
        <w:rPr>
          <w:rFonts w:eastAsia="PMingLiU"/>
          <w:spacing w:val="1"/>
          <w:szCs w:val="22"/>
          <w:lang w:val="el-GR"/>
        </w:rPr>
        <w:t>χ</w:t>
      </w:r>
      <w:r w:rsidRPr="005E13AA">
        <w:rPr>
          <w:rFonts w:eastAsia="PMingLiU"/>
          <w:szCs w:val="22"/>
          <w:lang w:val="el-GR"/>
        </w:rPr>
        <w:t xml:space="preserve">ύ της </w:t>
      </w:r>
      <w:r w:rsidRPr="005E13AA">
        <w:rPr>
          <w:rFonts w:eastAsia="PMingLiU"/>
          <w:spacing w:val="-1"/>
          <w:szCs w:val="22"/>
          <w:lang w:val="el-GR"/>
        </w:rPr>
        <w:t>εγ</w:t>
      </w:r>
      <w:r w:rsidRPr="005E13AA">
        <w:rPr>
          <w:rFonts w:eastAsia="PMingLiU"/>
          <w:spacing w:val="1"/>
          <w:szCs w:val="22"/>
          <w:lang w:val="el-GR"/>
        </w:rPr>
        <w:t>γ</w:t>
      </w:r>
      <w:r w:rsidRPr="005E13AA">
        <w:rPr>
          <w:rFonts w:eastAsia="PMingLiU"/>
          <w:szCs w:val="22"/>
          <w:lang w:val="el-GR"/>
        </w:rPr>
        <w:t>ύ</w:t>
      </w:r>
      <w:r w:rsidRPr="005E13AA">
        <w:rPr>
          <w:rFonts w:eastAsia="PMingLiU"/>
          <w:spacing w:val="-1"/>
          <w:szCs w:val="22"/>
          <w:lang w:val="el-GR"/>
        </w:rPr>
        <w:t>η</w:t>
      </w:r>
      <w:r w:rsidRPr="005E13AA">
        <w:rPr>
          <w:rFonts w:eastAsia="PMingLiU"/>
          <w:szCs w:val="22"/>
          <w:lang w:val="el-GR"/>
        </w:rPr>
        <w:t xml:space="preserve">σης ύστερα από </w:t>
      </w:r>
      <w:r w:rsidRPr="005E13AA">
        <w:rPr>
          <w:rFonts w:eastAsia="PMingLiU"/>
          <w:spacing w:val="-1"/>
          <w:szCs w:val="22"/>
          <w:lang w:val="el-GR"/>
        </w:rPr>
        <w:t>έγ</w:t>
      </w:r>
      <w:r w:rsidRPr="005E13AA">
        <w:rPr>
          <w:rFonts w:eastAsia="PMingLiU"/>
          <w:spacing w:val="1"/>
          <w:szCs w:val="22"/>
          <w:lang w:val="el-GR"/>
        </w:rPr>
        <w:t>γ</w:t>
      </w:r>
      <w:r w:rsidRPr="005E13AA">
        <w:rPr>
          <w:rFonts w:eastAsia="PMingLiU"/>
          <w:spacing w:val="-1"/>
          <w:szCs w:val="22"/>
          <w:lang w:val="el-GR"/>
        </w:rPr>
        <w:t>ρ</w:t>
      </w:r>
      <w:r w:rsidRPr="005E13AA">
        <w:rPr>
          <w:rFonts w:eastAsia="PMingLiU"/>
          <w:spacing w:val="1"/>
          <w:szCs w:val="22"/>
          <w:lang w:val="el-GR"/>
        </w:rPr>
        <w:t>α</w:t>
      </w:r>
      <w:r w:rsidRPr="005E13AA">
        <w:rPr>
          <w:rFonts w:eastAsia="PMingLiU"/>
          <w:szCs w:val="22"/>
          <w:lang w:val="el-GR"/>
        </w:rPr>
        <w:t xml:space="preserve">φο της Υπηρεσίας σας με την προϋπόθεση </w:t>
      </w:r>
      <w:r w:rsidRPr="005E13AA">
        <w:rPr>
          <w:rFonts w:eastAsia="PMingLiU"/>
          <w:spacing w:val="-1"/>
          <w:szCs w:val="22"/>
          <w:lang w:val="el-GR"/>
        </w:rPr>
        <w:t>ό</w:t>
      </w:r>
      <w:r w:rsidRPr="005E13AA">
        <w:rPr>
          <w:rFonts w:eastAsia="PMingLiU"/>
          <w:szCs w:val="22"/>
          <w:lang w:val="el-GR"/>
        </w:rPr>
        <w:t xml:space="preserve">τι </w:t>
      </w:r>
      <w:r w:rsidRPr="005E13AA">
        <w:rPr>
          <w:rFonts w:eastAsia="PMingLiU"/>
          <w:spacing w:val="-1"/>
          <w:szCs w:val="22"/>
          <w:lang w:val="el-GR"/>
        </w:rPr>
        <w:t>τ</w:t>
      </w:r>
      <w:r w:rsidRPr="005E13AA">
        <w:rPr>
          <w:rFonts w:eastAsia="PMingLiU"/>
          <w:szCs w:val="22"/>
          <w:lang w:val="el-GR"/>
        </w:rPr>
        <w:t>ο σχε</w:t>
      </w:r>
      <w:r w:rsidRPr="005E13AA">
        <w:rPr>
          <w:rFonts w:eastAsia="PMingLiU"/>
          <w:spacing w:val="-1"/>
          <w:szCs w:val="22"/>
          <w:lang w:val="el-GR"/>
        </w:rPr>
        <w:t>τ</w:t>
      </w:r>
      <w:r w:rsidRPr="005E13AA">
        <w:rPr>
          <w:rFonts w:eastAsia="PMingLiU"/>
          <w:szCs w:val="22"/>
          <w:lang w:val="el-GR"/>
        </w:rPr>
        <w:t xml:space="preserve">ικό </w:t>
      </w:r>
      <w:r w:rsidRPr="005E13AA">
        <w:rPr>
          <w:rFonts w:eastAsia="PMingLiU"/>
          <w:spacing w:val="-1"/>
          <w:szCs w:val="22"/>
          <w:lang w:val="el-GR"/>
        </w:rPr>
        <w:t>α</w:t>
      </w:r>
      <w:r w:rsidRPr="005E13AA">
        <w:rPr>
          <w:rFonts w:eastAsia="PMingLiU"/>
          <w:spacing w:val="1"/>
          <w:szCs w:val="22"/>
          <w:lang w:val="el-GR"/>
        </w:rPr>
        <w:t>ί</w:t>
      </w:r>
      <w:r w:rsidRPr="005E13AA">
        <w:rPr>
          <w:rFonts w:eastAsia="PMingLiU"/>
          <w:spacing w:val="-1"/>
          <w:szCs w:val="22"/>
          <w:lang w:val="el-GR"/>
        </w:rPr>
        <w:t>τημ</w:t>
      </w:r>
      <w:r w:rsidRPr="005E13AA">
        <w:rPr>
          <w:rFonts w:eastAsia="PMingLiU"/>
          <w:szCs w:val="22"/>
          <w:lang w:val="el-GR"/>
        </w:rPr>
        <w:t xml:space="preserve">ά σας </w:t>
      </w:r>
      <w:r w:rsidRPr="005E13AA">
        <w:rPr>
          <w:rFonts w:eastAsia="PMingLiU"/>
          <w:spacing w:val="-1"/>
          <w:szCs w:val="22"/>
          <w:lang w:val="el-GR"/>
        </w:rPr>
        <w:t>θ</w:t>
      </w:r>
      <w:r w:rsidRPr="005E13AA">
        <w:rPr>
          <w:rFonts w:eastAsia="PMingLiU"/>
          <w:szCs w:val="22"/>
          <w:lang w:val="el-GR"/>
        </w:rPr>
        <w:t>α μας υπο</w:t>
      </w:r>
      <w:r w:rsidRPr="005E13AA">
        <w:rPr>
          <w:rFonts w:eastAsia="PMingLiU"/>
          <w:spacing w:val="-1"/>
          <w:szCs w:val="22"/>
          <w:lang w:val="el-GR"/>
        </w:rPr>
        <w:t>β</w:t>
      </w:r>
      <w:r w:rsidRPr="005E13AA">
        <w:rPr>
          <w:rFonts w:eastAsia="PMingLiU"/>
          <w:szCs w:val="22"/>
          <w:lang w:val="el-GR"/>
        </w:rPr>
        <w:t xml:space="preserve">ληθεί </w:t>
      </w:r>
      <w:r w:rsidRPr="005E13AA">
        <w:rPr>
          <w:rFonts w:eastAsia="PMingLiU"/>
          <w:spacing w:val="-1"/>
          <w:szCs w:val="22"/>
          <w:lang w:val="el-GR"/>
        </w:rPr>
        <w:t>πρ</w:t>
      </w:r>
      <w:r w:rsidRPr="005E13AA">
        <w:rPr>
          <w:rFonts w:eastAsia="PMingLiU"/>
          <w:spacing w:val="1"/>
          <w:szCs w:val="22"/>
          <w:lang w:val="el-GR"/>
        </w:rPr>
        <w:t>ι</w:t>
      </w:r>
      <w:r w:rsidRPr="005E13AA">
        <w:rPr>
          <w:rFonts w:eastAsia="PMingLiU"/>
          <w:szCs w:val="22"/>
          <w:lang w:val="el-GR"/>
        </w:rPr>
        <w:t xml:space="preserve">ν </w:t>
      </w:r>
      <w:r w:rsidRPr="005E13AA">
        <w:rPr>
          <w:rFonts w:eastAsia="PMingLiU"/>
          <w:spacing w:val="1"/>
          <w:szCs w:val="22"/>
          <w:lang w:val="el-GR"/>
        </w:rPr>
        <w:t>α</w:t>
      </w:r>
      <w:r w:rsidRPr="005E13AA">
        <w:rPr>
          <w:rFonts w:eastAsia="PMingLiU"/>
          <w:spacing w:val="-1"/>
          <w:szCs w:val="22"/>
          <w:lang w:val="el-GR"/>
        </w:rPr>
        <w:t>π</w:t>
      </w:r>
      <w:r w:rsidRPr="005E13AA">
        <w:rPr>
          <w:rFonts w:eastAsia="PMingLiU"/>
          <w:szCs w:val="22"/>
          <w:lang w:val="el-GR"/>
        </w:rPr>
        <w:t>ό την ημερο</w:t>
      </w:r>
      <w:r w:rsidRPr="005E13AA">
        <w:rPr>
          <w:rFonts w:eastAsia="PMingLiU"/>
          <w:spacing w:val="-1"/>
          <w:szCs w:val="22"/>
          <w:lang w:val="el-GR"/>
        </w:rPr>
        <w:t>μ</w:t>
      </w:r>
      <w:r w:rsidRPr="005E13AA">
        <w:rPr>
          <w:rFonts w:eastAsia="PMingLiU"/>
          <w:szCs w:val="22"/>
          <w:lang w:val="el-GR"/>
        </w:rPr>
        <w:t>ηνία λή</w:t>
      </w:r>
      <w:r w:rsidRPr="005E13AA">
        <w:rPr>
          <w:rFonts w:eastAsia="PMingLiU"/>
          <w:spacing w:val="-1"/>
          <w:szCs w:val="22"/>
          <w:lang w:val="el-GR"/>
        </w:rPr>
        <w:t>ξ</w:t>
      </w:r>
      <w:r w:rsidRPr="005E13AA">
        <w:rPr>
          <w:rFonts w:eastAsia="PMingLiU"/>
          <w:szCs w:val="22"/>
          <w:lang w:val="el-GR"/>
        </w:rPr>
        <w:t>ης της.</w:t>
      </w:r>
    </w:p>
    <w:p w:rsidR="004D7DE1" w:rsidRPr="005E13AA" w:rsidRDefault="004D7DE1" w:rsidP="00AE0970">
      <w:pPr>
        <w:widowControl w:val="0"/>
        <w:autoSpaceDE w:val="0"/>
        <w:autoSpaceDN w:val="0"/>
        <w:adjustRightInd w:val="0"/>
        <w:rPr>
          <w:rFonts w:eastAsia="PMingLiU"/>
          <w:szCs w:val="22"/>
          <w:lang w:val="el-GR"/>
        </w:rPr>
      </w:pPr>
      <w:r w:rsidRPr="005E13AA">
        <w:rPr>
          <w:rFonts w:eastAsia="PMingLiU"/>
          <w:szCs w:val="22"/>
          <w:lang w:val="el-GR"/>
        </w:rPr>
        <w:t xml:space="preserve">Η παρούσα ισχύει μέχρι </w:t>
      </w:r>
      <w:r w:rsidRPr="005E13AA">
        <w:rPr>
          <w:rFonts w:eastAsia="PMingLiU"/>
          <w:spacing w:val="-1"/>
          <w:szCs w:val="22"/>
          <w:lang w:val="el-GR"/>
        </w:rPr>
        <w:t>κα</w:t>
      </w:r>
      <w:r w:rsidRPr="005E13AA">
        <w:rPr>
          <w:rFonts w:eastAsia="PMingLiU"/>
          <w:szCs w:val="22"/>
          <w:lang w:val="el-GR"/>
        </w:rPr>
        <w:t>ι την……</w:t>
      </w:r>
      <w:r w:rsidRPr="005E13AA">
        <w:rPr>
          <w:rFonts w:eastAsia="PMingLiU"/>
          <w:spacing w:val="-1"/>
          <w:szCs w:val="22"/>
          <w:lang w:val="el-GR"/>
        </w:rPr>
        <w:t>…</w:t>
      </w:r>
      <w:r w:rsidRPr="005E13AA">
        <w:rPr>
          <w:rFonts w:eastAsia="PMingLiU"/>
          <w:szCs w:val="22"/>
          <w:lang w:val="el-GR"/>
        </w:rPr>
        <w:t>………</w:t>
      </w:r>
      <w:r w:rsidRPr="005E13AA">
        <w:rPr>
          <w:rFonts w:eastAsia="PMingLiU"/>
          <w:spacing w:val="-1"/>
          <w:szCs w:val="22"/>
          <w:lang w:val="el-GR"/>
        </w:rPr>
        <w:t>…</w:t>
      </w:r>
      <w:r w:rsidRPr="005E13AA">
        <w:rPr>
          <w:rFonts w:eastAsia="PMingLiU"/>
          <w:szCs w:val="22"/>
          <w:lang w:val="el-GR"/>
        </w:rPr>
        <w:t>…</w:t>
      </w:r>
      <w:r w:rsidRPr="005E13AA">
        <w:rPr>
          <w:rFonts w:eastAsia="PMingLiU"/>
          <w:spacing w:val="-1"/>
          <w:szCs w:val="22"/>
          <w:lang w:val="el-GR"/>
        </w:rPr>
        <w:t>…</w:t>
      </w:r>
      <w:r w:rsidRPr="005E13AA">
        <w:rPr>
          <w:rFonts w:eastAsia="PMingLiU"/>
          <w:szCs w:val="22"/>
          <w:lang w:val="el-GR"/>
        </w:rPr>
        <w:t>………</w:t>
      </w:r>
      <w:r w:rsidRPr="005E13AA">
        <w:rPr>
          <w:rFonts w:eastAsia="PMingLiU"/>
          <w:spacing w:val="-1"/>
          <w:szCs w:val="22"/>
          <w:lang w:val="el-GR"/>
        </w:rPr>
        <w:t>…</w:t>
      </w:r>
      <w:r w:rsidRPr="005E13AA">
        <w:rPr>
          <w:rFonts w:eastAsia="PMingLiU"/>
          <w:szCs w:val="22"/>
          <w:lang w:val="el-GR"/>
        </w:rPr>
        <w:t>…</w:t>
      </w:r>
      <w:r w:rsidRPr="005E13AA">
        <w:rPr>
          <w:rFonts w:eastAsia="PMingLiU"/>
          <w:spacing w:val="-1"/>
          <w:szCs w:val="22"/>
          <w:lang w:val="el-GR"/>
        </w:rPr>
        <w:t>…</w:t>
      </w:r>
      <w:r w:rsidRPr="005E13AA">
        <w:rPr>
          <w:rFonts w:eastAsia="PMingLiU"/>
          <w:szCs w:val="22"/>
          <w:lang w:val="el-GR"/>
        </w:rPr>
        <w:t>…………..</w:t>
      </w:r>
    </w:p>
    <w:p w:rsidR="004D7DE1" w:rsidRPr="005E13AA" w:rsidRDefault="004D7DE1" w:rsidP="00AE0970">
      <w:pPr>
        <w:widowControl w:val="0"/>
        <w:autoSpaceDE w:val="0"/>
        <w:autoSpaceDN w:val="0"/>
        <w:adjustRightInd w:val="0"/>
        <w:rPr>
          <w:rFonts w:eastAsia="PMingLiU"/>
          <w:szCs w:val="22"/>
          <w:lang w:val="el-GR"/>
        </w:rPr>
      </w:pPr>
      <w:r w:rsidRPr="005E13AA">
        <w:rPr>
          <w:rFonts w:eastAsia="PMingLiU"/>
          <w:szCs w:val="22"/>
          <w:lang w:val="el-GR"/>
        </w:rPr>
        <w:t xml:space="preserve">ΣΗΜΕΙΩΣΗ </w:t>
      </w:r>
      <w:r w:rsidRPr="005E13AA">
        <w:rPr>
          <w:rFonts w:eastAsia="PMingLiU"/>
          <w:spacing w:val="-1"/>
          <w:szCs w:val="22"/>
          <w:lang w:val="el-GR"/>
        </w:rPr>
        <w:t>ΓΙ</w:t>
      </w:r>
      <w:r w:rsidRPr="005E13AA">
        <w:rPr>
          <w:rFonts w:eastAsia="PMingLiU"/>
          <w:szCs w:val="22"/>
          <w:lang w:val="el-GR"/>
        </w:rPr>
        <w:t>Α ΤΗΝ ΤΡΑΠΕΖΑ</w:t>
      </w:r>
    </w:p>
    <w:p w:rsidR="004D7DE1" w:rsidRPr="005E13AA" w:rsidRDefault="004D7DE1" w:rsidP="00AE0970">
      <w:pPr>
        <w:widowControl w:val="0"/>
        <w:autoSpaceDE w:val="0"/>
        <w:autoSpaceDN w:val="0"/>
        <w:adjustRightInd w:val="0"/>
        <w:rPr>
          <w:rFonts w:eastAsia="PMingLiU"/>
          <w:szCs w:val="22"/>
          <w:lang w:val="el-GR"/>
        </w:rPr>
      </w:pPr>
      <w:r w:rsidRPr="005E13AA">
        <w:rPr>
          <w:rFonts w:eastAsia="PMingLiU"/>
          <w:szCs w:val="22"/>
          <w:lang w:val="el-GR"/>
        </w:rPr>
        <w:t>Ο χ</w:t>
      </w:r>
      <w:r w:rsidRPr="005E13AA">
        <w:rPr>
          <w:rFonts w:eastAsia="PMingLiU"/>
          <w:spacing w:val="-1"/>
          <w:szCs w:val="22"/>
          <w:lang w:val="el-GR"/>
        </w:rPr>
        <w:t>ρ</w:t>
      </w:r>
      <w:r w:rsidRPr="005E13AA">
        <w:rPr>
          <w:rFonts w:eastAsia="PMingLiU"/>
          <w:szCs w:val="22"/>
          <w:lang w:val="el-GR"/>
        </w:rPr>
        <w:t xml:space="preserve">όνος </w:t>
      </w:r>
      <w:r w:rsidRPr="005E13AA">
        <w:rPr>
          <w:rFonts w:eastAsia="PMingLiU"/>
          <w:spacing w:val="1"/>
          <w:szCs w:val="22"/>
          <w:lang w:val="el-GR"/>
        </w:rPr>
        <w:t>ι</w:t>
      </w:r>
      <w:r w:rsidRPr="005E13AA">
        <w:rPr>
          <w:rFonts w:eastAsia="PMingLiU"/>
          <w:spacing w:val="-1"/>
          <w:szCs w:val="22"/>
          <w:lang w:val="el-GR"/>
        </w:rPr>
        <w:t>σ</w:t>
      </w:r>
      <w:r w:rsidRPr="005E13AA">
        <w:rPr>
          <w:rFonts w:eastAsia="PMingLiU"/>
          <w:spacing w:val="1"/>
          <w:szCs w:val="22"/>
          <w:lang w:val="el-GR"/>
        </w:rPr>
        <w:t>χ</w:t>
      </w:r>
      <w:r w:rsidRPr="005E13AA">
        <w:rPr>
          <w:rFonts w:eastAsia="PMingLiU"/>
          <w:szCs w:val="22"/>
          <w:lang w:val="el-GR"/>
        </w:rPr>
        <w:t>ύ</w:t>
      </w:r>
      <w:r w:rsidRPr="005E13AA">
        <w:rPr>
          <w:rFonts w:eastAsia="PMingLiU"/>
          <w:spacing w:val="1"/>
          <w:szCs w:val="22"/>
          <w:lang w:val="el-GR"/>
        </w:rPr>
        <w:t>ο</w:t>
      </w:r>
      <w:r w:rsidRPr="005E13AA">
        <w:rPr>
          <w:rFonts w:eastAsia="PMingLiU"/>
          <w:szCs w:val="22"/>
          <w:lang w:val="el-GR"/>
        </w:rPr>
        <w:t xml:space="preserve">ς πρέπει </w:t>
      </w:r>
      <w:r w:rsidRPr="005E13AA">
        <w:rPr>
          <w:rFonts w:eastAsia="PMingLiU"/>
          <w:spacing w:val="-1"/>
          <w:szCs w:val="22"/>
          <w:lang w:val="el-GR"/>
        </w:rPr>
        <w:t>ν</w:t>
      </w:r>
      <w:r w:rsidRPr="005E13AA">
        <w:rPr>
          <w:rFonts w:eastAsia="PMingLiU"/>
          <w:szCs w:val="22"/>
          <w:lang w:val="el-GR"/>
        </w:rPr>
        <w:t xml:space="preserve">α </w:t>
      </w:r>
      <w:r w:rsidRPr="005E13AA">
        <w:rPr>
          <w:rFonts w:eastAsia="PMingLiU"/>
          <w:spacing w:val="-2"/>
          <w:szCs w:val="22"/>
          <w:lang w:val="el-GR"/>
        </w:rPr>
        <w:t>ε</w:t>
      </w:r>
      <w:r w:rsidRPr="005E13AA">
        <w:rPr>
          <w:rFonts w:eastAsia="PMingLiU"/>
          <w:spacing w:val="1"/>
          <w:szCs w:val="22"/>
          <w:lang w:val="el-GR"/>
        </w:rPr>
        <w:t>ί</w:t>
      </w:r>
      <w:r w:rsidRPr="005E13AA">
        <w:rPr>
          <w:rFonts w:eastAsia="PMingLiU"/>
          <w:spacing w:val="-1"/>
          <w:szCs w:val="22"/>
          <w:lang w:val="el-GR"/>
        </w:rPr>
        <w:t>να</w:t>
      </w:r>
      <w:r w:rsidRPr="005E13AA">
        <w:rPr>
          <w:rFonts w:eastAsia="PMingLiU"/>
          <w:szCs w:val="22"/>
          <w:lang w:val="el-GR"/>
        </w:rPr>
        <w:t>ι μ</w:t>
      </w:r>
      <w:r w:rsidRPr="005E13AA">
        <w:rPr>
          <w:rFonts w:eastAsia="PMingLiU"/>
          <w:spacing w:val="-2"/>
          <w:szCs w:val="22"/>
          <w:lang w:val="el-GR"/>
        </w:rPr>
        <w:t>ε</w:t>
      </w:r>
      <w:r w:rsidRPr="005E13AA">
        <w:rPr>
          <w:rFonts w:eastAsia="PMingLiU"/>
          <w:szCs w:val="22"/>
          <w:lang w:val="el-GR"/>
        </w:rPr>
        <w:t xml:space="preserve">γαλύτερος </w:t>
      </w:r>
      <w:r w:rsidRPr="005E13AA">
        <w:rPr>
          <w:rFonts w:eastAsia="PMingLiU"/>
          <w:spacing w:val="-1"/>
          <w:szCs w:val="22"/>
          <w:lang w:val="el-GR"/>
        </w:rPr>
        <w:t>κ</w:t>
      </w:r>
      <w:r w:rsidRPr="005E13AA">
        <w:rPr>
          <w:rFonts w:eastAsia="PMingLiU"/>
          <w:spacing w:val="1"/>
          <w:szCs w:val="22"/>
          <w:lang w:val="el-GR"/>
        </w:rPr>
        <w:t>α</w:t>
      </w:r>
      <w:r w:rsidRPr="005E13AA">
        <w:rPr>
          <w:rFonts w:eastAsia="PMingLiU"/>
          <w:spacing w:val="-1"/>
          <w:szCs w:val="22"/>
          <w:lang w:val="el-GR"/>
        </w:rPr>
        <w:t>τ</w:t>
      </w:r>
      <w:r w:rsidRPr="005E13AA">
        <w:rPr>
          <w:rFonts w:eastAsia="PMingLiU"/>
          <w:szCs w:val="22"/>
          <w:lang w:val="el-GR"/>
        </w:rPr>
        <w:t xml:space="preserve">ά </w:t>
      </w:r>
      <w:r w:rsidRPr="005E13AA">
        <w:rPr>
          <w:rFonts w:eastAsia="PMingLiU"/>
          <w:spacing w:val="-1"/>
          <w:szCs w:val="22"/>
          <w:lang w:val="el-GR"/>
        </w:rPr>
        <w:t>έν</w:t>
      </w:r>
      <w:r w:rsidRPr="005E13AA">
        <w:rPr>
          <w:rFonts w:eastAsia="PMingLiU"/>
          <w:szCs w:val="22"/>
          <w:lang w:val="el-GR"/>
        </w:rPr>
        <w:t>α (</w:t>
      </w:r>
      <w:r w:rsidRPr="005E13AA">
        <w:rPr>
          <w:rFonts w:eastAsia="PMingLiU"/>
          <w:spacing w:val="-1"/>
          <w:szCs w:val="22"/>
          <w:lang w:val="el-GR"/>
        </w:rPr>
        <w:t>1</w:t>
      </w:r>
      <w:r w:rsidRPr="005E13AA">
        <w:rPr>
          <w:rFonts w:eastAsia="PMingLiU"/>
          <w:szCs w:val="22"/>
          <w:lang w:val="el-GR"/>
        </w:rPr>
        <w:t xml:space="preserve">) </w:t>
      </w:r>
      <w:r w:rsidRPr="005E13AA">
        <w:rPr>
          <w:rFonts w:eastAsia="PMingLiU"/>
          <w:spacing w:val="-1"/>
          <w:szCs w:val="22"/>
          <w:lang w:val="el-GR"/>
        </w:rPr>
        <w:t>μήν</w:t>
      </w:r>
      <w:r w:rsidRPr="005E13AA">
        <w:rPr>
          <w:rFonts w:eastAsia="PMingLiU"/>
          <w:szCs w:val="22"/>
          <w:lang w:val="el-GR"/>
        </w:rPr>
        <w:t>α του χρό</w:t>
      </w:r>
      <w:r w:rsidRPr="005E13AA">
        <w:rPr>
          <w:rFonts w:eastAsia="PMingLiU"/>
          <w:spacing w:val="-2"/>
          <w:szCs w:val="22"/>
          <w:lang w:val="el-GR"/>
        </w:rPr>
        <w:t>ν</w:t>
      </w:r>
      <w:r w:rsidRPr="005E13AA">
        <w:rPr>
          <w:rFonts w:eastAsia="PMingLiU"/>
          <w:szCs w:val="22"/>
          <w:lang w:val="el-GR"/>
        </w:rPr>
        <w:t xml:space="preserve">ου </w:t>
      </w:r>
      <w:r w:rsidRPr="005E13AA">
        <w:rPr>
          <w:rFonts w:eastAsia="PMingLiU"/>
          <w:spacing w:val="1"/>
          <w:szCs w:val="22"/>
          <w:lang w:val="el-GR"/>
        </w:rPr>
        <w:t>ι</w:t>
      </w:r>
      <w:r w:rsidRPr="005E13AA">
        <w:rPr>
          <w:rFonts w:eastAsia="PMingLiU"/>
          <w:szCs w:val="22"/>
          <w:lang w:val="el-GR"/>
        </w:rPr>
        <w:t>σ</w:t>
      </w:r>
      <w:r w:rsidRPr="005E13AA">
        <w:rPr>
          <w:rFonts w:eastAsia="PMingLiU"/>
          <w:spacing w:val="1"/>
          <w:szCs w:val="22"/>
          <w:lang w:val="el-GR"/>
        </w:rPr>
        <w:t>χ</w:t>
      </w:r>
      <w:r w:rsidRPr="005E13AA">
        <w:rPr>
          <w:rFonts w:eastAsia="PMingLiU"/>
          <w:szCs w:val="22"/>
          <w:lang w:val="el-GR"/>
        </w:rPr>
        <w:t>ύ</w:t>
      </w:r>
      <w:r w:rsidRPr="005E13AA">
        <w:rPr>
          <w:rFonts w:eastAsia="PMingLiU"/>
          <w:spacing w:val="1"/>
          <w:szCs w:val="22"/>
          <w:lang w:val="el-GR"/>
        </w:rPr>
        <w:t>ο</w:t>
      </w:r>
      <w:r w:rsidRPr="005E13AA">
        <w:rPr>
          <w:rFonts w:eastAsia="PMingLiU"/>
          <w:szCs w:val="22"/>
          <w:lang w:val="el-GR"/>
        </w:rPr>
        <w:t>ς τ</w:t>
      </w:r>
      <w:r w:rsidRPr="005E13AA">
        <w:rPr>
          <w:rFonts w:eastAsia="PMingLiU"/>
          <w:spacing w:val="-1"/>
          <w:szCs w:val="22"/>
          <w:lang w:val="el-GR"/>
        </w:rPr>
        <w:t>η</w:t>
      </w:r>
      <w:r w:rsidRPr="005E13AA">
        <w:rPr>
          <w:rFonts w:eastAsia="PMingLiU"/>
          <w:szCs w:val="22"/>
          <w:lang w:val="el-GR"/>
        </w:rPr>
        <w:t>ς προσφοράς, όπως σχετικά α</w:t>
      </w:r>
      <w:r w:rsidRPr="005E13AA">
        <w:rPr>
          <w:rFonts w:eastAsia="PMingLiU"/>
          <w:spacing w:val="-1"/>
          <w:szCs w:val="22"/>
          <w:lang w:val="el-GR"/>
        </w:rPr>
        <w:t>ν</w:t>
      </w:r>
      <w:r w:rsidRPr="005E13AA">
        <w:rPr>
          <w:rFonts w:eastAsia="PMingLiU"/>
          <w:szCs w:val="22"/>
          <w:lang w:val="el-GR"/>
        </w:rPr>
        <w:t>αφ</w:t>
      </w:r>
      <w:r w:rsidRPr="005E13AA">
        <w:rPr>
          <w:rFonts w:eastAsia="PMingLiU"/>
          <w:spacing w:val="-1"/>
          <w:szCs w:val="22"/>
          <w:lang w:val="el-GR"/>
        </w:rPr>
        <w:t>έ</w:t>
      </w:r>
      <w:r w:rsidRPr="005E13AA">
        <w:rPr>
          <w:rFonts w:eastAsia="PMingLiU"/>
          <w:szCs w:val="22"/>
          <w:lang w:val="el-GR"/>
        </w:rPr>
        <w:t>ρ</w:t>
      </w:r>
      <w:r w:rsidRPr="005E13AA">
        <w:rPr>
          <w:rFonts w:eastAsia="PMingLiU"/>
          <w:spacing w:val="-1"/>
          <w:szCs w:val="22"/>
          <w:lang w:val="el-GR"/>
        </w:rPr>
        <w:t>ε</w:t>
      </w:r>
      <w:r w:rsidRPr="005E13AA">
        <w:rPr>
          <w:rFonts w:eastAsia="PMingLiU"/>
          <w:szCs w:val="22"/>
          <w:lang w:val="el-GR"/>
        </w:rPr>
        <w:t>τ</w:t>
      </w:r>
      <w:r w:rsidRPr="005E13AA">
        <w:rPr>
          <w:rFonts w:eastAsia="PMingLiU"/>
          <w:spacing w:val="-1"/>
          <w:szCs w:val="22"/>
          <w:lang w:val="el-GR"/>
        </w:rPr>
        <w:t>α</w:t>
      </w:r>
      <w:r w:rsidRPr="005E13AA">
        <w:rPr>
          <w:rFonts w:eastAsia="PMingLiU"/>
          <w:szCs w:val="22"/>
          <w:lang w:val="el-GR"/>
        </w:rPr>
        <w:t xml:space="preserve">ι </w:t>
      </w:r>
      <w:r w:rsidRPr="005E13AA">
        <w:rPr>
          <w:rFonts w:eastAsia="PMingLiU"/>
          <w:spacing w:val="-1"/>
          <w:szCs w:val="22"/>
          <w:lang w:val="el-GR"/>
        </w:rPr>
        <w:t>σ</w:t>
      </w:r>
      <w:r w:rsidRPr="005E13AA">
        <w:rPr>
          <w:rFonts w:eastAsia="PMingLiU"/>
          <w:szCs w:val="22"/>
          <w:lang w:val="el-GR"/>
        </w:rPr>
        <w:t>τη Δ</w:t>
      </w:r>
      <w:r w:rsidRPr="005E13AA">
        <w:rPr>
          <w:rFonts w:eastAsia="PMingLiU"/>
          <w:spacing w:val="1"/>
          <w:szCs w:val="22"/>
          <w:lang w:val="el-GR"/>
        </w:rPr>
        <w:t>ι</w:t>
      </w:r>
      <w:r w:rsidRPr="005E13AA">
        <w:rPr>
          <w:rFonts w:eastAsia="PMingLiU"/>
          <w:szCs w:val="22"/>
          <w:lang w:val="el-GR"/>
        </w:rPr>
        <w:t>α</w:t>
      </w:r>
      <w:r w:rsidRPr="005E13AA">
        <w:rPr>
          <w:rFonts w:eastAsia="PMingLiU"/>
          <w:spacing w:val="1"/>
          <w:szCs w:val="22"/>
          <w:lang w:val="el-GR"/>
        </w:rPr>
        <w:t>κ</w:t>
      </w:r>
      <w:r w:rsidRPr="005E13AA">
        <w:rPr>
          <w:rFonts w:eastAsia="PMingLiU"/>
          <w:szCs w:val="22"/>
          <w:lang w:val="el-GR"/>
        </w:rPr>
        <w:t>ήρυξη.</w:t>
      </w:r>
    </w:p>
    <w:p w:rsidR="004D7DE1" w:rsidRPr="005E13AA" w:rsidRDefault="004D7DE1" w:rsidP="00AE0970">
      <w:pPr>
        <w:widowControl w:val="0"/>
        <w:autoSpaceDE w:val="0"/>
        <w:autoSpaceDN w:val="0"/>
        <w:adjustRightInd w:val="0"/>
        <w:rPr>
          <w:rFonts w:eastAsia="PMingLiU"/>
          <w:szCs w:val="22"/>
          <w:lang w:val="el-GR"/>
        </w:rPr>
      </w:pPr>
      <w:r w:rsidRPr="005E13AA">
        <w:rPr>
          <w:rFonts w:eastAsia="PMingLiU"/>
          <w:szCs w:val="22"/>
          <w:lang w:val="el-GR"/>
        </w:rPr>
        <w:t xml:space="preserve">Βεβαιούται </w:t>
      </w:r>
      <w:r w:rsidRPr="005E13AA">
        <w:rPr>
          <w:rFonts w:eastAsia="PMingLiU"/>
          <w:spacing w:val="-1"/>
          <w:szCs w:val="22"/>
          <w:lang w:val="el-GR"/>
        </w:rPr>
        <w:t>υ</w:t>
      </w:r>
      <w:r w:rsidRPr="005E13AA">
        <w:rPr>
          <w:rFonts w:eastAsia="PMingLiU"/>
          <w:szCs w:val="22"/>
          <w:lang w:val="el-GR"/>
        </w:rPr>
        <w:t>π</w:t>
      </w:r>
      <w:r w:rsidRPr="005E13AA">
        <w:rPr>
          <w:rFonts w:eastAsia="PMingLiU"/>
          <w:spacing w:val="-1"/>
          <w:szCs w:val="22"/>
          <w:lang w:val="el-GR"/>
        </w:rPr>
        <w:t>ε</w:t>
      </w:r>
      <w:r w:rsidRPr="005E13AA">
        <w:rPr>
          <w:rFonts w:eastAsia="PMingLiU"/>
          <w:szCs w:val="22"/>
          <w:lang w:val="el-GR"/>
        </w:rPr>
        <w:t>ύθυ</w:t>
      </w:r>
      <w:r w:rsidRPr="005E13AA">
        <w:rPr>
          <w:rFonts w:eastAsia="PMingLiU"/>
          <w:spacing w:val="-1"/>
          <w:szCs w:val="22"/>
          <w:lang w:val="el-GR"/>
        </w:rPr>
        <w:t>ν</w:t>
      </w:r>
      <w:r w:rsidRPr="005E13AA">
        <w:rPr>
          <w:rFonts w:eastAsia="PMingLiU"/>
          <w:szCs w:val="22"/>
          <w:lang w:val="el-GR"/>
        </w:rPr>
        <w:t>α ό</w:t>
      </w:r>
      <w:r w:rsidRPr="005E13AA">
        <w:rPr>
          <w:rFonts w:eastAsia="PMingLiU"/>
          <w:spacing w:val="-1"/>
          <w:szCs w:val="22"/>
          <w:lang w:val="el-GR"/>
        </w:rPr>
        <w:t>τ</w:t>
      </w:r>
      <w:r w:rsidRPr="005E13AA">
        <w:rPr>
          <w:rFonts w:eastAsia="PMingLiU"/>
          <w:szCs w:val="22"/>
          <w:lang w:val="el-GR"/>
        </w:rPr>
        <w:t>ι το πο</w:t>
      </w:r>
      <w:r w:rsidRPr="005E13AA">
        <w:rPr>
          <w:rFonts w:eastAsia="PMingLiU"/>
          <w:spacing w:val="-1"/>
          <w:szCs w:val="22"/>
          <w:lang w:val="el-GR"/>
        </w:rPr>
        <w:t>σ</w:t>
      </w:r>
      <w:r w:rsidRPr="005E13AA">
        <w:rPr>
          <w:rFonts w:eastAsia="PMingLiU"/>
          <w:szCs w:val="22"/>
          <w:lang w:val="el-GR"/>
        </w:rPr>
        <w:t xml:space="preserve">ό </w:t>
      </w:r>
      <w:r w:rsidRPr="005E13AA">
        <w:rPr>
          <w:rFonts w:eastAsia="PMingLiU"/>
          <w:spacing w:val="-1"/>
          <w:szCs w:val="22"/>
          <w:lang w:val="el-GR"/>
        </w:rPr>
        <w:t>τω</w:t>
      </w:r>
      <w:r w:rsidRPr="005E13AA">
        <w:rPr>
          <w:rFonts w:eastAsia="PMingLiU"/>
          <w:szCs w:val="22"/>
          <w:lang w:val="el-GR"/>
        </w:rPr>
        <w:t xml:space="preserve">ν  </w:t>
      </w:r>
      <w:r w:rsidRPr="005E13AA">
        <w:rPr>
          <w:rFonts w:eastAsia="PMingLiU"/>
          <w:spacing w:val="-1"/>
          <w:szCs w:val="22"/>
          <w:lang w:val="el-GR"/>
        </w:rPr>
        <w:t>ε</w:t>
      </w:r>
      <w:r w:rsidRPr="005E13AA">
        <w:rPr>
          <w:rFonts w:eastAsia="PMingLiU"/>
          <w:szCs w:val="22"/>
          <w:lang w:val="el-GR"/>
        </w:rPr>
        <w:t>γγυη</w:t>
      </w:r>
      <w:r w:rsidRPr="005E13AA">
        <w:rPr>
          <w:rFonts w:eastAsia="PMingLiU"/>
          <w:spacing w:val="-1"/>
          <w:szCs w:val="22"/>
          <w:lang w:val="el-GR"/>
        </w:rPr>
        <w:t>τ</w:t>
      </w:r>
      <w:r w:rsidRPr="005E13AA">
        <w:rPr>
          <w:rFonts w:eastAsia="PMingLiU"/>
          <w:szCs w:val="22"/>
          <w:lang w:val="el-GR"/>
        </w:rPr>
        <w:t>ι</w:t>
      </w:r>
      <w:r w:rsidRPr="005E13AA">
        <w:rPr>
          <w:rFonts w:eastAsia="PMingLiU"/>
          <w:spacing w:val="-1"/>
          <w:szCs w:val="22"/>
          <w:lang w:val="el-GR"/>
        </w:rPr>
        <w:t>κ</w:t>
      </w:r>
      <w:r w:rsidRPr="005E13AA">
        <w:rPr>
          <w:rFonts w:eastAsia="PMingLiU"/>
          <w:szCs w:val="22"/>
          <w:lang w:val="el-GR"/>
        </w:rPr>
        <w:t>ών μας  επ</w:t>
      </w:r>
      <w:r w:rsidRPr="005E13AA">
        <w:rPr>
          <w:rFonts w:eastAsia="PMingLiU"/>
          <w:spacing w:val="1"/>
          <w:szCs w:val="22"/>
          <w:lang w:val="el-GR"/>
        </w:rPr>
        <w:t>ι</w:t>
      </w:r>
      <w:r w:rsidRPr="005E13AA">
        <w:rPr>
          <w:rFonts w:eastAsia="PMingLiU"/>
          <w:spacing w:val="-1"/>
          <w:szCs w:val="22"/>
          <w:lang w:val="el-GR"/>
        </w:rPr>
        <w:t>σ</w:t>
      </w:r>
      <w:r w:rsidRPr="005E13AA">
        <w:rPr>
          <w:rFonts w:eastAsia="PMingLiU"/>
          <w:szCs w:val="22"/>
          <w:lang w:val="el-GR"/>
        </w:rPr>
        <w:t>το</w:t>
      </w:r>
      <w:r w:rsidRPr="005E13AA">
        <w:rPr>
          <w:rFonts w:eastAsia="PMingLiU"/>
          <w:spacing w:val="1"/>
          <w:szCs w:val="22"/>
          <w:lang w:val="el-GR"/>
        </w:rPr>
        <w:t>λ</w:t>
      </w:r>
      <w:r w:rsidRPr="005E13AA">
        <w:rPr>
          <w:rFonts w:eastAsia="PMingLiU"/>
          <w:szCs w:val="22"/>
          <w:lang w:val="el-GR"/>
        </w:rPr>
        <w:t xml:space="preserve">ών που </w:t>
      </w:r>
      <w:r w:rsidRPr="005E13AA">
        <w:rPr>
          <w:rFonts w:eastAsia="PMingLiU"/>
          <w:spacing w:val="-2"/>
          <w:szCs w:val="22"/>
          <w:lang w:val="el-GR"/>
        </w:rPr>
        <w:t>έ</w:t>
      </w:r>
      <w:r w:rsidRPr="005E13AA">
        <w:rPr>
          <w:rFonts w:eastAsia="PMingLiU"/>
          <w:szCs w:val="22"/>
          <w:lang w:val="el-GR"/>
        </w:rPr>
        <w:t>χουν δοθ</w:t>
      </w:r>
      <w:r w:rsidRPr="005E13AA">
        <w:rPr>
          <w:rFonts w:eastAsia="PMingLiU"/>
          <w:spacing w:val="-2"/>
          <w:szCs w:val="22"/>
          <w:lang w:val="el-GR"/>
        </w:rPr>
        <w:t>ε</w:t>
      </w:r>
      <w:r w:rsidRPr="005E13AA">
        <w:rPr>
          <w:rFonts w:eastAsia="PMingLiU"/>
          <w:szCs w:val="22"/>
          <w:lang w:val="el-GR"/>
        </w:rPr>
        <w:t>ί στο Δημό</w:t>
      </w:r>
      <w:r w:rsidRPr="005E13AA">
        <w:rPr>
          <w:rFonts w:eastAsia="PMingLiU"/>
          <w:spacing w:val="-1"/>
          <w:szCs w:val="22"/>
          <w:lang w:val="el-GR"/>
        </w:rPr>
        <w:t>σ</w:t>
      </w:r>
      <w:r w:rsidRPr="005E13AA">
        <w:rPr>
          <w:rFonts w:eastAsia="PMingLiU"/>
          <w:szCs w:val="22"/>
          <w:lang w:val="el-GR"/>
        </w:rPr>
        <w:t xml:space="preserve">ιο </w:t>
      </w:r>
      <w:r w:rsidRPr="005E13AA">
        <w:rPr>
          <w:rFonts w:eastAsia="PMingLiU"/>
          <w:spacing w:val="1"/>
          <w:szCs w:val="22"/>
          <w:lang w:val="el-GR"/>
        </w:rPr>
        <w:t>κ</w:t>
      </w:r>
      <w:r w:rsidRPr="005E13AA">
        <w:rPr>
          <w:rFonts w:eastAsia="PMingLiU"/>
          <w:spacing w:val="-1"/>
          <w:szCs w:val="22"/>
          <w:lang w:val="el-GR"/>
        </w:rPr>
        <w:t>α</w:t>
      </w:r>
      <w:r w:rsidRPr="005E13AA">
        <w:rPr>
          <w:rFonts w:eastAsia="PMingLiU"/>
          <w:szCs w:val="22"/>
          <w:lang w:val="el-GR"/>
        </w:rPr>
        <w:t>ι τα Ν</w:t>
      </w:r>
      <w:r w:rsidRPr="005E13AA">
        <w:rPr>
          <w:rFonts w:eastAsia="PMingLiU"/>
          <w:spacing w:val="-1"/>
          <w:szCs w:val="22"/>
          <w:lang w:val="el-GR"/>
        </w:rPr>
        <w:t>ΠΔ</w:t>
      </w:r>
      <w:r w:rsidRPr="005E13AA">
        <w:rPr>
          <w:rFonts w:eastAsia="PMingLiU"/>
          <w:spacing w:val="1"/>
          <w:szCs w:val="22"/>
          <w:lang w:val="el-GR"/>
        </w:rPr>
        <w:t>Δ</w:t>
      </w:r>
      <w:r w:rsidRPr="005E13AA">
        <w:rPr>
          <w:rFonts w:eastAsia="PMingLiU"/>
          <w:szCs w:val="22"/>
          <w:lang w:val="el-GR"/>
        </w:rPr>
        <w:t>, σ</w:t>
      </w:r>
      <w:r w:rsidRPr="005E13AA">
        <w:rPr>
          <w:rFonts w:eastAsia="PMingLiU"/>
          <w:spacing w:val="-2"/>
          <w:szCs w:val="22"/>
          <w:lang w:val="el-GR"/>
        </w:rPr>
        <w:t>υ</w:t>
      </w:r>
      <w:r w:rsidRPr="005E13AA">
        <w:rPr>
          <w:rFonts w:eastAsia="PMingLiU"/>
          <w:spacing w:val="-1"/>
          <w:szCs w:val="22"/>
          <w:lang w:val="el-GR"/>
        </w:rPr>
        <w:t>ν</w:t>
      </w:r>
      <w:r w:rsidRPr="005E13AA">
        <w:rPr>
          <w:rFonts w:eastAsia="PMingLiU"/>
          <w:szCs w:val="22"/>
          <w:lang w:val="el-GR"/>
        </w:rPr>
        <w:t>υπολ</w:t>
      </w:r>
      <w:r w:rsidRPr="005E13AA">
        <w:rPr>
          <w:rFonts w:eastAsia="PMingLiU"/>
          <w:spacing w:val="-1"/>
          <w:szCs w:val="22"/>
          <w:lang w:val="el-GR"/>
        </w:rPr>
        <w:t>ο</w:t>
      </w:r>
      <w:r w:rsidRPr="005E13AA">
        <w:rPr>
          <w:rFonts w:eastAsia="PMingLiU"/>
          <w:szCs w:val="22"/>
          <w:lang w:val="el-GR"/>
        </w:rPr>
        <w:t>γίζο</w:t>
      </w:r>
      <w:r w:rsidRPr="005E13AA">
        <w:rPr>
          <w:rFonts w:eastAsia="PMingLiU"/>
          <w:spacing w:val="-1"/>
          <w:szCs w:val="22"/>
          <w:lang w:val="el-GR"/>
        </w:rPr>
        <w:t>ντ</w:t>
      </w:r>
      <w:r w:rsidRPr="005E13AA">
        <w:rPr>
          <w:rFonts w:eastAsia="PMingLiU"/>
          <w:szCs w:val="22"/>
          <w:lang w:val="el-GR"/>
        </w:rPr>
        <w:t xml:space="preserve">ας </w:t>
      </w:r>
      <w:r w:rsidRPr="005E13AA">
        <w:rPr>
          <w:rFonts w:eastAsia="PMingLiU"/>
          <w:spacing w:val="-1"/>
          <w:szCs w:val="22"/>
          <w:lang w:val="el-GR"/>
        </w:rPr>
        <w:t>κα</w:t>
      </w:r>
      <w:r w:rsidRPr="005E13AA">
        <w:rPr>
          <w:rFonts w:eastAsia="PMingLiU"/>
          <w:szCs w:val="22"/>
          <w:lang w:val="el-GR"/>
        </w:rPr>
        <w:t xml:space="preserve">ι το </w:t>
      </w:r>
      <w:r w:rsidRPr="005E13AA">
        <w:rPr>
          <w:rFonts w:eastAsia="PMingLiU"/>
          <w:spacing w:val="-1"/>
          <w:szCs w:val="22"/>
          <w:lang w:val="el-GR"/>
        </w:rPr>
        <w:t>πο</w:t>
      </w:r>
      <w:r w:rsidRPr="005E13AA">
        <w:rPr>
          <w:rFonts w:eastAsia="PMingLiU"/>
          <w:szCs w:val="22"/>
          <w:lang w:val="el-GR"/>
        </w:rPr>
        <w:t xml:space="preserve">σό της </w:t>
      </w:r>
      <w:r w:rsidRPr="005E13AA">
        <w:rPr>
          <w:rFonts w:eastAsia="PMingLiU"/>
          <w:spacing w:val="-1"/>
          <w:szCs w:val="22"/>
          <w:lang w:val="el-GR"/>
        </w:rPr>
        <w:t>π</w:t>
      </w:r>
      <w:r w:rsidRPr="005E13AA">
        <w:rPr>
          <w:rFonts w:eastAsia="PMingLiU"/>
          <w:spacing w:val="1"/>
          <w:szCs w:val="22"/>
          <w:lang w:val="el-GR"/>
        </w:rPr>
        <w:t>α</w:t>
      </w:r>
      <w:r w:rsidRPr="005E13AA">
        <w:rPr>
          <w:rFonts w:eastAsia="PMingLiU"/>
          <w:spacing w:val="-1"/>
          <w:szCs w:val="22"/>
          <w:lang w:val="el-GR"/>
        </w:rPr>
        <w:t>ρο</w:t>
      </w:r>
      <w:r w:rsidRPr="005E13AA">
        <w:rPr>
          <w:rFonts w:eastAsia="PMingLiU"/>
          <w:szCs w:val="22"/>
          <w:lang w:val="el-GR"/>
        </w:rPr>
        <w:t>ύσ</w:t>
      </w:r>
      <w:r w:rsidRPr="005E13AA">
        <w:rPr>
          <w:rFonts w:eastAsia="PMingLiU"/>
          <w:spacing w:val="1"/>
          <w:szCs w:val="22"/>
          <w:lang w:val="el-GR"/>
        </w:rPr>
        <w:t>α</w:t>
      </w:r>
      <w:r w:rsidRPr="005E13AA">
        <w:rPr>
          <w:rFonts w:eastAsia="PMingLiU"/>
          <w:szCs w:val="22"/>
          <w:lang w:val="el-GR"/>
        </w:rPr>
        <w:t xml:space="preserve">ς δεν </w:t>
      </w:r>
      <w:r w:rsidRPr="005E13AA">
        <w:rPr>
          <w:rFonts w:eastAsia="PMingLiU"/>
          <w:spacing w:val="-1"/>
          <w:szCs w:val="22"/>
          <w:lang w:val="el-GR"/>
        </w:rPr>
        <w:t>υπερβα</w:t>
      </w:r>
      <w:r w:rsidRPr="005E13AA">
        <w:rPr>
          <w:rFonts w:eastAsia="PMingLiU"/>
          <w:spacing w:val="1"/>
          <w:szCs w:val="22"/>
          <w:lang w:val="el-GR"/>
        </w:rPr>
        <w:t>ί</w:t>
      </w:r>
      <w:r w:rsidRPr="005E13AA">
        <w:rPr>
          <w:rFonts w:eastAsia="PMingLiU"/>
          <w:spacing w:val="-1"/>
          <w:szCs w:val="22"/>
          <w:lang w:val="el-GR"/>
        </w:rPr>
        <w:t>νε</w:t>
      </w:r>
      <w:r w:rsidRPr="005E13AA">
        <w:rPr>
          <w:rFonts w:eastAsia="PMingLiU"/>
          <w:szCs w:val="22"/>
          <w:lang w:val="el-GR"/>
        </w:rPr>
        <w:t xml:space="preserve">ι το </w:t>
      </w:r>
      <w:r w:rsidRPr="005E13AA">
        <w:rPr>
          <w:rFonts w:eastAsia="PMingLiU"/>
          <w:spacing w:val="-1"/>
          <w:szCs w:val="22"/>
          <w:lang w:val="el-GR"/>
        </w:rPr>
        <w:t>ό</w:t>
      </w:r>
      <w:r w:rsidRPr="005E13AA">
        <w:rPr>
          <w:rFonts w:eastAsia="PMingLiU"/>
          <w:szCs w:val="22"/>
          <w:lang w:val="el-GR"/>
        </w:rPr>
        <w:t>ρ</w:t>
      </w:r>
      <w:r w:rsidRPr="005E13AA">
        <w:rPr>
          <w:rFonts w:eastAsia="PMingLiU"/>
          <w:spacing w:val="1"/>
          <w:szCs w:val="22"/>
          <w:lang w:val="el-GR"/>
        </w:rPr>
        <w:t>ι</w:t>
      </w:r>
      <w:r w:rsidRPr="005E13AA">
        <w:rPr>
          <w:rFonts w:eastAsia="PMingLiU"/>
          <w:szCs w:val="22"/>
          <w:lang w:val="el-GR"/>
        </w:rPr>
        <w:t>ο των</w:t>
      </w:r>
      <w:r w:rsidRPr="005E13AA">
        <w:rPr>
          <w:rFonts w:eastAsia="PMingLiU"/>
          <w:spacing w:val="-1"/>
          <w:szCs w:val="22"/>
          <w:lang w:val="el-GR"/>
        </w:rPr>
        <w:t xml:space="preserve"> ε</w:t>
      </w:r>
      <w:r w:rsidRPr="005E13AA">
        <w:rPr>
          <w:rFonts w:eastAsia="PMingLiU"/>
          <w:szCs w:val="22"/>
          <w:lang w:val="el-GR"/>
        </w:rPr>
        <w:t>γγυήσ</w:t>
      </w:r>
      <w:r w:rsidRPr="005E13AA">
        <w:rPr>
          <w:rFonts w:eastAsia="PMingLiU"/>
          <w:spacing w:val="-1"/>
          <w:szCs w:val="22"/>
          <w:lang w:val="el-GR"/>
        </w:rPr>
        <w:t>ε</w:t>
      </w:r>
      <w:r w:rsidRPr="005E13AA">
        <w:rPr>
          <w:rFonts w:eastAsia="PMingLiU"/>
          <w:szCs w:val="22"/>
          <w:lang w:val="el-GR"/>
        </w:rPr>
        <w:t>ων που έχει καθο</w:t>
      </w:r>
      <w:r w:rsidRPr="005E13AA">
        <w:rPr>
          <w:rFonts w:eastAsia="PMingLiU"/>
          <w:spacing w:val="-1"/>
          <w:szCs w:val="22"/>
          <w:lang w:val="el-GR"/>
        </w:rPr>
        <w:t>ρ</w:t>
      </w:r>
      <w:r w:rsidRPr="005E13AA">
        <w:rPr>
          <w:rFonts w:eastAsia="PMingLiU"/>
          <w:szCs w:val="22"/>
          <w:lang w:val="el-GR"/>
        </w:rPr>
        <w:t>ισθ</w:t>
      </w:r>
      <w:r w:rsidRPr="005E13AA">
        <w:rPr>
          <w:rFonts w:eastAsia="PMingLiU"/>
          <w:spacing w:val="-2"/>
          <w:szCs w:val="22"/>
          <w:lang w:val="el-GR"/>
        </w:rPr>
        <w:t>ε</w:t>
      </w:r>
      <w:r w:rsidRPr="005E13AA">
        <w:rPr>
          <w:rFonts w:eastAsia="PMingLiU"/>
          <w:szCs w:val="22"/>
          <w:lang w:val="el-GR"/>
        </w:rPr>
        <w:t xml:space="preserve">ί </w:t>
      </w:r>
      <w:r w:rsidRPr="005E13AA">
        <w:rPr>
          <w:rFonts w:eastAsia="PMingLiU"/>
          <w:spacing w:val="1"/>
          <w:szCs w:val="22"/>
          <w:lang w:val="el-GR"/>
        </w:rPr>
        <w:t>α</w:t>
      </w:r>
      <w:r w:rsidRPr="005E13AA">
        <w:rPr>
          <w:rFonts w:eastAsia="PMingLiU"/>
          <w:spacing w:val="-1"/>
          <w:szCs w:val="22"/>
          <w:lang w:val="el-GR"/>
        </w:rPr>
        <w:t>π</w:t>
      </w:r>
      <w:r w:rsidRPr="005E13AA">
        <w:rPr>
          <w:rFonts w:eastAsia="PMingLiU"/>
          <w:szCs w:val="22"/>
          <w:lang w:val="el-GR"/>
        </w:rPr>
        <w:t>ό το Υπουργ</w:t>
      </w:r>
      <w:r w:rsidRPr="005E13AA">
        <w:rPr>
          <w:rFonts w:eastAsia="PMingLiU"/>
          <w:spacing w:val="-2"/>
          <w:szCs w:val="22"/>
          <w:lang w:val="el-GR"/>
        </w:rPr>
        <w:t>ε</w:t>
      </w:r>
      <w:r w:rsidRPr="005E13AA">
        <w:rPr>
          <w:rFonts w:eastAsia="PMingLiU"/>
          <w:spacing w:val="1"/>
          <w:szCs w:val="22"/>
          <w:lang w:val="el-GR"/>
        </w:rPr>
        <w:t>ί</w:t>
      </w:r>
      <w:r w:rsidRPr="005E13AA">
        <w:rPr>
          <w:rFonts w:eastAsia="PMingLiU"/>
          <w:szCs w:val="22"/>
          <w:lang w:val="el-GR"/>
        </w:rPr>
        <w:t xml:space="preserve">ο </w:t>
      </w:r>
      <w:r w:rsidRPr="005E13AA">
        <w:rPr>
          <w:rFonts w:eastAsia="PMingLiU"/>
          <w:spacing w:val="-1"/>
          <w:szCs w:val="22"/>
          <w:lang w:val="el-GR"/>
        </w:rPr>
        <w:t>Οι</w:t>
      </w:r>
      <w:r w:rsidRPr="005E13AA">
        <w:rPr>
          <w:rFonts w:eastAsia="PMingLiU"/>
          <w:spacing w:val="1"/>
          <w:szCs w:val="22"/>
          <w:lang w:val="el-GR"/>
        </w:rPr>
        <w:t>κ</w:t>
      </w:r>
      <w:r w:rsidRPr="005E13AA">
        <w:rPr>
          <w:rFonts w:eastAsia="PMingLiU"/>
          <w:szCs w:val="22"/>
          <w:lang w:val="el-GR"/>
        </w:rPr>
        <w:t>ο</w:t>
      </w:r>
      <w:r w:rsidRPr="005E13AA">
        <w:rPr>
          <w:rFonts w:eastAsia="PMingLiU"/>
          <w:spacing w:val="-1"/>
          <w:szCs w:val="22"/>
          <w:lang w:val="el-GR"/>
        </w:rPr>
        <w:t>νομικώ</w:t>
      </w:r>
      <w:r w:rsidRPr="005E13AA">
        <w:rPr>
          <w:rFonts w:eastAsia="PMingLiU"/>
          <w:szCs w:val="22"/>
          <w:lang w:val="el-GR"/>
        </w:rPr>
        <w:t>ν για την Τράπεζά μας.</w:t>
      </w:r>
    </w:p>
    <w:p w:rsidR="004D7DE1" w:rsidRPr="005E13AA" w:rsidRDefault="004D7DE1" w:rsidP="00AE0970">
      <w:pPr>
        <w:widowControl w:val="0"/>
        <w:autoSpaceDE w:val="0"/>
        <w:autoSpaceDN w:val="0"/>
        <w:adjustRightInd w:val="0"/>
        <w:rPr>
          <w:rFonts w:eastAsia="PMingLiU"/>
          <w:szCs w:val="22"/>
          <w:lang w:val="el-GR"/>
        </w:rPr>
      </w:pPr>
    </w:p>
    <w:p w:rsidR="004D7DE1" w:rsidRPr="00FE1925" w:rsidRDefault="004D7DE1" w:rsidP="00AE0970">
      <w:pPr>
        <w:widowControl w:val="0"/>
        <w:autoSpaceDE w:val="0"/>
        <w:autoSpaceDN w:val="0"/>
        <w:adjustRightInd w:val="0"/>
        <w:rPr>
          <w:rFonts w:eastAsia="PMingLiU"/>
          <w:szCs w:val="22"/>
          <w:lang w:val="el-GR"/>
        </w:rPr>
      </w:pPr>
      <w:r w:rsidRPr="00FE1925">
        <w:rPr>
          <w:rFonts w:eastAsia="PMingLiU"/>
          <w:position w:val="-1"/>
          <w:szCs w:val="22"/>
          <w:lang w:val="el-GR"/>
        </w:rPr>
        <w:t>(Εξου</w:t>
      </w:r>
      <w:r w:rsidRPr="00FE1925">
        <w:rPr>
          <w:rFonts w:eastAsia="PMingLiU"/>
          <w:spacing w:val="-1"/>
          <w:position w:val="-1"/>
          <w:szCs w:val="22"/>
          <w:lang w:val="el-GR"/>
        </w:rPr>
        <w:t>σ</w:t>
      </w:r>
      <w:r w:rsidRPr="00FE1925">
        <w:rPr>
          <w:rFonts w:eastAsia="PMingLiU"/>
          <w:spacing w:val="1"/>
          <w:position w:val="-1"/>
          <w:szCs w:val="22"/>
          <w:lang w:val="el-GR"/>
        </w:rPr>
        <w:t>ι</w:t>
      </w:r>
      <w:r w:rsidRPr="00FE1925">
        <w:rPr>
          <w:rFonts w:eastAsia="PMingLiU"/>
          <w:spacing w:val="-1"/>
          <w:position w:val="-1"/>
          <w:szCs w:val="22"/>
          <w:lang w:val="el-GR"/>
        </w:rPr>
        <w:t>ο</w:t>
      </w:r>
      <w:r w:rsidRPr="00FE1925">
        <w:rPr>
          <w:rFonts w:eastAsia="PMingLiU"/>
          <w:position w:val="-1"/>
          <w:szCs w:val="22"/>
          <w:lang w:val="el-GR"/>
        </w:rPr>
        <w:t>δοτ</w:t>
      </w:r>
      <w:r w:rsidRPr="00FE1925">
        <w:rPr>
          <w:rFonts w:eastAsia="PMingLiU"/>
          <w:spacing w:val="-1"/>
          <w:position w:val="-1"/>
          <w:szCs w:val="22"/>
          <w:lang w:val="el-GR"/>
        </w:rPr>
        <w:t>η</w:t>
      </w:r>
      <w:r w:rsidRPr="00FE1925">
        <w:rPr>
          <w:rFonts w:eastAsia="PMingLiU"/>
          <w:position w:val="-1"/>
          <w:szCs w:val="22"/>
          <w:lang w:val="el-GR"/>
        </w:rPr>
        <w:t>μένη Υπο</w:t>
      </w:r>
      <w:r w:rsidRPr="00FE1925">
        <w:rPr>
          <w:rFonts w:eastAsia="PMingLiU"/>
          <w:spacing w:val="1"/>
          <w:position w:val="-1"/>
          <w:szCs w:val="22"/>
          <w:lang w:val="el-GR"/>
        </w:rPr>
        <w:t>γ</w:t>
      </w:r>
      <w:r w:rsidRPr="00FE1925">
        <w:rPr>
          <w:rFonts w:eastAsia="PMingLiU"/>
          <w:position w:val="-1"/>
          <w:szCs w:val="22"/>
          <w:lang w:val="el-GR"/>
        </w:rPr>
        <w:t>ραφ</w:t>
      </w:r>
      <w:r w:rsidRPr="00FE1925">
        <w:rPr>
          <w:rFonts w:eastAsia="PMingLiU"/>
          <w:spacing w:val="1"/>
          <w:position w:val="-1"/>
          <w:szCs w:val="22"/>
          <w:lang w:val="el-GR"/>
        </w:rPr>
        <w:t>ή</w:t>
      </w:r>
      <w:r w:rsidRPr="00FE1925">
        <w:rPr>
          <w:rFonts w:eastAsia="PMingLiU"/>
          <w:position w:val="-1"/>
          <w:szCs w:val="22"/>
          <w:lang w:val="el-GR"/>
        </w:rPr>
        <w:t>)</w:t>
      </w:r>
    </w:p>
    <w:p w:rsidR="004D7DE1" w:rsidRPr="00667C4A" w:rsidRDefault="004D7DE1" w:rsidP="00667C4A">
      <w:pPr>
        <w:widowControl w:val="0"/>
        <w:numPr>
          <w:ilvl w:val="0"/>
          <w:numId w:val="30"/>
        </w:numPr>
        <w:autoSpaceDE w:val="0"/>
        <w:autoSpaceDN w:val="0"/>
        <w:adjustRightInd w:val="0"/>
        <w:jc w:val="center"/>
        <w:rPr>
          <w:rFonts w:eastAsia="PMingLiU"/>
          <w:b/>
          <w:szCs w:val="22"/>
          <w:lang w:val="el-GR"/>
        </w:rPr>
      </w:pPr>
      <w:r w:rsidRPr="00667C4A">
        <w:rPr>
          <w:rFonts w:eastAsia="PMingLiU"/>
          <w:b/>
          <w:bCs/>
          <w:szCs w:val="22"/>
          <w:u w:val="thick"/>
          <w:lang w:val="el-GR"/>
        </w:rPr>
        <w:t>Υπόδειγμα Εγγυ</w:t>
      </w:r>
      <w:r w:rsidRPr="00667C4A">
        <w:rPr>
          <w:rFonts w:eastAsia="PMingLiU"/>
          <w:b/>
          <w:bCs/>
          <w:spacing w:val="-1"/>
          <w:szCs w:val="22"/>
          <w:u w:val="thick"/>
          <w:lang w:val="el-GR"/>
        </w:rPr>
        <w:t>η</w:t>
      </w:r>
      <w:r w:rsidRPr="00667C4A">
        <w:rPr>
          <w:rFonts w:eastAsia="PMingLiU"/>
          <w:b/>
          <w:bCs/>
          <w:spacing w:val="1"/>
          <w:szCs w:val="22"/>
          <w:u w:val="thick"/>
          <w:lang w:val="el-GR"/>
        </w:rPr>
        <w:t>τ</w:t>
      </w:r>
      <w:r w:rsidRPr="00667C4A">
        <w:rPr>
          <w:rFonts w:eastAsia="PMingLiU"/>
          <w:b/>
          <w:bCs/>
          <w:szCs w:val="22"/>
          <w:u w:val="thick"/>
          <w:lang w:val="el-GR"/>
        </w:rPr>
        <w:t>ικής Επισ</w:t>
      </w:r>
      <w:r w:rsidRPr="00667C4A">
        <w:rPr>
          <w:rFonts w:eastAsia="PMingLiU"/>
          <w:b/>
          <w:bCs/>
          <w:spacing w:val="1"/>
          <w:szCs w:val="22"/>
          <w:u w:val="thick"/>
          <w:lang w:val="el-GR"/>
        </w:rPr>
        <w:t>τ</w:t>
      </w:r>
      <w:r w:rsidRPr="00667C4A">
        <w:rPr>
          <w:rFonts w:eastAsia="PMingLiU"/>
          <w:b/>
          <w:bCs/>
          <w:szCs w:val="22"/>
          <w:u w:val="thick"/>
          <w:lang w:val="el-GR"/>
        </w:rPr>
        <w:t>ολής  Καλής Εκ</w:t>
      </w:r>
      <w:r w:rsidRPr="00667C4A">
        <w:rPr>
          <w:rFonts w:eastAsia="PMingLiU"/>
          <w:b/>
          <w:bCs/>
          <w:spacing w:val="-2"/>
          <w:szCs w:val="22"/>
          <w:u w:val="thick"/>
          <w:lang w:val="el-GR"/>
        </w:rPr>
        <w:t>τ</w:t>
      </w:r>
      <w:r w:rsidRPr="00667C4A">
        <w:rPr>
          <w:rFonts w:eastAsia="PMingLiU"/>
          <w:b/>
          <w:bCs/>
          <w:spacing w:val="2"/>
          <w:szCs w:val="22"/>
          <w:u w:val="thick"/>
          <w:lang w:val="el-GR"/>
        </w:rPr>
        <w:t>έ</w:t>
      </w:r>
      <w:r w:rsidRPr="00667C4A">
        <w:rPr>
          <w:rFonts w:eastAsia="PMingLiU"/>
          <w:b/>
          <w:bCs/>
          <w:szCs w:val="22"/>
          <w:u w:val="thick"/>
          <w:lang w:val="el-GR"/>
        </w:rPr>
        <w:t>λεσης</w:t>
      </w:r>
    </w:p>
    <w:p w:rsidR="004D7DE1" w:rsidRPr="005E13AA" w:rsidRDefault="004D7DE1" w:rsidP="00AE0970">
      <w:pPr>
        <w:widowControl w:val="0"/>
        <w:autoSpaceDE w:val="0"/>
        <w:autoSpaceDN w:val="0"/>
        <w:adjustRightInd w:val="0"/>
        <w:rPr>
          <w:rFonts w:eastAsia="PMingLiU"/>
          <w:szCs w:val="22"/>
          <w:lang w:val="el-GR"/>
        </w:rPr>
      </w:pPr>
    </w:p>
    <w:p w:rsidR="004D7DE1" w:rsidRPr="005E13AA" w:rsidRDefault="004D7DE1" w:rsidP="00AE0970">
      <w:pPr>
        <w:widowControl w:val="0"/>
        <w:autoSpaceDE w:val="0"/>
        <w:autoSpaceDN w:val="0"/>
        <w:adjustRightInd w:val="0"/>
        <w:rPr>
          <w:rFonts w:eastAsia="PMingLiU"/>
          <w:szCs w:val="22"/>
          <w:lang w:val="el-GR"/>
        </w:rPr>
      </w:pPr>
      <w:r w:rsidRPr="005E13AA">
        <w:rPr>
          <w:rFonts w:eastAsia="PMingLiU"/>
          <w:szCs w:val="22"/>
          <w:lang w:val="el-GR"/>
        </w:rPr>
        <w:t>Ονομα</w:t>
      </w:r>
      <w:r w:rsidRPr="005E13AA">
        <w:rPr>
          <w:rFonts w:eastAsia="PMingLiU"/>
          <w:spacing w:val="-1"/>
          <w:szCs w:val="22"/>
          <w:lang w:val="el-GR"/>
        </w:rPr>
        <w:t>σ</w:t>
      </w:r>
      <w:r w:rsidRPr="005E13AA">
        <w:rPr>
          <w:rFonts w:eastAsia="PMingLiU"/>
          <w:szCs w:val="22"/>
          <w:lang w:val="el-GR"/>
        </w:rPr>
        <w:t>ία Τ</w:t>
      </w:r>
      <w:r w:rsidRPr="005E13AA">
        <w:rPr>
          <w:rFonts w:eastAsia="PMingLiU"/>
          <w:spacing w:val="-1"/>
          <w:szCs w:val="22"/>
          <w:lang w:val="el-GR"/>
        </w:rPr>
        <w:t>ρ</w:t>
      </w:r>
      <w:r w:rsidRPr="005E13AA">
        <w:rPr>
          <w:rFonts w:eastAsia="PMingLiU"/>
          <w:szCs w:val="22"/>
          <w:lang w:val="el-GR"/>
        </w:rPr>
        <w:t>άπ</w:t>
      </w:r>
      <w:r w:rsidRPr="005E13AA">
        <w:rPr>
          <w:rFonts w:eastAsia="PMingLiU"/>
          <w:spacing w:val="-1"/>
          <w:szCs w:val="22"/>
          <w:lang w:val="el-GR"/>
        </w:rPr>
        <w:t>εζ</w:t>
      </w:r>
      <w:r w:rsidRPr="005E13AA">
        <w:rPr>
          <w:rFonts w:eastAsia="PMingLiU"/>
          <w:szCs w:val="22"/>
          <w:lang w:val="el-GR"/>
        </w:rPr>
        <w:t>ας …</w:t>
      </w:r>
      <w:r w:rsidRPr="005E13AA">
        <w:rPr>
          <w:rFonts w:eastAsia="PMingLiU"/>
          <w:spacing w:val="-1"/>
          <w:szCs w:val="22"/>
          <w:lang w:val="el-GR"/>
        </w:rPr>
        <w:t>…</w:t>
      </w:r>
      <w:r w:rsidRPr="005E13AA">
        <w:rPr>
          <w:rFonts w:eastAsia="PMingLiU"/>
          <w:szCs w:val="22"/>
          <w:lang w:val="el-GR"/>
        </w:rPr>
        <w:t>………</w:t>
      </w:r>
      <w:r w:rsidRPr="005E13AA">
        <w:rPr>
          <w:rFonts w:eastAsia="PMingLiU"/>
          <w:spacing w:val="-1"/>
          <w:szCs w:val="22"/>
          <w:lang w:val="el-GR"/>
        </w:rPr>
        <w:t>…</w:t>
      </w:r>
      <w:r w:rsidRPr="005E13AA">
        <w:rPr>
          <w:rFonts w:eastAsia="PMingLiU"/>
          <w:szCs w:val="22"/>
          <w:lang w:val="el-GR"/>
        </w:rPr>
        <w:t>…</w:t>
      </w:r>
      <w:r w:rsidRPr="005E13AA">
        <w:rPr>
          <w:rFonts w:eastAsia="PMingLiU"/>
          <w:spacing w:val="-1"/>
          <w:szCs w:val="22"/>
          <w:lang w:val="el-GR"/>
        </w:rPr>
        <w:t>…</w:t>
      </w:r>
      <w:r w:rsidRPr="005E13AA">
        <w:rPr>
          <w:rFonts w:eastAsia="PMingLiU"/>
          <w:szCs w:val="22"/>
          <w:lang w:val="el-GR"/>
        </w:rPr>
        <w:t>…</w:t>
      </w:r>
    </w:p>
    <w:p w:rsidR="004D7DE1" w:rsidRPr="005E13AA" w:rsidRDefault="004D7DE1" w:rsidP="00AE0970">
      <w:pPr>
        <w:widowControl w:val="0"/>
        <w:autoSpaceDE w:val="0"/>
        <w:autoSpaceDN w:val="0"/>
        <w:adjustRightInd w:val="0"/>
        <w:rPr>
          <w:rFonts w:eastAsia="PMingLiU"/>
          <w:szCs w:val="22"/>
          <w:lang w:val="el-GR"/>
        </w:rPr>
      </w:pPr>
      <w:r w:rsidRPr="005E13AA">
        <w:rPr>
          <w:rFonts w:eastAsia="PMingLiU"/>
          <w:szCs w:val="22"/>
          <w:lang w:val="el-GR"/>
        </w:rPr>
        <w:t>Κατάστημα………</w:t>
      </w:r>
      <w:r w:rsidRPr="005E13AA">
        <w:rPr>
          <w:rFonts w:eastAsia="PMingLiU"/>
          <w:spacing w:val="-1"/>
          <w:szCs w:val="22"/>
          <w:lang w:val="el-GR"/>
        </w:rPr>
        <w:t>…</w:t>
      </w:r>
      <w:r w:rsidRPr="005E13AA">
        <w:rPr>
          <w:rFonts w:eastAsia="PMingLiU"/>
          <w:szCs w:val="22"/>
          <w:lang w:val="el-GR"/>
        </w:rPr>
        <w:t>…</w:t>
      </w:r>
      <w:r w:rsidRPr="005E13AA">
        <w:rPr>
          <w:rFonts w:eastAsia="PMingLiU"/>
          <w:spacing w:val="-1"/>
          <w:szCs w:val="22"/>
          <w:lang w:val="el-GR"/>
        </w:rPr>
        <w:t>…</w:t>
      </w:r>
      <w:r w:rsidRPr="005E13AA">
        <w:rPr>
          <w:rFonts w:eastAsia="PMingLiU"/>
          <w:szCs w:val="22"/>
          <w:lang w:val="el-GR"/>
        </w:rPr>
        <w:t>…………</w:t>
      </w:r>
    </w:p>
    <w:p w:rsidR="004D7DE1" w:rsidRPr="005E13AA" w:rsidRDefault="004D7DE1" w:rsidP="00AE0970">
      <w:pPr>
        <w:widowControl w:val="0"/>
        <w:tabs>
          <w:tab w:val="left" w:pos="5160"/>
        </w:tabs>
        <w:autoSpaceDE w:val="0"/>
        <w:autoSpaceDN w:val="0"/>
        <w:adjustRightInd w:val="0"/>
        <w:rPr>
          <w:rFonts w:eastAsia="PMingLiU"/>
          <w:szCs w:val="22"/>
          <w:lang w:val="el-GR"/>
        </w:rPr>
      </w:pPr>
      <w:r w:rsidRPr="005E13AA">
        <w:rPr>
          <w:rFonts w:eastAsia="PMingLiU"/>
          <w:szCs w:val="22"/>
          <w:lang w:val="el-GR"/>
        </w:rPr>
        <w:t>(</w:t>
      </w:r>
      <w:r w:rsidRPr="005E13AA">
        <w:rPr>
          <w:rFonts w:eastAsia="PMingLiU"/>
          <w:spacing w:val="1"/>
          <w:szCs w:val="22"/>
          <w:lang w:val="el-GR"/>
        </w:rPr>
        <w:t>Δ</w:t>
      </w:r>
      <w:r w:rsidRPr="005E13AA">
        <w:rPr>
          <w:rFonts w:eastAsia="PMingLiU"/>
          <w:szCs w:val="22"/>
          <w:lang w:val="el-GR"/>
        </w:rPr>
        <w:t>/νση ο</w:t>
      </w:r>
      <w:r w:rsidRPr="005E13AA">
        <w:rPr>
          <w:rFonts w:eastAsia="PMingLiU"/>
          <w:spacing w:val="-1"/>
          <w:szCs w:val="22"/>
          <w:lang w:val="el-GR"/>
        </w:rPr>
        <w:t>δ</w:t>
      </w:r>
      <w:r w:rsidRPr="005E13AA">
        <w:rPr>
          <w:rFonts w:eastAsia="PMingLiU"/>
          <w:szCs w:val="22"/>
          <w:lang w:val="el-GR"/>
        </w:rPr>
        <w:t>ός</w:t>
      </w:r>
      <w:r w:rsidRPr="005E13AA">
        <w:rPr>
          <w:rFonts w:eastAsia="PMingLiU"/>
          <w:spacing w:val="-1"/>
          <w:szCs w:val="22"/>
          <w:lang w:val="el-GR"/>
        </w:rPr>
        <w:t>-</w:t>
      </w:r>
      <w:r w:rsidRPr="005E13AA">
        <w:rPr>
          <w:rFonts w:eastAsia="PMingLiU"/>
          <w:szCs w:val="22"/>
          <w:lang w:val="el-GR"/>
        </w:rPr>
        <w:t>α</w:t>
      </w:r>
      <w:r w:rsidRPr="005E13AA">
        <w:rPr>
          <w:rFonts w:eastAsia="PMingLiU"/>
          <w:spacing w:val="-1"/>
          <w:szCs w:val="22"/>
          <w:lang w:val="el-GR"/>
        </w:rPr>
        <w:t>ρ</w:t>
      </w:r>
      <w:r w:rsidRPr="005E13AA">
        <w:rPr>
          <w:rFonts w:eastAsia="PMingLiU"/>
          <w:szCs w:val="22"/>
          <w:lang w:val="el-GR"/>
        </w:rPr>
        <w:t>ιθμός ΤΚ –τη</w:t>
      </w:r>
      <w:r w:rsidRPr="005E13AA">
        <w:rPr>
          <w:rFonts w:eastAsia="PMingLiU"/>
          <w:spacing w:val="1"/>
          <w:szCs w:val="22"/>
          <w:lang w:val="el-GR"/>
        </w:rPr>
        <w:t>λ</w:t>
      </w:r>
      <w:r w:rsidRPr="005E13AA">
        <w:rPr>
          <w:rFonts w:eastAsia="PMingLiU"/>
          <w:szCs w:val="22"/>
          <w:lang w:val="el-GR"/>
        </w:rPr>
        <w:t>-</w:t>
      </w:r>
      <w:r w:rsidRPr="005E13AA">
        <w:rPr>
          <w:rFonts w:eastAsia="PMingLiU"/>
          <w:szCs w:val="22"/>
        </w:rPr>
        <w:t>FAX</w:t>
      </w:r>
      <w:r w:rsidRPr="005E13AA">
        <w:rPr>
          <w:rFonts w:eastAsia="PMingLiU"/>
          <w:szCs w:val="22"/>
          <w:lang w:val="el-GR"/>
        </w:rPr>
        <w:t>)</w:t>
      </w:r>
      <w:r w:rsidRPr="005E13AA">
        <w:rPr>
          <w:rFonts w:eastAsia="PMingLiU"/>
          <w:szCs w:val="22"/>
          <w:lang w:val="el-GR"/>
        </w:rPr>
        <w:tab/>
        <w:t>Ημερομη</w:t>
      </w:r>
      <w:r w:rsidRPr="005E13AA">
        <w:rPr>
          <w:rFonts w:eastAsia="PMingLiU"/>
          <w:spacing w:val="-2"/>
          <w:szCs w:val="22"/>
          <w:lang w:val="el-GR"/>
        </w:rPr>
        <w:t>ν</w:t>
      </w:r>
      <w:r w:rsidRPr="005E13AA">
        <w:rPr>
          <w:rFonts w:eastAsia="PMingLiU"/>
          <w:szCs w:val="22"/>
          <w:lang w:val="el-GR"/>
        </w:rPr>
        <w:t xml:space="preserve">ία </w:t>
      </w:r>
      <w:r w:rsidRPr="005E13AA">
        <w:rPr>
          <w:rFonts w:eastAsia="PMingLiU"/>
          <w:spacing w:val="-2"/>
          <w:szCs w:val="22"/>
          <w:lang w:val="el-GR"/>
        </w:rPr>
        <w:t>έ</w:t>
      </w:r>
      <w:r w:rsidRPr="005E13AA">
        <w:rPr>
          <w:rFonts w:eastAsia="PMingLiU"/>
          <w:spacing w:val="1"/>
          <w:szCs w:val="22"/>
          <w:lang w:val="el-GR"/>
        </w:rPr>
        <w:t>κ</w:t>
      </w:r>
      <w:r w:rsidRPr="005E13AA">
        <w:rPr>
          <w:rFonts w:eastAsia="PMingLiU"/>
          <w:szCs w:val="22"/>
          <w:lang w:val="el-GR"/>
        </w:rPr>
        <w:t>δο</w:t>
      </w:r>
      <w:r w:rsidRPr="005E13AA">
        <w:rPr>
          <w:rFonts w:eastAsia="PMingLiU"/>
          <w:spacing w:val="-2"/>
          <w:szCs w:val="22"/>
          <w:lang w:val="el-GR"/>
        </w:rPr>
        <w:t>σ</w:t>
      </w:r>
      <w:r w:rsidRPr="005E13AA">
        <w:rPr>
          <w:rFonts w:eastAsia="PMingLiU"/>
          <w:szCs w:val="22"/>
          <w:lang w:val="el-GR"/>
        </w:rPr>
        <w:t>ης …</w:t>
      </w:r>
      <w:r w:rsidRPr="005E13AA">
        <w:rPr>
          <w:rFonts w:eastAsia="PMingLiU"/>
          <w:spacing w:val="-1"/>
          <w:szCs w:val="22"/>
          <w:lang w:val="el-GR"/>
        </w:rPr>
        <w:t>…</w:t>
      </w:r>
      <w:r w:rsidRPr="005E13AA">
        <w:rPr>
          <w:rFonts w:eastAsia="PMingLiU"/>
          <w:szCs w:val="22"/>
          <w:lang w:val="el-GR"/>
        </w:rPr>
        <w:t>………</w:t>
      </w:r>
    </w:p>
    <w:p w:rsidR="004D7DE1" w:rsidRPr="00FE1925" w:rsidRDefault="004D7DE1" w:rsidP="00AE0970">
      <w:pPr>
        <w:widowControl w:val="0"/>
        <w:autoSpaceDE w:val="0"/>
        <w:autoSpaceDN w:val="0"/>
        <w:adjustRightInd w:val="0"/>
        <w:rPr>
          <w:rFonts w:eastAsia="PMingLiU"/>
          <w:szCs w:val="22"/>
          <w:lang w:val="el-GR"/>
        </w:rPr>
      </w:pPr>
      <w:r w:rsidRPr="00FE1925">
        <w:rPr>
          <w:rFonts w:eastAsia="PMingLiU"/>
          <w:szCs w:val="22"/>
          <w:lang w:val="el-GR"/>
        </w:rPr>
        <w:t>ΕΥΡΩ……</w:t>
      </w:r>
      <w:r w:rsidRPr="00FE1925">
        <w:rPr>
          <w:rFonts w:eastAsia="PMingLiU"/>
          <w:spacing w:val="-1"/>
          <w:szCs w:val="22"/>
          <w:lang w:val="el-GR"/>
        </w:rPr>
        <w:t>…</w:t>
      </w:r>
      <w:r w:rsidRPr="00FE1925">
        <w:rPr>
          <w:rFonts w:eastAsia="PMingLiU"/>
          <w:szCs w:val="22"/>
          <w:lang w:val="el-GR"/>
        </w:rPr>
        <w:t>………</w:t>
      </w:r>
      <w:r w:rsidRPr="00FE1925">
        <w:rPr>
          <w:rFonts w:eastAsia="PMingLiU"/>
          <w:spacing w:val="-1"/>
          <w:szCs w:val="22"/>
          <w:lang w:val="el-GR"/>
        </w:rPr>
        <w:t>…</w:t>
      </w:r>
      <w:r w:rsidRPr="00FE1925">
        <w:rPr>
          <w:rFonts w:eastAsia="PMingLiU"/>
          <w:szCs w:val="22"/>
          <w:lang w:val="el-GR"/>
        </w:rPr>
        <w:t>…</w:t>
      </w:r>
      <w:r w:rsidRPr="00FE1925">
        <w:rPr>
          <w:rFonts w:eastAsia="PMingLiU"/>
          <w:spacing w:val="-1"/>
          <w:szCs w:val="22"/>
          <w:lang w:val="el-GR"/>
        </w:rPr>
        <w:t>…</w:t>
      </w:r>
      <w:r w:rsidRPr="00FE1925">
        <w:rPr>
          <w:rFonts w:eastAsia="PMingLiU"/>
          <w:szCs w:val="22"/>
          <w:lang w:val="el-GR"/>
        </w:rPr>
        <w:t>…….</w:t>
      </w:r>
    </w:p>
    <w:p w:rsidR="004D7DE1" w:rsidRPr="00FE1925" w:rsidRDefault="004D7DE1" w:rsidP="00AE0970">
      <w:pPr>
        <w:widowControl w:val="0"/>
        <w:tabs>
          <w:tab w:val="left" w:pos="1086"/>
        </w:tabs>
        <w:autoSpaceDE w:val="0"/>
        <w:autoSpaceDN w:val="0"/>
        <w:adjustRightInd w:val="0"/>
        <w:rPr>
          <w:rFonts w:eastAsia="PMingLiU"/>
          <w:szCs w:val="22"/>
          <w:lang w:val="el-GR"/>
        </w:rPr>
      </w:pPr>
      <w:r w:rsidRPr="00FE1925">
        <w:rPr>
          <w:rFonts w:eastAsia="PMingLiU"/>
          <w:szCs w:val="22"/>
          <w:lang w:val="el-GR"/>
        </w:rPr>
        <w:t xml:space="preserve">Προς: </w:t>
      </w:r>
      <w:r w:rsidRPr="005E13AA">
        <w:rPr>
          <w:rFonts w:eastAsia="PMingLiU"/>
          <w:szCs w:val="22"/>
          <w:lang w:val="el-GR"/>
        </w:rPr>
        <w:t>Περιφέρεια Δυτικής Μακεδονίας</w:t>
      </w:r>
      <w:r w:rsidRPr="00653FB8">
        <w:rPr>
          <w:rFonts w:eastAsia="PMingLiU"/>
          <w:szCs w:val="22"/>
          <w:lang w:val="el-GR"/>
        </w:rPr>
        <w:t>Π</w:t>
      </w:r>
      <w:r>
        <w:rPr>
          <w:rFonts w:eastAsia="PMingLiU"/>
          <w:szCs w:val="22"/>
          <w:lang w:val="el-GR"/>
        </w:rPr>
        <w:t xml:space="preserve">.Ε. </w:t>
      </w:r>
      <w:r w:rsidRPr="00653FB8">
        <w:rPr>
          <w:rFonts w:eastAsia="PMingLiU"/>
          <w:szCs w:val="22"/>
          <w:lang w:val="el-GR"/>
        </w:rPr>
        <w:t>Γρεβενών</w:t>
      </w:r>
      <w:r>
        <w:rPr>
          <w:rFonts w:eastAsia="PMingLiU"/>
          <w:szCs w:val="22"/>
          <w:lang w:val="el-GR"/>
        </w:rPr>
        <w:t>,</w:t>
      </w:r>
    </w:p>
    <w:p w:rsidR="004D7DE1" w:rsidRPr="00FE1925" w:rsidRDefault="004D7DE1" w:rsidP="00AE0970">
      <w:pPr>
        <w:widowControl w:val="0"/>
        <w:autoSpaceDE w:val="0"/>
        <w:autoSpaceDN w:val="0"/>
        <w:adjustRightInd w:val="0"/>
        <w:rPr>
          <w:rFonts w:eastAsia="PMingLiU"/>
          <w:szCs w:val="22"/>
          <w:lang w:val="el-GR"/>
        </w:rPr>
      </w:pPr>
      <w:r w:rsidRPr="005E13AA">
        <w:rPr>
          <w:rFonts w:eastAsia="PMingLiU"/>
          <w:b/>
          <w:bCs/>
          <w:szCs w:val="22"/>
          <w:lang w:val="el-GR"/>
        </w:rPr>
        <w:t>ΕΓΓΥΗΤΙΚΗ  ΕΠΙΣΤΟ</w:t>
      </w:r>
      <w:r w:rsidRPr="005E13AA">
        <w:rPr>
          <w:rFonts w:eastAsia="PMingLiU"/>
          <w:b/>
          <w:bCs/>
          <w:spacing w:val="-2"/>
          <w:szCs w:val="22"/>
          <w:lang w:val="el-GR"/>
        </w:rPr>
        <w:t>Λ</w:t>
      </w:r>
      <w:r w:rsidRPr="005E13AA">
        <w:rPr>
          <w:rFonts w:eastAsia="PMingLiU"/>
          <w:b/>
          <w:bCs/>
          <w:szCs w:val="22"/>
          <w:lang w:val="el-GR"/>
        </w:rPr>
        <w:t xml:space="preserve">Η  </w:t>
      </w:r>
      <w:r w:rsidRPr="005E13AA">
        <w:rPr>
          <w:rFonts w:eastAsia="PMingLiU"/>
          <w:b/>
          <w:bCs/>
          <w:spacing w:val="-1"/>
          <w:szCs w:val="22"/>
          <w:lang w:val="el-GR"/>
        </w:rPr>
        <w:t>Κ</w:t>
      </w:r>
      <w:r w:rsidRPr="005E13AA">
        <w:rPr>
          <w:rFonts w:eastAsia="PMingLiU"/>
          <w:b/>
          <w:bCs/>
          <w:szCs w:val="22"/>
          <w:lang w:val="el-GR"/>
        </w:rPr>
        <w:t>Α</w:t>
      </w:r>
      <w:r w:rsidRPr="005E13AA">
        <w:rPr>
          <w:rFonts w:eastAsia="PMingLiU"/>
          <w:b/>
          <w:bCs/>
          <w:spacing w:val="-1"/>
          <w:szCs w:val="22"/>
          <w:lang w:val="el-GR"/>
        </w:rPr>
        <w:t>Λ</w:t>
      </w:r>
      <w:r w:rsidRPr="005E13AA">
        <w:rPr>
          <w:rFonts w:eastAsia="PMingLiU"/>
          <w:b/>
          <w:bCs/>
          <w:szCs w:val="22"/>
          <w:lang w:val="el-GR"/>
        </w:rPr>
        <w:t xml:space="preserve">ΗΣ  </w:t>
      </w:r>
      <w:r w:rsidRPr="005E13AA">
        <w:rPr>
          <w:rFonts w:eastAsia="PMingLiU"/>
          <w:b/>
          <w:bCs/>
          <w:spacing w:val="-2"/>
          <w:szCs w:val="22"/>
          <w:lang w:val="el-GR"/>
        </w:rPr>
        <w:t>Ε</w:t>
      </w:r>
      <w:r w:rsidRPr="005E13AA">
        <w:rPr>
          <w:rFonts w:eastAsia="PMingLiU"/>
          <w:b/>
          <w:bCs/>
          <w:szCs w:val="22"/>
          <w:lang w:val="el-GR"/>
        </w:rPr>
        <w:t>ΚΤΕΛΕΣΗΣ  υπ’  αρι</w:t>
      </w:r>
      <w:r w:rsidRPr="005E13AA">
        <w:rPr>
          <w:rFonts w:eastAsia="PMingLiU"/>
          <w:b/>
          <w:bCs/>
          <w:spacing w:val="-2"/>
          <w:szCs w:val="22"/>
          <w:lang w:val="el-GR"/>
        </w:rPr>
        <w:t>θ</w:t>
      </w:r>
      <w:r w:rsidRPr="005E13AA">
        <w:rPr>
          <w:rFonts w:eastAsia="PMingLiU"/>
          <w:b/>
          <w:bCs/>
          <w:szCs w:val="22"/>
          <w:lang w:val="el-GR"/>
        </w:rPr>
        <w:t>μόν  ………………</w:t>
      </w:r>
      <w:r w:rsidRPr="005E13AA">
        <w:rPr>
          <w:rFonts w:eastAsia="PMingLiU"/>
          <w:b/>
          <w:bCs/>
          <w:spacing w:val="-1"/>
          <w:szCs w:val="22"/>
          <w:lang w:val="el-GR"/>
        </w:rPr>
        <w:t>…</w:t>
      </w:r>
      <w:r w:rsidRPr="005E13AA">
        <w:rPr>
          <w:rFonts w:eastAsia="PMingLiU"/>
          <w:b/>
          <w:bCs/>
          <w:szCs w:val="22"/>
          <w:lang w:val="el-GR"/>
        </w:rPr>
        <w:t xml:space="preserve">…..  </w:t>
      </w:r>
      <w:r w:rsidRPr="00FE1925">
        <w:rPr>
          <w:rFonts w:eastAsia="PMingLiU"/>
          <w:b/>
          <w:bCs/>
          <w:szCs w:val="22"/>
          <w:lang w:val="el-GR"/>
        </w:rPr>
        <w:t>για</w:t>
      </w:r>
    </w:p>
    <w:p w:rsidR="004D7DE1" w:rsidRPr="00FE1925" w:rsidRDefault="004D7DE1" w:rsidP="00AE0970">
      <w:pPr>
        <w:widowControl w:val="0"/>
        <w:autoSpaceDE w:val="0"/>
        <w:autoSpaceDN w:val="0"/>
        <w:adjustRightInd w:val="0"/>
        <w:rPr>
          <w:rFonts w:eastAsia="PMingLiU"/>
          <w:szCs w:val="22"/>
          <w:lang w:val="el-GR"/>
        </w:rPr>
      </w:pPr>
      <w:r w:rsidRPr="00FE1925">
        <w:rPr>
          <w:rFonts w:eastAsia="PMingLiU"/>
          <w:b/>
          <w:bCs/>
          <w:w w:val="101"/>
          <w:szCs w:val="22"/>
          <w:lang w:val="el-GR"/>
        </w:rPr>
        <w:t>ΕΥΡ</w:t>
      </w:r>
      <w:r w:rsidRPr="00FE1925">
        <w:rPr>
          <w:rFonts w:eastAsia="PMingLiU"/>
          <w:b/>
          <w:bCs/>
          <w:spacing w:val="1"/>
          <w:w w:val="101"/>
          <w:szCs w:val="22"/>
          <w:lang w:val="el-GR"/>
        </w:rPr>
        <w:t>Ω</w:t>
      </w:r>
      <w:r w:rsidRPr="00FE1925">
        <w:rPr>
          <w:rFonts w:eastAsia="PMingLiU"/>
          <w:b/>
          <w:bCs/>
          <w:szCs w:val="22"/>
          <w:lang w:val="el-GR"/>
        </w:rPr>
        <w:t>……</w:t>
      </w:r>
      <w:r w:rsidRPr="00FE1925">
        <w:rPr>
          <w:rFonts w:eastAsia="PMingLiU"/>
          <w:b/>
          <w:bCs/>
          <w:spacing w:val="-1"/>
          <w:szCs w:val="22"/>
          <w:lang w:val="el-GR"/>
        </w:rPr>
        <w:t>…</w:t>
      </w:r>
      <w:r w:rsidRPr="00FE1925">
        <w:rPr>
          <w:rFonts w:eastAsia="PMingLiU"/>
          <w:b/>
          <w:bCs/>
          <w:szCs w:val="22"/>
          <w:lang w:val="el-GR"/>
        </w:rPr>
        <w:t>………</w:t>
      </w:r>
      <w:r w:rsidRPr="00FE1925">
        <w:rPr>
          <w:rFonts w:eastAsia="PMingLiU"/>
          <w:b/>
          <w:bCs/>
          <w:spacing w:val="-1"/>
          <w:szCs w:val="22"/>
          <w:lang w:val="el-GR"/>
        </w:rPr>
        <w:t>…</w:t>
      </w:r>
      <w:r w:rsidRPr="00FE1925">
        <w:rPr>
          <w:rFonts w:eastAsia="PMingLiU"/>
          <w:b/>
          <w:bCs/>
          <w:szCs w:val="22"/>
          <w:lang w:val="el-GR"/>
        </w:rPr>
        <w:t>…</w:t>
      </w:r>
      <w:r w:rsidRPr="00FE1925">
        <w:rPr>
          <w:rFonts w:eastAsia="PMingLiU"/>
          <w:b/>
          <w:bCs/>
          <w:spacing w:val="-1"/>
          <w:szCs w:val="22"/>
          <w:lang w:val="el-GR"/>
        </w:rPr>
        <w:t>…</w:t>
      </w:r>
      <w:r w:rsidRPr="00FE1925">
        <w:rPr>
          <w:rFonts w:eastAsia="PMingLiU"/>
          <w:b/>
          <w:bCs/>
          <w:szCs w:val="22"/>
          <w:lang w:val="el-GR"/>
        </w:rPr>
        <w:t>…………</w:t>
      </w:r>
    </w:p>
    <w:p w:rsidR="004D7DE1" w:rsidRPr="005E13AA" w:rsidRDefault="004D7DE1" w:rsidP="00AE0970">
      <w:pPr>
        <w:widowControl w:val="0"/>
        <w:tabs>
          <w:tab w:val="left" w:pos="2180"/>
          <w:tab w:val="left" w:pos="3000"/>
          <w:tab w:val="left" w:pos="4740"/>
          <w:tab w:val="left" w:pos="5840"/>
          <w:tab w:val="left" w:pos="6980"/>
          <w:tab w:val="left" w:pos="7960"/>
        </w:tabs>
        <w:autoSpaceDE w:val="0"/>
        <w:autoSpaceDN w:val="0"/>
        <w:adjustRightInd w:val="0"/>
        <w:rPr>
          <w:rFonts w:eastAsia="PMingLiU"/>
          <w:szCs w:val="22"/>
          <w:lang w:val="el-GR"/>
        </w:rPr>
      </w:pPr>
      <w:r w:rsidRPr="005E13AA">
        <w:rPr>
          <w:rFonts w:eastAsia="PMingLiU"/>
          <w:szCs w:val="22"/>
          <w:lang w:val="el-GR"/>
        </w:rPr>
        <w:t xml:space="preserve">Έχουμε την </w:t>
      </w:r>
      <w:r w:rsidRPr="005E13AA">
        <w:rPr>
          <w:rFonts w:eastAsia="PMingLiU"/>
          <w:spacing w:val="-1"/>
          <w:szCs w:val="22"/>
          <w:lang w:val="el-GR"/>
        </w:rPr>
        <w:t>τ</w:t>
      </w:r>
      <w:r w:rsidRPr="005E13AA">
        <w:rPr>
          <w:rFonts w:eastAsia="PMingLiU"/>
          <w:spacing w:val="1"/>
          <w:szCs w:val="22"/>
          <w:lang w:val="el-GR"/>
        </w:rPr>
        <w:t>ι</w:t>
      </w:r>
      <w:r w:rsidRPr="005E13AA">
        <w:rPr>
          <w:rFonts w:eastAsia="PMingLiU"/>
          <w:spacing w:val="-1"/>
          <w:szCs w:val="22"/>
          <w:lang w:val="el-GR"/>
        </w:rPr>
        <w:t>μ</w:t>
      </w:r>
      <w:r w:rsidRPr="005E13AA">
        <w:rPr>
          <w:rFonts w:eastAsia="PMingLiU"/>
          <w:szCs w:val="22"/>
          <w:lang w:val="el-GR"/>
        </w:rPr>
        <w:t xml:space="preserve">ή </w:t>
      </w:r>
      <w:r w:rsidRPr="005E13AA">
        <w:rPr>
          <w:rFonts w:eastAsia="PMingLiU"/>
          <w:spacing w:val="-1"/>
          <w:szCs w:val="22"/>
          <w:lang w:val="el-GR"/>
        </w:rPr>
        <w:t>ν</w:t>
      </w:r>
      <w:r w:rsidRPr="005E13AA">
        <w:rPr>
          <w:rFonts w:eastAsia="PMingLiU"/>
          <w:szCs w:val="22"/>
          <w:lang w:val="el-GR"/>
        </w:rPr>
        <w:t xml:space="preserve">α </w:t>
      </w:r>
      <w:r w:rsidRPr="005E13AA">
        <w:rPr>
          <w:rFonts w:eastAsia="PMingLiU"/>
          <w:spacing w:val="-1"/>
          <w:szCs w:val="22"/>
          <w:lang w:val="el-GR"/>
        </w:rPr>
        <w:t>σ</w:t>
      </w:r>
      <w:r w:rsidRPr="005E13AA">
        <w:rPr>
          <w:rFonts w:eastAsia="PMingLiU"/>
          <w:spacing w:val="1"/>
          <w:szCs w:val="22"/>
          <w:lang w:val="el-GR"/>
        </w:rPr>
        <w:t>α</w:t>
      </w:r>
      <w:r w:rsidRPr="005E13AA">
        <w:rPr>
          <w:rFonts w:eastAsia="PMingLiU"/>
          <w:szCs w:val="22"/>
          <w:lang w:val="el-GR"/>
        </w:rPr>
        <w:t>ς γνωρ</w:t>
      </w:r>
      <w:r w:rsidRPr="005E13AA">
        <w:rPr>
          <w:rFonts w:eastAsia="PMingLiU"/>
          <w:spacing w:val="1"/>
          <w:szCs w:val="22"/>
          <w:lang w:val="el-GR"/>
        </w:rPr>
        <w:t>ί</w:t>
      </w:r>
      <w:r w:rsidRPr="005E13AA">
        <w:rPr>
          <w:rFonts w:eastAsia="PMingLiU"/>
          <w:szCs w:val="22"/>
          <w:lang w:val="el-GR"/>
        </w:rPr>
        <w:t xml:space="preserve">σουμε </w:t>
      </w:r>
      <w:r w:rsidRPr="005E13AA">
        <w:rPr>
          <w:rFonts w:eastAsia="PMingLiU"/>
          <w:spacing w:val="-1"/>
          <w:szCs w:val="22"/>
          <w:lang w:val="el-GR"/>
        </w:rPr>
        <w:t>ό</w:t>
      </w:r>
      <w:r w:rsidRPr="005E13AA">
        <w:rPr>
          <w:rFonts w:eastAsia="PMingLiU"/>
          <w:szCs w:val="22"/>
          <w:lang w:val="el-GR"/>
        </w:rPr>
        <w:t xml:space="preserve">τι </w:t>
      </w:r>
      <w:r w:rsidRPr="005E13AA">
        <w:rPr>
          <w:rFonts w:eastAsia="PMingLiU"/>
          <w:spacing w:val="-2"/>
          <w:szCs w:val="22"/>
          <w:lang w:val="el-GR"/>
        </w:rPr>
        <w:t>ε</w:t>
      </w:r>
      <w:r w:rsidRPr="005E13AA">
        <w:rPr>
          <w:rFonts w:eastAsia="PMingLiU"/>
          <w:szCs w:val="22"/>
          <w:lang w:val="el-GR"/>
        </w:rPr>
        <w:t>γγυώμ</w:t>
      </w:r>
      <w:r w:rsidRPr="005E13AA">
        <w:rPr>
          <w:rFonts w:eastAsia="PMingLiU"/>
          <w:spacing w:val="-1"/>
          <w:szCs w:val="22"/>
          <w:lang w:val="el-GR"/>
        </w:rPr>
        <w:t>εθ</w:t>
      </w:r>
      <w:r w:rsidRPr="005E13AA">
        <w:rPr>
          <w:rFonts w:eastAsia="PMingLiU"/>
          <w:szCs w:val="22"/>
          <w:lang w:val="el-GR"/>
        </w:rPr>
        <w:t>α δια της παρούσης εγγυη</w:t>
      </w:r>
      <w:r w:rsidRPr="005E13AA">
        <w:rPr>
          <w:rFonts w:eastAsia="PMingLiU"/>
          <w:spacing w:val="-1"/>
          <w:szCs w:val="22"/>
          <w:lang w:val="el-GR"/>
        </w:rPr>
        <w:t>τ</w:t>
      </w:r>
      <w:r w:rsidRPr="005E13AA">
        <w:rPr>
          <w:rFonts w:eastAsia="PMingLiU"/>
          <w:szCs w:val="22"/>
          <w:lang w:val="el-GR"/>
        </w:rPr>
        <w:t xml:space="preserve">ικής </w:t>
      </w:r>
      <w:r w:rsidRPr="005E13AA">
        <w:rPr>
          <w:rFonts w:eastAsia="PMingLiU"/>
          <w:spacing w:val="-1"/>
          <w:szCs w:val="22"/>
          <w:lang w:val="el-GR"/>
        </w:rPr>
        <w:t>επ</w:t>
      </w:r>
      <w:r w:rsidRPr="005E13AA">
        <w:rPr>
          <w:rFonts w:eastAsia="PMingLiU"/>
          <w:spacing w:val="1"/>
          <w:szCs w:val="22"/>
          <w:lang w:val="el-GR"/>
        </w:rPr>
        <w:t>ι</w:t>
      </w:r>
      <w:r w:rsidRPr="005E13AA">
        <w:rPr>
          <w:rFonts w:eastAsia="PMingLiU"/>
          <w:szCs w:val="22"/>
          <w:lang w:val="el-GR"/>
        </w:rPr>
        <w:t>σ</w:t>
      </w:r>
      <w:r w:rsidRPr="005E13AA">
        <w:rPr>
          <w:rFonts w:eastAsia="PMingLiU"/>
          <w:spacing w:val="-1"/>
          <w:szCs w:val="22"/>
          <w:lang w:val="el-GR"/>
        </w:rPr>
        <w:t>το</w:t>
      </w:r>
      <w:r w:rsidRPr="005E13AA">
        <w:rPr>
          <w:rFonts w:eastAsia="PMingLiU"/>
          <w:spacing w:val="1"/>
          <w:szCs w:val="22"/>
          <w:lang w:val="el-GR"/>
        </w:rPr>
        <w:t>λ</w:t>
      </w:r>
      <w:r w:rsidRPr="005E13AA">
        <w:rPr>
          <w:rFonts w:eastAsia="PMingLiU"/>
          <w:spacing w:val="-1"/>
          <w:szCs w:val="22"/>
          <w:lang w:val="el-GR"/>
        </w:rPr>
        <w:t>ή</w:t>
      </w:r>
      <w:r w:rsidRPr="005E13AA">
        <w:rPr>
          <w:rFonts w:eastAsia="PMingLiU"/>
          <w:szCs w:val="22"/>
          <w:lang w:val="el-GR"/>
        </w:rPr>
        <w:t xml:space="preserve">ς </w:t>
      </w:r>
      <w:r w:rsidRPr="005E13AA">
        <w:rPr>
          <w:rFonts w:eastAsia="PMingLiU"/>
          <w:spacing w:val="1"/>
          <w:szCs w:val="22"/>
          <w:lang w:val="el-GR"/>
        </w:rPr>
        <w:t>α</w:t>
      </w:r>
      <w:r w:rsidRPr="005E13AA">
        <w:rPr>
          <w:rFonts w:eastAsia="PMingLiU"/>
          <w:spacing w:val="-1"/>
          <w:szCs w:val="22"/>
          <w:lang w:val="el-GR"/>
        </w:rPr>
        <w:t>νέ</w:t>
      </w:r>
      <w:r w:rsidRPr="005E13AA">
        <w:rPr>
          <w:rFonts w:eastAsia="PMingLiU"/>
          <w:spacing w:val="1"/>
          <w:szCs w:val="22"/>
          <w:lang w:val="el-GR"/>
        </w:rPr>
        <w:t>κ</w:t>
      </w:r>
      <w:r w:rsidRPr="005E13AA">
        <w:rPr>
          <w:rFonts w:eastAsia="PMingLiU"/>
          <w:spacing w:val="-1"/>
          <w:szCs w:val="22"/>
          <w:lang w:val="el-GR"/>
        </w:rPr>
        <w:t>κ</w:t>
      </w:r>
      <w:r w:rsidRPr="005E13AA">
        <w:rPr>
          <w:rFonts w:eastAsia="PMingLiU"/>
          <w:spacing w:val="1"/>
          <w:szCs w:val="22"/>
          <w:lang w:val="el-GR"/>
        </w:rPr>
        <w:t>λ</w:t>
      </w:r>
      <w:r w:rsidRPr="005E13AA">
        <w:rPr>
          <w:rFonts w:eastAsia="PMingLiU"/>
          <w:spacing w:val="-1"/>
          <w:szCs w:val="22"/>
          <w:lang w:val="el-GR"/>
        </w:rPr>
        <w:t>η</w:t>
      </w:r>
      <w:r w:rsidRPr="005E13AA">
        <w:rPr>
          <w:rFonts w:eastAsia="PMingLiU"/>
          <w:szCs w:val="22"/>
          <w:lang w:val="el-GR"/>
        </w:rPr>
        <w:t xml:space="preserve">τα </w:t>
      </w:r>
      <w:r w:rsidRPr="005E13AA">
        <w:rPr>
          <w:rFonts w:eastAsia="PMingLiU"/>
          <w:spacing w:val="-1"/>
          <w:szCs w:val="22"/>
          <w:lang w:val="el-GR"/>
        </w:rPr>
        <w:t>κα</w:t>
      </w:r>
      <w:r w:rsidRPr="005E13AA">
        <w:rPr>
          <w:rFonts w:eastAsia="PMingLiU"/>
          <w:szCs w:val="22"/>
          <w:lang w:val="el-GR"/>
        </w:rPr>
        <w:t>ι α</w:t>
      </w:r>
      <w:r w:rsidRPr="005E13AA">
        <w:rPr>
          <w:rFonts w:eastAsia="PMingLiU"/>
          <w:spacing w:val="-1"/>
          <w:szCs w:val="22"/>
          <w:lang w:val="el-GR"/>
        </w:rPr>
        <w:t>νεπ</w:t>
      </w:r>
      <w:r w:rsidRPr="005E13AA">
        <w:rPr>
          <w:rFonts w:eastAsia="PMingLiU"/>
          <w:szCs w:val="22"/>
          <w:lang w:val="el-GR"/>
        </w:rPr>
        <w:t>ιφύ</w:t>
      </w:r>
      <w:r w:rsidRPr="005E13AA">
        <w:rPr>
          <w:rFonts w:eastAsia="PMingLiU"/>
          <w:spacing w:val="-1"/>
          <w:szCs w:val="22"/>
          <w:lang w:val="el-GR"/>
        </w:rPr>
        <w:t>λ</w:t>
      </w:r>
      <w:r w:rsidRPr="005E13AA">
        <w:rPr>
          <w:rFonts w:eastAsia="PMingLiU"/>
          <w:szCs w:val="22"/>
          <w:lang w:val="el-GR"/>
        </w:rPr>
        <w:t>α</w:t>
      </w:r>
      <w:r w:rsidRPr="005E13AA">
        <w:rPr>
          <w:rFonts w:eastAsia="PMingLiU"/>
          <w:spacing w:val="-1"/>
          <w:szCs w:val="22"/>
          <w:lang w:val="el-GR"/>
        </w:rPr>
        <w:t>κ</w:t>
      </w:r>
      <w:r w:rsidRPr="005E13AA">
        <w:rPr>
          <w:rFonts w:eastAsia="PMingLiU"/>
          <w:szCs w:val="22"/>
          <w:lang w:val="el-GR"/>
        </w:rPr>
        <w:t>τ</w:t>
      </w:r>
      <w:r w:rsidRPr="005E13AA">
        <w:rPr>
          <w:rFonts w:eastAsia="PMingLiU"/>
          <w:spacing w:val="1"/>
          <w:szCs w:val="22"/>
          <w:lang w:val="el-GR"/>
        </w:rPr>
        <w:t>α</w:t>
      </w:r>
      <w:r w:rsidRPr="005E13AA">
        <w:rPr>
          <w:rFonts w:eastAsia="PMingLiU"/>
          <w:szCs w:val="22"/>
          <w:lang w:val="el-GR"/>
        </w:rPr>
        <w:t>, παρα</w:t>
      </w:r>
      <w:r w:rsidRPr="005E13AA">
        <w:rPr>
          <w:rFonts w:eastAsia="PMingLiU"/>
          <w:spacing w:val="1"/>
          <w:szCs w:val="22"/>
          <w:lang w:val="el-GR"/>
        </w:rPr>
        <w:t>ι</w:t>
      </w:r>
      <w:r w:rsidRPr="005E13AA">
        <w:rPr>
          <w:rFonts w:eastAsia="PMingLiU"/>
          <w:szCs w:val="22"/>
          <w:lang w:val="el-GR"/>
        </w:rPr>
        <w:t>το</w:t>
      </w:r>
      <w:r w:rsidRPr="005E13AA">
        <w:rPr>
          <w:rFonts w:eastAsia="PMingLiU"/>
          <w:spacing w:val="-2"/>
          <w:szCs w:val="22"/>
          <w:lang w:val="el-GR"/>
        </w:rPr>
        <w:t>ύ</w:t>
      </w:r>
      <w:r w:rsidRPr="005E13AA">
        <w:rPr>
          <w:rFonts w:eastAsia="PMingLiU"/>
          <w:szCs w:val="22"/>
          <w:lang w:val="el-GR"/>
        </w:rPr>
        <w:t>μενοι του δικα</w:t>
      </w:r>
      <w:r w:rsidRPr="005E13AA">
        <w:rPr>
          <w:rFonts w:eastAsia="PMingLiU"/>
          <w:spacing w:val="1"/>
          <w:szCs w:val="22"/>
          <w:lang w:val="el-GR"/>
        </w:rPr>
        <w:t>ι</w:t>
      </w:r>
      <w:r w:rsidRPr="005E13AA">
        <w:rPr>
          <w:rFonts w:eastAsia="PMingLiU"/>
          <w:szCs w:val="22"/>
          <w:lang w:val="el-GR"/>
        </w:rPr>
        <w:t>ώμα</w:t>
      </w:r>
      <w:r w:rsidRPr="005E13AA">
        <w:rPr>
          <w:rFonts w:eastAsia="PMingLiU"/>
          <w:spacing w:val="-1"/>
          <w:szCs w:val="22"/>
          <w:lang w:val="el-GR"/>
        </w:rPr>
        <w:t>τ</w:t>
      </w:r>
      <w:r w:rsidRPr="005E13AA">
        <w:rPr>
          <w:rFonts w:eastAsia="PMingLiU"/>
          <w:szCs w:val="22"/>
          <w:lang w:val="el-GR"/>
        </w:rPr>
        <w:t xml:space="preserve">ος της διαιρέσεως </w:t>
      </w:r>
      <w:r w:rsidRPr="005E13AA">
        <w:rPr>
          <w:rFonts w:eastAsia="PMingLiU"/>
          <w:spacing w:val="1"/>
          <w:szCs w:val="22"/>
          <w:lang w:val="el-GR"/>
        </w:rPr>
        <w:t>κ</w:t>
      </w:r>
      <w:r w:rsidRPr="005E13AA">
        <w:rPr>
          <w:rFonts w:eastAsia="PMingLiU"/>
          <w:spacing w:val="-1"/>
          <w:szCs w:val="22"/>
          <w:lang w:val="el-GR"/>
        </w:rPr>
        <w:t>α</w:t>
      </w:r>
      <w:r w:rsidRPr="005E13AA">
        <w:rPr>
          <w:rFonts w:eastAsia="PMingLiU"/>
          <w:szCs w:val="22"/>
          <w:lang w:val="el-GR"/>
        </w:rPr>
        <w:t xml:space="preserve">ι </w:t>
      </w:r>
      <w:r w:rsidRPr="005E13AA">
        <w:rPr>
          <w:rFonts w:eastAsia="PMingLiU"/>
          <w:spacing w:val="-1"/>
          <w:szCs w:val="22"/>
          <w:lang w:val="el-GR"/>
        </w:rPr>
        <w:t>δ</w:t>
      </w:r>
      <w:r w:rsidRPr="005E13AA">
        <w:rPr>
          <w:rFonts w:eastAsia="PMingLiU"/>
          <w:szCs w:val="22"/>
          <w:lang w:val="el-GR"/>
        </w:rPr>
        <w:t>ιζήσ</w:t>
      </w:r>
      <w:r w:rsidRPr="005E13AA">
        <w:rPr>
          <w:rFonts w:eastAsia="PMingLiU"/>
          <w:spacing w:val="-1"/>
          <w:szCs w:val="22"/>
          <w:lang w:val="el-GR"/>
        </w:rPr>
        <w:t xml:space="preserve">εως </w:t>
      </w:r>
      <w:r w:rsidRPr="005E13AA">
        <w:rPr>
          <w:rFonts w:eastAsia="PMingLiU"/>
          <w:szCs w:val="22"/>
          <w:lang w:val="el-GR"/>
        </w:rPr>
        <w:t xml:space="preserve">μέχρι του </w:t>
      </w:r>
      <w:r w:rsidRPr="005E13AA">
        <w:rPr>
          <w:rFonts w:eastAsia="PMingLiU"/>
          <w:spacing w:val="-1"/>
          <w:szCs w:val="22"/>
          <w:lang w:val="el-GR"/>
        </w:rPr>
        <w:t>πο</w:t>
      </w:r>
      <w:r w:rsidRPr="005E13AA">
        <w:rPr>
          <w:rFonts w:eastAsia="PMingLiU"/>
          <w:szCs w:val="22"/>
          <w:lang w:val="el-GR"/>
        </w:rPr>
        <w:t>σού των ΕΥΡΩ ……..</w:t>
      </w:r>
      <w:r w:rsidRPr="005E13AA">
        <w:rPr>
          <w:rFonts w:eastAsia="PMingLiU"/>
          <w:spacing w:val="-1"/>
          <w:szCs w:val="22"/>
          <w:lang w:val="el-GR"/>
        </w:rPr>
        <w:t>…</w:t>
      </w:r>
      <w:r w:rsidRPr="005E13AA">
        <w:rPr>
          <w:rFonts w:eastAsia="PMingLiU"/>
          <w:szCs w:val="22"/>
          <w:lang w:val="el-GR"/>
        </w:rPr>
        <w:t xml:space="preserve">…… </w:t>
      </w:r>
      <w:r w:rsidRPr="005E13AA">
        <w:rPr>
          <w:rFonts w:eastAsia="PMingLiU"/>
          <w:spacing w:val="-1"/>
          <w:szCs w:val="22"/>
          <w:lang w:val="el-GR"/>
        </w:rPr>
        <w:t>(</w:t>
      </w:r>
      <w:r w:rsidRPr="005E13AA">
        <w:rPr>
          <w:rFonts w:eastAsia="PMingLiU"/>
          <w:spacing w:val="1"/>
          <w:szCs w:val="22"/>
          <w:lang w:val="el-GR"/>
        </w:rPr>
        <w:t>κ</w:t>
      </w:r>
      <w:r w:rsidRPr="005E13AA">
        <w:rPr>
          <w:rFonts w:eastAsia="PMingLiU"/>
          <w:spacing w:val="-1"/>
          <w:szCs w:val="22"/>
          <w:lang w:val="el-GR"/>
        </w:rPr>
        <w:t>α</w:t>
      </w:r>
      <w:r w:rsidRPr="005E13AA">
        <w:rPr>
          <w:rFonts w:eastAsia="PMingLiU"/>
          <w:szCs w:val="22"/>
          <w:lang w:val="el-GR"/>
        </w:rPr>
        <w:t xml:space="preserve">ι </w:t>
      </w:r>
      <w:r w:rsidRPr="005E13AA">
        <w:rPr>
          <w:rFonts w:eastAsia="PMingLiU"/>
          <w:spacing w:val="-1"/>
          <w:szCs w:val="22"/>
          <w:lang w:val="el-GR"/>
        </w:rPr>
        <w:t>ο</w:t>
      </w:r>
      <w:r w:rsidRPr="005E13AA">
        <w:rPr>
          <w:rFonts w:eastAsia="PMingLiU"/>
          <w:spacing w:val="1"/>
          <w:szCs w:val="22"/>
          <w:lang w:val="el-GR"/>
        </w:rPr>
        <w:t>λ</w:t>
      </w:r>
      <w:r w:rsidRPr="005E13AA">
        <w:rPr>
          <w:rFonts w:eastAsia="PMingLiU"/>
          <w:spacing w:val="-1"/>
          <w:szCs w:val="22"/>
          <w:lang w:val="el-GR"/>
        </w:rPr>
        <w:t>ο</w:t>
      </w:r>
      <w:r w:rsidRPr="005E13AA">
        <w:rPr>
          <w:rFonts w:eastAsia="PMingLiU"/>
          <w:spacing w:val="1"/>
          <w:szCs w:val="22"/>
          <w:lang w:val="el-GR"/>
        </w:rPr>
        <w:t>γ</w:t>
      </w:r>
      <w:r w:rsidRPr="005E13AA">
        <w:rPr>
          <w:rFonts w:eastAsia="PMingLiU"/>
          <w:szCs w:val="22"/>
          <w:lang w:val="el-GR"/>
        </w:rPr>
        <w:t>ρ</w:t>
      </w:r>
      <w:r w:rsidRPr="005E13AA">
        <w:rPr>
          <w:rFonts w:eastAsia="PMingLiU"/>
          <w:spacing w:val="1"/>
          <w:szCs w:val="22"/>
          <w:lang w:val="el-GR"/>
        </w:rPr>
        <w:t>ά</w:t>
      </w:r>
      <w:r w:rsidRPr="005E13AA">
        <w:rPr>
          <w:rFonts w:eastAsia="PMingLiU"/>
          <w:spacing w:val="-1"/>
          <w:szCs w:val="22"/>
          <w:lang w:val="el-GR"/>
        </w:rPr>
        <w:t>φω</w:t>
      </w:r>
      <w:r w:rsidRPr="005E13AA">
        <w:rPr>
          <w:rFonts w:eastAsia="PMingLiU"/>
          <w:szCs w:val="22"/>
          <w:lang w:val="el-GR"/>
        </w:rPr>
        <w:t>ς) ……………………......………………..σ</w:t>
      </w:r>
      <w:r w:rsidRPr="005E13AA">
        <w:rPr>
          <w:rFonts w:eastAsia="PMingLiU"/>
          <w:spacing w:val="-1"/>
          <w:szCs w:val="22"/>
          <w:lang w:val="el-GR"/>
        </w:rPr>
        <w:t>τ</w:t>
      </w:r>
      <w:r w:rsidRPr="005E13AA">
        <w:rPr>
          <w:rFonts w:eastAsia="PMingLiU"/>
          <w:szCs w:val="22"/>
          <w:lang w:val="el-GR"/>
        </w:rPr>
        <w:t>ο οπ</w:t>
      </w:r>
      <w:r w:rsidRPr="005E13AA">
        <w:rPr>
          <w:rFonts w:eastAsia="PMingLiU"/>
          <w:spacing w:val="-1"/>
          <w:szCs w:val="22"/>
          <w:lang w:val="el-GR"/>
        </w:rPr>
        <w:t>ο</w:t>
      </w:r>
      <w:r w:rsidRPr="005E13AA">
        <w:rPr>
          <w:rFonts w:eastAsia="PMingLiU"/>
          <w:spacing w:val="1"/>
          <w:szCs w:val="22"/>
          <w:lang w:val="el-GR"/>
        </w:rPr>
        <w:t>ί</w:t>
      </w:r>
      <w:r w:rsidRPr="005E13AA">
        <w:rPr>
          <w:rFonts w:eastAsia="PMingLiU"/>
          <w:szCs w:val="22"/>
          <w:lang w:val="el-GR"/>
        </w:rPr>
        <w:t xml:space="preserve">ο </w:t>
      </w:r>
      <w:r w:rsidRPr="005E13AA">
        <w:rPr>
          <w:rFonts w:eastAsia="PMingLiU"/>
          <w:spacing w:val="-1"/>
          <w:szCs w:val="22"/>
          <w:lang w:val="el-GR"/>
        </w:rPr>
        <w:t>κα</w:t>
      </w:r>
      <w:r w:rsidRPr="005E13AA">
        <w:rPr>
          <w:rFonts w:eastAsia="PMingLiU"/>
          <w:szCs w:val="22"/>
          <w:lang w:val="el-GR"/>
        </w:rPr>
        <w:t xml:space="preserve">ι </w:t>
      </w:r>
      <w:r w:rsidRPr="005E13AA">
        <w:rPr>
          <w:rFonts w:eastAsia="PMingLiU"/>
          <w:spacing w:val="-1"/>
          <w:szCs w:val="22"/>
          <w:lang w:val="el-GR"/>
        </w:rPr>
        <w:t>μ</w:t>
      </w:r>
      <w:r w:rsidRPr="005E13AA">
        <w:rPr>
          <w:rFonts w:eastAsia="PMingLiU"/>
          <w:szCs w:val="22"/>
          <w:lang w:val="el-GR"/>
        </w:rPr>
        <w:t>ό</w:t>
      </w:r>
      <w:r w:rsidRPr="005E13AA">
        <w:rPr>
          <w:rFonts w:eastAsia="PMingLiU"/>
          <w:spacing w:val="-1"/>
          <w:szCs w:val="22"/>
          <w:lang w:val="el-GR"/>
        </w:rPr>
        <w:t xml:space="preserve">νο </w:t>
      </w:r>
      <w:r w:rsidRPr="005E13AA">
        <w:rPr>
          <w:rFonts w:eastAsia="PMingLiU"/>
          <w:szCs w:val="22"/>
          <w:lang w:val="el-GR"/>
        </w:rPr>
        <w:t>περ</w:t>
      </w:r>
      <w:r w:rsidRPr="005E13AA">
        <w:rPr>
          <w:rFonts w:eastAsia="PMingLiU"/>
          <w:spacing w:val="1"/>
          <w:szCs w:val="22"/>
          <w:lang w:val="el-GR"/>
        </w:rPr>
        <w:t>ι</w:t>
      </w:r>
      <w:r w:rsidRPr="005E13AA">
        <w:rPr>
          <w:rFonts w:eastAsia="PMingLiU"/>
          <w:szCs w:val="22"/>
          <w:lang w:val="el-GR"/>
        </w:rPr>
        <w:t xml:space="preserve">ορίζεται η υποχρέωσή μας, υπέρ της </w:t>
      </w:r>
      <w:r w:rsidRPr="005E13AA">
        <w:rPr>
          <w:rFonts w:eastAsia="PMingLiU"/>
          <w:spacing w:val="-1"/>
          <w:szCs w:val="22"/>
          <w:lang w:val="el-GR"/>
        </w:rPr>
        <w:t>Ετα</w:t>
      </w:r>
      <w:r w:rsidRPr="005E13AA">
        <w:rPr>
          <w:rFonts w:eastAsia="PMingLiU"/>
          <w:spacing w:val="1"/>
          <w:szCs w:val="22"/>
          <w:lang w:val="el-GR"/>
        </w:rPr>
        <w:t>ι</w:t>
      </w:r>
      <w:r w:rsidRPr="005E13AA">
        <w:rPr>
          <w:rFonts w:eastAsia="PMingLiU"/>
          <w:spacing w:val="-1"/>
          <w:szCs w:val="22"/>
          <w:lang w:val="el-GR"/>
        </w:rPr>
        <w:t>ρε</w:t>
      </w:r>
      <w:r w:rsidRPr="005E13AA">
        <w:rPr>
          <w:rFonts w:eastAsia="PMingLiU"/>
          <w:spacing w:val="1"/>
          <w:szCs w:val="22"/>
          <w:lang w:val="el-GR"/>
        </w:rPr>
        <w:t>ία</w:t>
      </w:r>
      <w:r w:rsidRPr="005E13AA">
        <w:rPr>
          <w:rFonts w:eastAsia="PMingLiU"/>
          <w:szCs w:val="22"/>
          <w:lang w:val="el-GR"/>
        </w:rPr>
        <w:t>ς …………………………</w:t>
      </w:r>
      <w:r w:rsidRPr="005E13AA">
        <w:rPr>
          <w:rFonts w:eastAsia="PMingLiU"/>
          <w:spacing w:val="-1"/>
          <w:szCs w:val="22"/>
          <w:lang w:val="el-GR"/>
        </w:rPr>
        <w:t>…</w:t>
      </w:r>
      <w:r w:rsidRPr="005E13AA">
        <w:rPr>
          <w:rFonts w:eastAsia="PMingLiU"/>
          <w:szCs w:val="22"/>
          <w:lang w:val="el-GR"/>
        </w:rPr>
        <w:t>…</w:t>
      </w:r>
      <w:r w:rsidRPr="005E13AA">
        <w:rPr>
          <w:rFonts w:eastAsia="PMingLiU"/>
          <w:spacing w:val="-1"/>
          <w:szCs w:val="22"/>
          <w:lang w:val="el-GR"/>
        </w:rPr>
        <w:t>…</w:t>
      </w:r>
      <w:r w:rsidRPr="005E13AA">
        <w:rPr>
          <w:rFonts w:eastAsia="PMingLiU"/>
          <w:szCs w:val="22"/>
          <w:lang w:val="el-GR"/>
        </w:rPr>
        <w:t>………</w:t>
      </w:r>
      <w:r w:rsidRPr="005E13AA">
        <w:rPr>
          <w:rFonts w:eastAsia="PMingLiU"/>
          <w:spacing w:val="-1"/>
          <w:szCs w:val="22"/>
          <w:lang w:val="el-GR"/>
        </w:rPr>
        <w:t>…</w:t>
      </w:r>
      <w:r w:rsidRPr="005E13AA">
        <w:rPr>
          <w:rFonts w:eastAsia="PMingLiU"/>
          <w:szCs w:val="22"/>
          <w:lang w:val="el-GR"/>
        </w:rPr>
        <w:t>…</w:t>
      </w:r>
      <w:r w:rsidRPr="005E13AA">
        <w:rPr>
          <w:rFonts w:eastAsia="PMingLiU"/>
          <w:spacing w:val="-1"/>
          <w:szCs w:val="22"/>
          <w:lang w:val="el-GR"/>
        </w:rPr>
        <w:t>…</w:t>
      </w:r>
      <w:r w:rsidRPr="005E13AA">
        <w:rPr>
          <w:rFonts w:eastAsia="PMingLiU"/>
          <w:szCs w:val="22"/>
          <w:lang w:val="el-GR"/>
        </w:rPr>
        <w:t>………</w:t>
      </w:r>
      <w:r w:rsidRPr="005E13AA">
        <w:rPr>
          <w:rFonts w:eastAsia="PMingLiU"/>
          <w:spacing w:val="-1"/>
          <w:szCs w:val="22"/>
          <w:lang w:val="el-GR"/>
        </w:rPr>
        <w:t>…</w:t>
      </w:r>
      <w:r w:rsidRPr="005E13AA">
        <w:rPr>
          <w:rFonts w:eastAsia="PMingLiU"/>
          <w:szCs w:val="22"/>
          <w:lang w:val="el-GR"/>
        </w:rPr>
        <w:t>…</w:t>
      </w:r>
      <w:r w:rsidRPr="005E13AA">
        <w:rPr>
          <w:rFonts w:eastAsia="PMingLiU"/>
          <w:spacing w:val="-1"/>
          <w:szCs w:val="22"/>
          <w:lang w:val="el-GR"/>
        </w:rPr>
        <w:t>…</w:t>
      </w:r>
      <w:r w:rsidRPr="005E13AA">
        <w:rPr>
          <w:rFonts w:eastAsia="PMingLiU"/>
          <w:szCs w:val="22"/>
          <w:lang w:val="el-GR"/>
        </w:rPr>
        <w:t>…, οδό</w:t>
      </w:r>
      <w:r w:rsidRPr="005E13AA">
        <w:rPr>
          <w:rFonts w:eastAsia="PMingLiU"/>
          <w:spacing w:val="-1"/>
          <w:szCs w:val="22"/>
          <w:lang w:val="el-GR"/>
        </w:rPr>
        <w:t xml:space="preserve">ς </w:t>
      </w:r>
      <w:r w:rsidRPr="005E13AA">
        <w:rPr>
          <w:rFonts w:eastAsia="PMingLiU"/>
          <w:szCs w:val="22"/>
          <w:lang w:val="el-GR"/>
        </w:rPr>
        <w:t>………</w:t>
      </w:r>
      <w:r w:rsidRPr="005E13AA">
        <w:rPr>
          <w:rFonts w:eastAsia="PMingLiU"/>
          <w:spacing w:val="-1"/>
          <w:szCs w:val="22"/>
          <w:lang w:val="el-GR"/>
        </w:rPr>
        <w:t>…</w:t>
      </w:r>
      <w:r w:rsidRPr="005E13AA">
        <w:rPr>
          <w:rFonts w:eastAsia="PMingLiU"/>
          <w:szCs w:val="22"/>
          <w:lang w:val="el-GR"/>
        </w:rPr>
        <w:t>…</w:t>
      </w:r>
      <w:r w:rsidRPr="005E13AA">
        <w:rPr>
          <w:rFonts w:eastAsia="PMingLiU"/>
          <w:spacing w:val="-1"/>
          <w:szCs w:val="22"/>
          <w:lang w:val="el-GR"/>
        </w:rPr>
        <w:t>…</w:t>
      </w:r>
      <w:r w:rsidRPr="005E13AA">
        <w:rPr>
          <w:rFonts w:eastAsia="PMingLiU"/>
          <w:szCs w:val="22"/>
          <w:lang w:val="el-GR"/>
        </w:rPr>
        <w:t>…..………</w:t>
      </w:r>
      <w:r w:rsidRPr="005E13AA">
        <w:rPr>
          <w:rFonts w:eastAsia="PMingLiU"/>
          <w:spacing w:val="-1"/>
          <w:szCs w:val="22"/>
          <w:lang w:val="el-GR"/>
        </w:rPr>
        <w:t>…</w:t>
      </w:r>
      <w:r w:rsidRPr="005E13AA">
        <w:rPr>
          <w:rFonts w:eastAsia="PMingLiU"/>
          <w:szCs w:val="22"/>
          <w:lang w:val="el-GR"/>
        </w:rPr>
        <w:t xml:space="preserve">…., </w:t>
      </w:r>
      <w:r w:rsidRPr="005E13AA">
        <w:rPr>
          <w:rFonts w:eastAsia="PMingLiU"/>
          <w:spacing w:val="1"/>
          <w:szCs w:val="22"/>
          <w:lang w:val="el-GR"/>
        </w:rPr>
        <w:t>α</w:t>
      </w:r>
      <w:r w:rsidRPr="005E13AA">
        <w:rPr>
          <w:rFonts w:eastAsia="PMingLiU"/>
          <w:spacing w:val="-1"/>
          <w:szCs w:val="22"/>
          <w:lang w:val="el-GR"/>
        </w:rPr>
        <w:t>ρ</w:t>
      </w:r>
      <w:r w:rsidRPr="005E13AA">
        <w:rPr>
          <w:rFonts w:eastAsia="PMingLiU"/>
          <w:spacing w:val="1"/>
          <w:szCs w:val="22"/>
          <w:lang w:val="el-GR"/>
        </w:rPr>
        <w:t>ιθ</w:t>
      </w:r>
      <w:r w:rsidRPr="005E13AA">
        <w:rPr>
          <w:rFonts w:eastAsia="PMingLiU"/>
          <w:spacing w:val="-1"/>
          <w:szCs w:val="22"/>
          <w:lang w:val="el-GR"/>
        </w:rPr>
        <w:t>μ</w:t>
      </w:r>
      <w:r w:rsidRPr="005E13AA">
        <w:rPr>
          <w:rFonts w:eastAsia="PMingLiU"/>
          <w:szCs w:val="22"/>
          <w:lang w:val="el-GR"/>
        </w:rPr>
        <w:t>ός …</w:t>
      </w:r>
      <w:r w:rsidRPr="005E13AA">
        <w:rPr>
          <w:rFonts w:eastAsia="PMingLiU"/>
          <w:spacing w:val="-1"/>
          <w:szCs w:val="22"/>
          <w:lang w:val="el-GR"/>
        </w:rPr>
        <w:t>…</w:t>
      </w:r>
      <w:r w:rsidRPr="005E13AA">
        <w:rPr>
          <w:rFonts w:eastAsia="PMingLiU"/>
          <w:szCs w:val="22"/>
          <w:lang w:val="el-GR"/>
        </w:rPr>
        <w:t>…, ΤΚ…………………... (</w:t>
      </w:r>
      <w:r w:rsidRPr="005E13AA">
        <w:rPr>
          <w:rFonts w:eastAsia="PMingLiU"/>
          <w:b/>
          <w:bCs/>
          <w:szCs w:val="22"/>
          <w:lang w:val="el-GR"/>
        </w:rPr>
        <w:t>ή σε περίπτ</w:t>
      </w:r>
      <w:r w:rsidRPr="005E13AA">
        <w:rPr>
          <w:rFonts w:eastAsia="PMingLiU"/>
          <w:b/>
          <w:bCs/>
          <w:spacing w:val="-1"/>
          <w:szCs w:val="22"/>
          <w:lang w:val="el-GR"/>
        </w:rPr>
        <w:t>ω</w:t>
      </w:r>
      <w:r w:rsidRPr="005E13AA">
        <w:rPr>
          <w:rFonts w:eastAsia="PMingLiU"/>
          <w:b/>
          <w:bCs/>
          <w:szCs w:val="22"/>
          <w:lang w:val="el-GR"/>
        </w:rPr>
        <w:t>ση Έν</w:t>
      </w:r>
      <w:r w:rsidRPr="005E13AA">
        <w:rPr>
          <w:rFonts w:eastAsia="PMingLiU"/>
          <w:b/>
          <w:bCs/>
          <w:spacing w:val="-1"/>
          <w:szCs w:val="22"/>
          <w:lang w:val="el-GR"/>
        </w:rPr>
        <w:t>ω</w:t>
      </w:r>
      <w:r w:rsidRPr="005E13AA">
        <w:rPr>
          <w:rFonts w:eastAsia="PMingLiU"/>
          <w:b/>
          <w:bCs/>
          <w:spacing w:val="1"/>
          <w:szCs w:val="22"/>
          <w:lang w:val="el-GR"/>
        </w:rPr>
        <w:t>σ</w:t>
      </w:r>
      <w:r w:rsidRPr="005E13AA">
        <w:rPr>
          <w:rFonts w:eastAsia="PMingLiU"/>
          <w:b/>
          <w:bCs/>
          <w:szCs w:val="22"/>
          <w:lang w:val="el-GR"/>
        </w:rPr>
        <w:t xml:space="preserve">ης </w:t>
      </w:r>
      <w:r w:rsidRPr="005E13AA">
        <w:rPr>
          <w:rFonts w:eastAsia="PMingLiU"/>
          <w:szCs w:val="22"/>
          <w:lang w:val="el-GR"/>
        </w:rPr>
        <w:t xml:space="preserve">υπέρ των </w:t>
      </w:r>
      <w:r w:rsidRPr="005E13AA">
        <w:rPr>
          <w:rFonts w:eastAsia="PMingLiU"/>
          <w:spacing w:val="-1"/>
          <w:szCs w:val="22"/>
          <w:lang w:val="el-GR"/>
        </w:rPr>
        <w:t>ετ</w:t>
      </w:r>
      <w:r w:rsidRPr="005E13AA">
        <w:rPr>
          <w:rFonts w:eastAsia="PMingLiU"/>
          <w:spacing w:val="1"/>
          <w:szCs w:val="22"/>
          <w:lang w:val="el-GR"/>
        </w:rPr>
        <w:t>αι</w:t>
      </w:r>
      <w:r w:rsidRPr="005E13AA">
        <w:rPr>
          <w:rFonts w:eastAsia="PMingLiU"/>
          <w:spacing w:val="-1"/>
          <w:szCs w:val="22"/>
          <w:lang w:val="el-GR"/>
        </w:rPr>
        <w:t>ρ</w:t>
      </w:r>
      <w:r w:rsidRPr="005E13AA">
        <w:rPr>
          <w:rFonts w:eastAsia="PMingLiU"/>
          <w:spacing w:val="1"/>
          <w:szCs w:val="22"/>
          <w:lang w:val="el-GR"/>
        </w:rPr>
        <w:t>ι</w:t>
      </w:r>
      <w:r w:rsidRPr="005E13AA">
        <w:rPr>
          <w:rFonts w:eastAsia="PMingLiU"/>
          <w:spacing w:val="-1"/>
          <w:szCs w:val="22"/>
          <w:lang w:val="el-GR"/>
        </w:rPr>
        <w:t>ώ</w:t>
      </w:r>
      <w:r w:rsidRPr="005E13AA">
        <w:rPr>
          <w:rFonts w:eastAsia="PMingLiU"/>
          <w:szCs w:val="22"/>
          <w:lang w:val="el-GR"/>
        </w:rPr>
        <w:t xml:space="preserve">ν </w:t>
      </w:r>
      <w:r w:rsidRPr="005E13AA">
        <w:rPr>
          <w:rFonts w:eastAsia="PMingLiU"/>
          <w:spacing w:val="-1"/>
          <w:szCs w:val="22"/>
          <w:lang w:val="el-GR"/>
        </w:rPr>
        <w:t xml:space="preserve">(1) </w:t>
      </w:r>
      <w:r w:rsidRPr="005E13AA">
        <w:rPr>
          <w:rFonts w:eastAsia="PMingLiU"/>
          <w:szCs w:val="22"/>
          <w:lang w:val="el-GR"/>
        </w:rPr>
        <w:t xml:space="preserve">………………………….,(2) …………………………….., </w:t>
      </w:r>
      <w:r w:rsidRPr="005E13AA">
        <w:rPr>
          <w:rFonts w:eastAsia="PMingLiU"/>
          <w:spacing w:val="1"/>
          <w:szCs w:val="22"/>
          <w:lang w:val="el-GR"/>
        </w:rPr>
        <w:t>κ</w:t>
      </w:r>
      <w:r w:rsidRPr="005E13AA">
        <w:rPr>
          <w:rFonts w:eastAsia="PMingLiU"/>
          <w:szCs w:val="22"/>
          <w:lang w:val="el-GR"/>
        </w:rPr>
        <w:t>.</w:t>
      </w:r>
      <w:r w:rsidRPr="005E13AA">
        <w:rPr>
          <w:rFonts w:eastAsia="PMingLiU"/>
          <w:spacing w:val="1"/>
          <w:szCs w:val="22"/>
          <w:lang w:val="el-GR"/>
        </w:rPr>
        <w:t>λ</w:t>
      </w:r>
      <w:r w:rsidRPr="005E13AA">
        <w:rPr>
          <w:rFonts w:eastAsia="PMingLiU"/>
          <w:szCs w:val="22"/>
          <w:lang w:val="el-GR"/>
        </w:rPr>
        <w:t>.π α</w:t>
      </w:r>
      <w:r w:rsidRPr="005E13AA">
        <w:rPr>
          <w:rFonts w:eastAsia="PMingLiU"/>
          <w:spacing w:val="-1"/>
          <w:szCs w:val="22"/>
          <w:lang w:val="el-GR"/>
        </w:rPr>
        <w:t>τ</w:t>
      </w:r>
      <w:r w:rsidRPr="005E13AA">
        <w:rPr>
          <w:rFonts w:eastAsia="PMingLiU"/>
          <w:szCs w:val="22"/>
          <w:lang w:val="el-GR"/>
        </w:rPr>
        <w:t>ομι</w:t>
      </w:r>
      <w:r w:rsidRPr="005E13AA">
        <w:rPr>
          <w:rFonts w:eastAsia="PMingLiU"/>
          <w:spacing w:val="-1"/>
          <w:szCs w:val="22"/>
          <w:lang w:val="el-GR"/>
        </w:rPr>
        <w:t>κ</w:t>
      </w:r>
      <w:r w:rsidRPr="005E13AA">
        <w:rPr>
          <w:rFonts w:eastAsia="PMingLiU"/>
          <w:szCs w:val="22"/>
          <w:lang w:val="el-GR"/>
        </w:rPr>
        <w:t xml:space="preserve">ά για </w:t>
      </w:r>
      <w:r w:rsidRPr="005E13AA">
        <w:rPr>
          <w:rFonts w:eastAsia="PMingLiU"/>
          <w:spacing w:val="1"/>
          <w:szCs w:val="22"/>
          <w:lang w:val="el-GR"/>
        </w:rPr>
        <w:t>κ</w:t>
      </w:r>
      <w:r w:rsidRPr="005E13AA">
        <w:rPr>
          <w:rFonts w:eastAsia="PMingLiU"/>
          <w:spacing w:val="-1"/>
          <w:szCs w:val="22"/>
          <w:lang w:val="el-GR"/>
        </w:rPr>
        <w:t>άθ</w:t>
      </w:r>
      <w:r w:rsidRPr="005E13AA">
        <w:rPr>
          <w:rFonts w:eastAsia="PMingLiU"/>
          <w:szCs w:val="22"/>
          <w:lang w:val="el-GR"/>
        </w:rPr>
        <w:t>ε μ</w:t>
      </w:r>
      <w:r w:rsidRPr="005E13AA">
        <w:rPr>
          <w:rFonts w:eastAsia="PMingLiU"/>
          <w:spacing w:val="1"/>
          <w:szCs w:val="22"/>
          <w:lang w:val="el-GR"/>
        </w:rPr>
        <w:t>ι</w:t>
      </w:r>
      <w:r w:rsidRPr="005E13AA">
        <w:rPr>
          <w:rFonts w:eastAsia="PMingLiU"/>
          <w:szCs w:val="22"/>
          <w:lang w:val="el-GR"/>
        </w:rPr>
        <w:t>α από α</w:t>
      </w:r>
      <w:r w:rsidRPr="005E13AA">
        <w:rPr>
          <w:rFonts w:eastAsia="PMingLiU"/>
          <w:spacing w:val="-2"/>
          <w:szCs w:val="22"/>
          <w:lang w:val="el-GR"/>
        </w:rPr>
        <w:t>υ</w:t>
      </w:r>
      <w:r w:rsidRPr="005E13AA">
        <w:rPr>
          <w:rFonts w:eastAsia="PMingLiU"/>
          <w:szCs w:val="22"/>
          <w:lang w:val="el-GR"/>
        </w:rPr>
        <w:t>τ</w:t>
      </w:r>
      <w:r w:rsidRPr="005E13AA">
        <w:rPr>
          <w:rFonts w:eastAsia="PMingLiU"/>
          <w:spacing w:val="-1"/>
          <w:szCs w:val="22"/>
          <w:lang w:val="el-GR"/>
        </w:rPr>
        <w:t>έ</w:t>
      </w:r>
      <w:r w:rsidRPr="005E13AA">
        <w:rPr>
          <w:rFonts w:eastAsia="PMingLiU"/>
          <w:szCs w:val="22"/>
          <w:lang w:val="el-GR"/>
        </w:rPr>
        <w:t xml:space="preserve">ς </w:t>
      </w:r>
      <w:r w:rsidRPr="005E13AA">
        <w:rPr>
          <w:rFonts w:eastAsia="PMingLiU"/>
          <w:spacing w:val="1"/>
          <w:szCs w:val="22"/>
          <w:lang w:val="el-GR"/>
        </w:rPr>
        <w:t>κ</w:t>
      </w:r>
      <w:r w:rsidRPr="005E13AA">
        <w:rPr>
          <w:rFonts w:eastAsia="PMingLiU"/>
          <w:spacing w:val="-1"/>
          <w:szCs w:val="22"/>
          <w:lang w:val="el-GR"/>
        </w:rPr>
        <w:t>α</w:t>
      </w:r>
      <w:r w:rsidRPr="005E13AA">
        <w:rPr>
          <w:rFonts w:eastAsia="PMingLiU"/>
          <w:szCs w:val="22"/>
          <w:lang w:val="el-GR"/>
        </w:rPr>
        <w:t xml:space="preserve">ι ως </w:t>
      </w:r>
      <w:r w:rsidRPr="005E13AA">
        <w:rPr>
          <w:rFonts w:eastAsia="PMingLiU"/>
          <w:spacing w:val="-1"/>
          <w:szCs w:val="22"/>
          <w:lang w:val="el-GR"/>
        </w:rPr>
        <w:t>α</w:t>
      </w:r>
      <w:r w:rsidRPr="005E13AA">
        <w:rPr>
          <w:rFonts w:eastAsia="PMingLiU"/>
          <w:spacing w:val="1"/>
          <w:szCs w:val="22"/>
          <w:lang w:val="el-GR"/>
        </w:rPr>
        <w:t>λλ</w:t>
      </w:r>
      <w:r w:rsidRPr="005E13AA">
        <w:rPr>
          <w:rFonts w:eastAsia="PMingLiU"/>
          <w:spacing w:val="-1"/>
          <w:szCs w:val="22"/>
          <w:lang w:val="el-GR"/>
        </w:rPr>
        <w:t>ηλέ</w:t>
      </w:r>
      <w:r w:rsidRPr="005E13AA">
        <w:rPr>
          <w:rFonts w:eastAsia="PMingLiU"/>
          <w:spacing w:val="1"/>
          <w:szCs w:val="22"/>
          <w:lang w:val="el-GR"/>
        </w:rPr>
        <w:t>γγ</w:t>
      </w:r>
      <w:r w:rsidRPr="005E13AA">
        <w:rPr>
          <w:rFonts w:eastAsia="PMingLiU"/>
          <w:spacing w:val="-2"/>
          <w:szCs w:val="22"/>
          <w:lang w:val="el-GR"/>
        </w:rPr>
        <w:t>υ</w:t>
      </w:r>
      <w:r w:rsidRPr="005E13AA">
        <w:rPr>
          <w:rFonts w:eastAsia="PMingLiU"/>
          <w:szCs w:val="22"/>
          <w:lang w:val="el-GR"/>
        </w:rPr>
        <w:t xml:space="preserve">α </w:t>
      </w:r>
      <w:r w:rsidRPr="005E13AA">
        <w:rPr>
          <w:rFonts w:eastAsia="PMingLiU"/>
          <w:spacing w:val="-1"/>
          <w:szCs w:val="22"/>
          <w:lang w:val="el-GR"/>
        </w:rPr>
        <w:t>κα</w:t>
      </w:r>
      <w:r w:rsidRPr="005E13AA">
        <w:rPr>
          <w:rFonts w:eastAsia="PMingLiU"/>
          <w:szCs w:val="22"/>
          <w:lang w:val="el-GR"/>
        </w:rPr>
        <w:t xml:space="preserve">ι </w:t>
      </w:r>
      <w:r w:rsidRPr="005E13AA">
        <w:rPr>
          <w:rFonts w:eastAsia="PMingLiU"/>
          <w:spacing w:val="-2"/>
          <w:szCs w:val="22"/>
          <w:lang w:val="el-GR"/>
        </w:rPr>
        <w:t>ε</w:t>
      </w:r>
      <w:r w:rsidRPr="005E13AA">
        <w:rPr>
          <w:rFonts w:eastAsia="PMingLiU"/>
          <w:spacing w:val="1"/>
          <w:szCs w:val="22"/>
          <w:lang w:val="el-GR"/>
        </w:rPr>
        <w:t>ι</w:t>
      </w:r>
      <w:r w:rsidRPr="005E13AA">
        <w:rPr>
          <w:rFonts w:eastAsia="PMingLiU"/>
          <w:szCs w:val="22"/>
          <w:lang w:val="el-GR"/>
        </w:rPr>
        <w:t>ς ολ</w:t>
      </w:r>
      <w:r w:rsidRPr="005E13AA">
        <w:rPr>
          <w:rFonts w:eastAsia="PMingLiU"/>
          <w:spacing w:val="-1"/>
          <w:szCs w:val="22"/>
          <w:lang w:val="el-GR"/>
        </w:rPr>
        <w:t>όκ</w:t>
      </w:r>
      <w:r w:rsidRPr="005E13AA">
        <w:rPr>
          <w:rFonts w:eastAsia="PMingLiU"/>
          <w:szCs w:val="22"/>
          <w:lang w:val="el-GR"/>
        </w:rPr>
        <w:t xml:space="preserve">ληρον </w:t>
      </w:r>
      <w:r w:rsidRPr="005E13AA">
        <w:rPr>
          <w:rFonts w:eastAsia="PMingLiU"/>
          <w:spacing w:val="-2"/>
          <w:szCs w:val="22"/>
          <w:lang w:val="el-GR"/>
        </w:rPr>
        <w:t>υ</w:t>
      </w:r>
      <w:r w:rsidRPr="005E13AA">
        <w:rPr>
          <w:rFonts w:eastAsia="PMingLiU"/>
          <w:szCs w:val="22"/>
          <w:lang w:val="el-GR"/>
        </w:rPr>
        <w:t>πόχρ</w:t>
      </w:r>
      <w:r w:rsidRPr="005E13AA">
        <w:rPr>
          <w:rFonts w:eastAsia="PMingLiU"/>
          <w:spacing w:val="-1"/>
          <w:szCs w:val="22"/>
          <w:lang w:val="el-GR"/>
        </w:rPr>
        <w:t>ε</w:t>
      </w:r>
      <w:r w:rsidRPr="005E13AA">
        <w:rPr>
          <w:rFonts w:eastAsia="PMingLiU"/>
          <w:szCs w:val="22"/>
          <w:lang w:val="el-GR"/>
        </w:rPr>
        <w:t xml:space="preserve">ων μεταξύ </w:t>
      </w:r>
      <w:r w:rsidRPr="005E13AA">
        <w:rPr>
          <w:rFonts w:eastAsia="PMingLiU"/>
          <w:spacing w:val="-1"/>
          <w:szCs w:val="22"/>
          <w:lang w:val="el-GR"/>
        </w:rPr>
        <w:t>τ</w:t>
      </w:r>
      <w:r w:rsidRPr="005E13AA">
        <w:rPr>
          <w:rFonts w:eastAsia="PMingLiU"/>
          <w:szCs w:val="22"/>
          <w:lang w:val="el-GR"/>
        </w:rPr>
        <w:t>ο</w:t>
      </w:r>
      <w:r w:rsidRPr="005E13AA">
        <w:rPr>
          <w:rFonts w:eastAsia="PMingLiU"/>
          <w:spacing w:val="-1"/>
          <w:szCs w:val="22"/>
          <w:lang w:val="el-GR"/>
        </w:rPr>
        <w:t>υ</w:t>
      </w:r>
      <w:r w:rsidRPr="005E13AA">
        <w:rPr>
          <w:rFonts w:eastAsia="PMingLiU"/>
          <w:szCs w:val="22"/>
          <w:lang w:val="el-GR"/>
        </w:rPr>
        <w:t xml:space="preserve">ς, </w:t>
      </w:r>
      <w:r w:rsidRPr="005E13AA">
        <w:rPr>
          <w:rFonts w:eastAsia="PMingLiU"/>
          <w:spacing w:val="-1"/>
          <w:szCs w:val="22"/>
          <w:lang w:val="el-GR"/>
        </w:rPr>
        <w:t>ε</w:t>
      </w:r>
      <w:r w:rsidRPr="005E13AA">
        <w:rPr>
          <w:rFonts w:eastAsia="PMingLiU"/>
          <w:szCs w:val="22"/>
          <w:lang w:val="el-GR"/>
        </w:rPr>
        <w:t>κ της ι</w:t>
      </w:r>
      <w:r w:rsidRPr="005E13AA">
        <w:rPr>
          <w:rFonts w:eastAsia="PMingLiU"/>
          <w:spacing w:val="-1"/>
          <w:szCs w:val="22"/>
          <w:lang w:val="el-GR"/>
        </w:rPr>
        <w:t>δ</w:t>
      </w:r>
      <w:r w:rsidRPr="005E13AA">
        <w:rPr>
          <w:rFonts w:eastAsia="PMingLiU"/>
          <w:spacing w:val="1"/>
          <w:szCs w:val="22"/>
          <w:lang w:val="el-GR"/>
        </w:rPr>
        <w:t>ι</w:t>
      </w:r>
      <w:r w:rsidRPr="005E13AA">
        <w:rPr>
          <w:rFonts w:eastAsia="PMingLiU"/>
          <w:szCs w:val="22"/>
          <w:lang w:val="el-GR"/>
        </w:rPr>
        <w:t>ότη</w:t>
      </w:r>
      <w:r w:rsidRPr="005E13AA">
        <w:rPr>
          <w:rFonts w:eastAsia="PMingLiU"/>
          <w:spacing w:val="-1"/>
          <w:szCs w:val="22"/>
          <w:lang w:val="el-GR"/>
        </w:rPr>
        <w:t>τ</w:t>
      </w:r>
      <w:r w:rsidRPr="005E13AA">
        <w:rPr>
          <w:rFonts w:eastAsia="PMingLiU"/>
          <w:spacing w:val="1"/>
          <w:szCs w:val="22"/>
          <w:lang w:val="el-GR"/>
        </w:rPr>
        <w:t>ά</w:t>
      </w:r>
      <w:r w:rsidRPr="005E13AA">
        <w:rPr>
          <w:rFonts w:eastAsia="PMingLiU"/>
          <w:szCs w:val="22"/>
          <w:lang w:val="el-GR"/>
        </w:rPr>
        <w:t>ς τους ως μελών της ένωσης προμηθευτ</w:t>
      </w:r>
      <w:r w:rsidRPr="005E13AA">
        <w:rPr>
          <w:rFonts w:eastAsia="PMingLiU"/>
          <w:spacing w:val="-2"/>
          <w:szCs w:val="22"/>
          <w:lang w:val="el-GR"/>
        </w:rPr>
        <w:t>ώ</w:t>
      </w:r>
      <w:r w:rsidRPr="005E13AA">
        <w:rPr>
          <w:rFonts w:eastAsia="PMingLiU"/>
          <w:szCs w:val="22"/>
          <w:lang w:val="el-GR"/>
        </w:rPr>
        <w:t xml:space="preserve">ν), για την </w:t>
      </w:r>
      <w:r w:rsidRPr="005E13AA">
        <w:rPr>
          <w:rFonts w:eastAsia="PMingLiU"/>
          <w:spacing w:val="1"/>
          <w:szCs w:val="22"/>
          <w:lang w:val="el-GR"/>
        </w:rPr>
        <w:t>κ</w:t>
      </w:r>
      <w:r w:rsidRPr="005E13AA">
        <w:rPr>
          <w:rFonts w:eastAsia="PMingLiU"/>
          <w:spacing w:val="-1"/>
          <w:szCs w:val="22"/>
          <w:lang w:val="el-GR"/>
        </w:rPr>
        <w:t>α</w:t>
      </w:r>
      <w:r w:rsidRPr="005E13AA">
        <w:rPr>
          <w:rFonts w:eastAsia="PMingLiU"/>
          <w:spacing w:val="1"/>
          <w:szCs w:val="22"/>
          <w:lang w:val="el-GR"/>
        </w:rPr>
        <w:t>λ</w:t>
      </w:r>
      <w:r w:rsidRPr="005E13AA">
        <w:rPr>
          <w:rFonts w:eastAsia="PMingLiU"/>
          <w:szCs w:val="22"/>
          <w:lang w:val="el-GR"/>
        </w:rPr>
        <w:t xml:space="preserve">ή </w:t>
      </w:r>
      <w:r w:rsidRPr="005E13AA">
        <w:rPr>
          <w:rFonts w:eastAsia="PMingLiU"/>
          <w:spacing w:val="-1"/>
          <w:szCs w:val="22"/>
          <w:lang w:val="el-GR"/>
        </w:rPr>
        <w:t>ε</w:t>
      </w:r>
      <w:r w:rsidRPr="005E13AA">
        <w:rPr>
          <w:rFonts w:eastAsia="PMingLiU"/>
          <w:spacing w:val="1"/>
          <w:szCs w:val="22"/>
          <w:lang w:val="el-GR"/>
        </w:rPr>
        <w:t>κ</w:t>
      </w:r>
      <w:r w:rsidRPr="005E13AA">
        <w:rPr>
          <w:rFonts w:eastAsia="PMingLiU"/>
          <w:spacing w:val="-1"/>
          <w:szCs w:val="22"/>
          <w:lang w:val="el-GR"/>
        </w:rPr>
        <w:t>τ</w:t>
      </w:r>
      <w:r w:rsidRPr="005E13AA">
        <w:rPr>
          <w:rFonts w:eastAsia="PMingLiU"/>
          <w:spacing w:val="-2"/>
          <w:szCs w:val="22"/>
          <w:lang w:val="el-GR"/>
        </w:rPr>
        <w:t>έ</w:t>
      </w:r>
      <w:r w:rsidRPr="005E13AA">
        <w:rPr>
          <w:rFonts w:eastAsia="PMingLiU"/>
          <w:spacing w:val="1"/>
          <w:szCs w:val="22"/>
          <w:lang w:val="el-GR"/>
        </w:rPr>
        <w:t>λ</w:t>
      </w:r>
      <w:r w:rsidRPr="005E13AA">
        <w:rPr>
          <w:rFonts w:eastAsia="PMingLiU"/>
          <w:spacing w:val="-1"/>
          <w:szCs w:val="22"/>
          <w:lang w:val="el-GR"/>
        </w:rPr>
        <w:t>εσ</w:t>
      </w:r>
      <w:r w:rsidRPr="005E13AA">
        <w:rPr>
          <w:rFonts w:eastAsia="PMingLiU"/>
          <w:szCs w:val="22"/>
          <w:lang w:val="el-GR"/>
        </w:rPr>
        <w:t>η από αυτή των όρων της με αρι</w:t>
      </w:r>
      <w:r w:rsidRPr="005E13AA">
        <w:rPr>
          <w:rFonts w:eastAsia="PMingLiU"/>
          <w:spacing w:val="-1"/>
          <w:szCs w:val="22"/>
          <w:lang w:val="el-GR"/>
        </w:rPr>
        <w:t>θ</w:t>
      </w:r>
      <w:r w:rsidRPr="005E13AA">
        <w:rPr>
          <w:rFonts w:eastAsia="PMingLiU"/>
          <w:szCs w:val="22"/>
          <w:lang w:val="el-GR"/>
        </w:rPr>
        <w:t xml:space="preserve">μό ………… σύμβασης, </w:t>
      </w:r>
      <w:r w:rsidRPr="005E13AA">
        <w:rPr>
          <w:rFonts w:eastAsia="PMingLiU"/>
          <w:spacing w:val="-1"/>
          <w:szCs w:val="22"/>
          <w:lang w:val="el-GR"/>
        </w:rPr>
        <w:t>π</w:t>
      </w:r>
      <w:r w:rsidRPr="005E13AA">
        <w:rPr>
          <w:rFonts w:eastAsia="PMingLiU"/>
          <w:szCs w:val="22"/>
          <w:lang w:val="el-GR"/>
        </w:rPr>
        <w:t xml:space="preserve">ου υπέγραψε </w:t>
      </w:r>
      <w:r w:rsidRPr="005E13AA">
        <w:rPr>
          <w:rFonts w:eastAsia="PMingLiU"/>
          <w:spacing w:val="-1"/>
          <w:szCs w:val="22"/>
          <w:lang w:val="el-GR"/>
        </w:rPr>
        <w:t>μαζ</w:t>
      </w:r>
      <w:r w:rsidRPr="005E13AA">
        <w:rPr>
          <w:rFonts w:eastAsia="PMingLiU"/>
          <w:szCs w:val="22"/>
          <w:lang w:val="el-GR"/>
        </w:rPr>
        <w:t xml:space="preserve">ί </w:t>
      </w:r>
      <w:r w:rsidRPr="005E13AA">
        <w:rPr>
          <w:rFonts w:eastAsia="PMingLiU"/>
          <w:spacing w:val="-1"/>
          <w:szCs w:val="22"/>
          <w:lang w:val="el-GR"/>
        </w:rPr>
        <w:t>σας</w:t>
      </w:r>
      <w:r w:rsidRPr="005E13AA">
        <w:rPr>
          <w:rFonts w:eastAsia="PMingLiU"/>
          <w:szCs w:val="22"/>
          <w:lang w:val="el-GR"/>
        </w:rPr>
        <w:t xml:space="preserve"> για την παροχή υπηρεσίας </w:t>
      </w:r>
      <w:r w:rsidRPr="00561D58">
        <w:rPr>
          <w:rFonts w:eastAsia="SimSun" w:cs="Times New Roman"/>
          <w:b/>
          <w:i/>
          <w:szCs w:val="20"/>
          <w:lang w:val="el-GR" w:bidi="hi-IN"/>
        </w:rPr>
        <w:t>«</w:t>
      </w:r>
      <w:r w:rsidRPr="008774FB">
        <w:rPr>
          <w:rFonts w:cs="Times New Roman"/>
          <w:b/>
          <w:i/>
          <w:szCs w:val="20"/>
          <w:lang w:val="el-GR"/>
        </w:rPr>
        <w:t>Σύμβουλος διαχείρισης και επικοινωνίας του έργου COMPLETE/INTERREG IPA CBC Greece - Albania 2014-2020</w:t>
      </w:r>
      <w:r w:rsidRPr="00561D58">
        <w:rPr>
          <w:rFonts w:eastAsia="SimSun" w:cs="Times New Roman"/>
          <w:b/>
          <w:i/>
          <w:szCs w:val="20"/>
          <w:lang w:val="el-GR" w:bidi="hi-IN"/>
        </w:rPr>
        <w:t>»</w:t>
      </w:r>
      <w:r w:rsidRPr="005E13AA">
        <w:rPr>
          <w:rFonts w:eastAsia="PMingLiU"/>
          <w:spacing w:val="-1"/>
          <w:szCs w:val="22"/>
          <w:lang w:val="el-GR"/>
        </w:rPr>
        <w:t>(</w:t>
      </w:r>
      <w:r w:rsidRPr="005E13AA">
        <w:rPr>
          <w:rFonts w:eastAsia="PMingLiU"/>
          <w:szCs w:val="22"/>
          <w:lang w:val="el-GR"/>
        </w:rPr>
        <w:t>α</w:t>
      </w:r>
      <w:r w:rsidRPr="005E13AA">
        <w:rPr>
          <w:rFonts w:eastAsia="PMingLiU"/>
          <w:spacing w:val="-1"/>
          <w:szCs w:val="22"/>
          <w:lang w:val="el-GR"/>
        </w:rPr>
        <w:t>ρ</w:t>
      </w:r>
      <w:r w:rsidRPr="005E13AA">
        <w:rPr>
          <w:rFonts w:eastAsia="PMingLiU"/>
          <w:szCs w:val="22"/>
          <w:lang w:val="el-GR"/>
        </w:rPr>
        <w:t xml:space="preserve">ιθμός </w:t>
      </w:r>
      <w:r w:rsidRPr="005E13AA">
        <w:rPr>
          <w:rFonts w:eastAsia="PMingLiU"/>
          <w:spacing w:val="-1"/>
          <w:szCs w:val="22"/>
          <w:lang w:val="el-GR"/>
        </w:rPr>
        <w:t>δ</w:t>
      </w:r>
      <w:r>
        <w:rPr>
          <w:rFonts w:eastAsia="PMingLiU"/>
          <w:szCs w:val="22"/>
          <w:lang w:val="el-GR"/>
        </w:rPr>
        <w:t xml:space="preserve">ιακήρυξης </w:t>
      </w:r>
      <w:r w:rsidRPr="00CF3AB7">
        <w:rPr>
          <w:rFonts w:eastAsia="PMingLiU"/>
          <w:szCs w:val="22"/>
          <w:lang w:val="el-GR"/>
        </w:rPr>
        <w:t>1</w:t>
      </w:r>
      <w:r w:rsidRPr="00CF3AB7">
        <w:rPr>
          <w:rFonts w:eastAsia="PMingLiU"/>
          <w:spacing w:val="-2"/>
          <w:szCs w:val="22"/>
          <w:lang w:val="el-GR"/>
        </w:rPr>
        <w:t>/</w:t>
      </w:r>
      <w:r w:rsidRPr="00CF3AB7">
        <w:rPr>
          <w:rFonts w:eastAsia="PMingLiU"/>
          <w:szCs w:val="22"/>
          <w:lang w:val="el-GR"/>
        </w:rPr>
        <w:t>2019</w:t>
      </w:r>
      <w:r w:rsidRPr="008774FB">
        <w:rPr>
          <w:rFonts w:eastAsia="PMingLiU"/>
          <w:color w:val="FF0000"/>
          <w:szCs w:val="22"/>
          <w:lang w:val="el-GR"/>
        </w:rPr>
        <w:t>)</w:t>
      </w:r>
      <w:r w:rsidRPr="005E13AA">
        <w:rPr>
          <w:rFonts w:eastAsia="PMingLiU"/>
          <w:spacing w:val="1"/>
          <w:szCs w:val="22"/>
          <w:lang w:val="el-GR"/>
        </w:rPr>
        <w:t>κ</w:t>
      </w:r>
      <w:r w:rsidRPr="005E13AA">
        <w:rPr>
          <w:rFonts w:eastAsia="PMingLiU"/>
          <w:spacing w:val="-1"/>
          <w:szCs w:val="22"/>
          <w:lang w:val="el-GR"/>
        </w:rPr>
        <w:t>α</w:t>
      </w:r>
      <w:r w:rsidRPr="005E13AA">
        <w:rPr>
          <w:rFonts w:eastAsia="PMingLiU"/>
          <w:szCs w:val="22"/>
          <w:lang w:val="el-GR"/>
        </w:rPr>
        <w:t>ι το ο</w:t>
      </w:r>
      <w:r w:rsidRPr="005E13AA">
        <w:rPr>
          <w:rFonts w:eastAsia="PMingLiU"/>
          <w:spacing w:val="-1"/>
          <w:szCs w:val="22"/>
          <w:lang w:val="el-GR"/>
        </w:rPr>
        <w:t>πο</w:t>
      </w:r>
      <w:r w:rsidRPr="005E13AA">
        <w:rPr>
          <w:rFonts w:eastAsia="PMingLiU"/>
          <w:spacing w:val="1"/>
          <w:szCs w:val="22"/>
          <w:lang w:val="el-GR"/>
        </w:rPr>
        <w:t>ί</w:t>
      </w:r>
      <w:r w:rsidRPr="005E13AA">
        <w:rPr>
          <w:rFonts w:eastAsia="PMingLiU"/>
          <w:szCs w:val="22"/>
          <w:lang w:val="el-GR"/>
        </w:rPr>
        <w:t>ο ποσόν κα</w:t>
      </w:r>
      <w:r w:rsidRPr="005E13AA">
        <w:rPr>
          <w:rFonts w:eastAsia="PMingLiU"/>
          <w:spacing w:val="1"/>
          <w:szCs w:val="22"/>
          <w:lang w:val="el-GR"/>
        </w:rPr>
        <w:t>λ</w:t>
      </w:r>
      <w:r w:rsidRPr="005E13AA">
        <w:rPr>
          <w:rFonts w:eastAsia="PMingLiU"/>
          <w:spacing w:val="-2"/>
          <w:szCs w:val="22"/>
          <w:lang w:val="el-GR"/>
        </w:rPr>
        <w:t>ύ</w:t>
      </w:r>
      <w:r w:rsidRPr="005E13AA">
        <w:rPr>
          <w:rFonts w:eastAsia="PMingLiU"/>
          <w:szCs w:val="22"/>
          <w:lang w:val="el-GR"/>
        </w:rPr>
        <w:t>πτει το 5% της συμβα</w:t>
      </w:r>
      <w:r w:rsidRPr="005E13AA">
        <w:rPr>
          <w:rFonts w:eastAsia="PMingLiU"/>
          <w:spacing w:val="-1"/>
          <w:szCs w:val="22"/>
          <w:lang w:val="el-GR"/>
        </w:rPr>
        <w:t>τ</w:t>
      </w:r>
      <w:r w:rsidRPr="005E13AA">
        <w:rPr>
          <w:rFonts w:eastAsia="PMingLiU"/>
          <w:szCs w:val="22"/>
          <w:lang w:val="el-GR"/>
        </w:rPr>
        <w:t>ικής προ Φ.</w:t>
      </w:r>
      <w:r w:rsidRPr="005E13AA">
        <w:rPr>
          <w:rFonts w:eastAsia="PMingLiU"/>
          <w:spacing w:val="1"/>
          <w:szCs w:val="22"/>
          <w:lang w:val="el-GR"/>
        </w:rPr>
        <w:t>Π</w:t>
      </w:r>
      <w:r w:rsidRPr="005E13AA">
        <w:rPr>
          <w:rFonts w:eastAsia="PMingLiU"/>
          <w:spacing w:val="-2"/>
          <w:szCs w:val="22"/>
          <w:lang w:val="el-GR"/>
        </w:rPr>
        <w:t>.</w:t>
      </w:r>
      <w:r w:rsidRPr="005E13AA">
        <w:rPr>
          <w:rFonts w:eastAsia="PMingLiU"/>
          <w:szCs w:val="22"/>
          <w:lang w:val="el-GR"/>
        </w:rPr>
        <w:t>Α.</w:t>
      </w:r>
      <w:r w:rsidRPr="005E13AA">
        <w:rPr>
          <w:rFonts w:eastAsia="PMingLiU"/>
          <w:spacing w:val="1"/>
          <w:szCs w:val="22"/>
          <w:lang w:val="el-GR"/>
        </w:rPr>
        <w:t xml:space="preserve"> α</w:t>
      </w:r>
      <w:r w:rsidRPr="005E13AA">
        <w:rPr>
          <w:rFonts w:eastAsia="PMingLiU"/>
          <w:spacing w:val="-1"/>
          <w:szCs w:val="22"/>
          <w:lang w:val="el-GR"/>
        </w:rPr>
        <w:t>ξ</w:t>
      </w:r>
      <w:r w:rsidRPr="005E13AA">
        <w:rPr>
          <w:rFonts w:eastAsia="PMingLiU"/>
          <w:spacing w:val="1"/>
          <w:szCs w:val="22"/>
          <w:lang w:val="el-GR"/>
        </w:rPr>
        <w:t>ία</w:t>
      </w:r>
      <w:r w:rsidRPr="005E13AA">
        <w:rPr>
          <w:rFonts w:eastAsia="PMingLiU"/>
          <w:szCs w:val="22"/>
          <w:lang w:val="el-GR"/>
        </w:rPr>
        <w:t xml:space="preserve">ς </w:t>
      </w:r>
      <w:r w:rsidRPr="005E13AA">
        <w:rPr>
          <w:rFonts w:eastAsia="PMingLiU"/>
          <w:spacing w:val="-1"/>
          <w:szCs w:val="22"/>
          <w:lang w:val="el-GR"/>
        </w:rPr>
        <w:t>…</w:t>
      </w:r>
      <w:r w:rsidRPr="005E13AA">
        <w:rPr>
          <w:rFonts w:eastAsia="PMingLiU"/>
          <w:szCs w:val="22"/>
          <w:lang w:val="el-GR"/>
        </w:rPr>
        <w:t>………</w:t>
      </w:r>
      <w:r w:rsidRPr="005E13AA">
        <w:rPr>
          <w:rFonts w:eastAsia="PMingLiU"/>
          <w:spacing w:val="-1"/>
          <w:szCs w:val="22"/>
          <w:lang w:val="el-GR"/>
        </w:rPr>
        <w:t>…</w:t>
      </w:r>
      <w:r w:rsidRPr="005E13AA">
        <w:rPr>
          <w:rFonts w:eastAsia="PMingLiU"/>
          <w:szCs w:val="22"/>
          <w:lang w:val="el-GR"/>
        </w:rPr>
        <w:t>…</w:t>
      </w:r>
      <w:r w:rsidRPr="005E13AA">
        <w:rPr>
          <w:rFonts w:eastAsia="PMingLiU"/>
          <w:spacing w:val="-1"/>
          <w:szCs w:val="22"/>
          <w:lang w:val="el-GR"/>
        </w:rPr>
        <w:t>…</w:t>
      </w:r>
      <w:r w:rsidRPr="005E13AA">
        <w:rPr>
          <w:rFonts w:eastAsia="PMingLiU"/>
          <w:szCs w:val="22"/>
          <w:lang w:val="el-GR"/>
        </w:rPr>
        <w:t>…. ΕΥΡΩ αυτής.</w:t>
      </w:r>
    </w:p>
    <w:p w:rsidR="004D7DE1" w:rsidRPr="005E13AA" w:rsidRDefault="004D7DE1" w:rsidP="00AE0970">
      <w:pPr>
        <w:widowControl w:val="0"/>
        <w:autoSpaceDE w:val="0"/>
        <w:autoSpaceDN w:val="0"/>
        <w:adjustRightInd w:val="0"/>
        <w:rPr>
          <w:rFonts w:eastAsia="PMingLiU"/>
          <w:szCs w:val="22"/>
          <w:lang w:val="el-GR"/>
        </w:rPr>
      </w:pPr>
    </w:p>
    <w:p w:rsidR="004D7DE1" w:rsidRPr="005E13AA" w:rsidRDefault="004D7DE1" w:rsidP="00AE0970">
      <w:pPr>
        <w:widowControl w:val="0"/>
        <w:autoSpaceDE w:val="0"/>
        <w:autoSpaceDN w:val="0"/>
        <w:adjustRightInd w:val="0"/>
        <w:rPr>
          <w:rFonts w:eastAsia="PMingLiU"/>
          <w:szCs w:val="22"/>
          <w:lang w:val="el-GR"/>
        </w:rPr>
      </w:pPr>
      <w:r w:rsidRPr="005E13AA">
        <w:rPr>
          <w:rFonts w:eastAsia="PMingLiU"/>
          <w:szCs w:val="22"/>
          <w:lang w:val="el-GR"/>
        </w:rPr>
        <w:t>Το παρα</w:t>
      </w:r>
      <w:r w:rsidRPr="005E13AA">
        <w:rPr>
          <w:rFonts w:eastAsia="PMingLiU"/>
          <w:spacing w:val="-1"/>
          <w:szCs w:val="22"/>
          <w:lang w:val="el-GR"/>
        </w:rPr>
        <w:t>π</w:t>
      </w:r>
      <w:r w:rsidRPr="005E13AA">
        <w:rPr>
          <w:rFonts w:eastAsia="PMingLiU"/>
          <w:spacing w:val="1"/>
          <w:szCs w:val="22"/>
          <w:lang w:val="el-GR"/>
        </w:rPr>
        <w:t>ά</w:t>
      </w:r>
      <w:r w:rsidRPr="005E13AA">
        <w:rPr>
          <w:rFonts w:eastAsia="PMingLiU"/>
          <w:szCs w:val="22"/>
          <w:lang w:val="el-GR"/>
        </w:rPr>
        <w:t>νω ποσό τη</w:t>
      </w:r>
      <w:r w:rsidRPr="005E13AA">
        <w:rPr>
          <w:rFonts w:eastAsia="PMingLiU"/>
          <w:spacing w:val="-1"/>
          <w:szCs w:val="22"/>
          <w:lang w:val="el-GR"/>
        </w:rPr>
        <w:t>ρ</w:t>
      </w:r>
      <w:r w:rsidRPr="005E13AA">
        <w:rPr>
          <w:rFonts w:eastAsia="PMingLiU"/>
          <w:szCs w:val="22"/>
          <w:lang w:val="el-GR"/>
        </w:rPr>
        <w:t xml:space="preserve">ούμε στη διάθεσή σας </w:t>
      </w:r>
      <w:r w:rsidRPr="005E13AA">
        <w:rPr>
          <w:rFonts w:eastAsia="PMingLiU"/>
          <w:spacing w:val="-1"/>
          <w:szCs w:val="22"/>
          <w:lang w:val="el-GR"/>
        </w:rPr>
        <w:t>κα</w:t>
      </w:r>
      <w:r w:rsidRPr="005E13AA">
        <w:rPr>
          <w:rFonts w:eastAsia="PMingLiU"/>
          <w:szCs w:val="22"/>
          <w:lang w:val="el-GR"/>
        </w:rPr>
        <w:t xml:space="preserve">ι θα </w:t>
      </w:r>
      <w:r w:rsidRPr="005E13AA">
        <w:rPr>
          <w:rFonts w:eastAsia="PMingLiU"/>
          <w:spacing w:val="-1"/>
          <w:szCs w:val="22"/>
          <w:lang w:val="el-GR"/>
        </w:rPr>
        <w:t>κ</w:t>
      </w:r>
      <w:r w:rsidRPr="005E13AA">
        <w:rPr>
          <w:rFonts w:eastAsia="PMingLiU"/>
          <w:spacing w:val="1"/>
          <w:szCs w:val="22"/>
          <w:lang w:val="el-GR"/>
        </w:rPr>
        <w:t>α</w:t>
      </w:r>
      <w:r w:rsidRPr="005E13AA">
        <w:rPr>
          <w:rFonts w:eastAsia="PMingLiU"/>
          <w:spacing w:val="-1"/>
          <w:szCs w:val="22"/>
          <w:lang w:val="el-GR"/>
        </w:rPr>
        <w:t>τ</w:t>
      </w:r>
      <w:r w:rsidRPr="005E13AA">
        <w:rPr>
          <w:rFonts w:eastAsia="PMingLiU"/>
          <w:spacing w:val="1"/>
          <w:szCs w:val="22"/>
          <w:lang w:val="el-GR"/>
        </w:rPr>
        <w:t>α</w:t>
      </w:r>
      <w:r w:rsidRPr="005E13AA">
        <w:rPr>
          <w:rFonts w:eastAsia="PMingLiU"/>
          <w:spacing w:val="-1"/>
          <w:szCs w:val="22"/>
          <w:lang w:val="el-GR"/>
        </w:rPr>
        <w:t>β</w:t>
      </w:r>
      <w:r w:rsidRPr="005E13AA">
        <w:rPr>
          <w:rFonts w:eastAsia="PMingLiU"/>
          <w:spacing w:val="1"/>
          <w:szCs w:val="22"/>
          <w:lang w:val="el-GR"/>
        </w:rPr>
        <w:t>λ</w:t>
      </w:r>
      <w:r w:rsidRPr="005E13AA">
        <w:rPr>
          <w:rFonts w:eastAsia="PMingLiU"/>
          <w:spacing w:val="-1"/>
          <w:szCs w:val="22"/>
          <w:lang w:val="el-GR"/>
        </w:rPr>
        <w:t>ηθε</w:t>
      </w:r>
      <w:r w:rsidRPr="005E13AA">
        <w:rPr>
          <w:rFonts w:eastAsia="PMingLiU"/>
          <w:szCs w:val="22"/>
          <w:lang w:val="el-GR"/>
        </w:rPr>
        <w:t>ί με μόνη τη δ</w:t>
      </w:r>
      <w:r w:rsidRPr="005E13AA">
        <w:rPr>
          <w:rFonts w:eastAsia="PMingLiU"/>
          <w:spacing w:val="-1"/>
          <w:szCs w:val="22"/>
          <w:lang w:val="el-GR"/>
        </w:rPr>
        <w:t>ή</w:t>
      </w:r>
      <w:r w:rsidRPr="005E13AA">
        <w:rPr>
          <w:rFonts w:eastAsia="PMingLiU"/>
          <w:szCs w:val="22"/>
          <w:lang w:val="el-GR"/>
        </w:rPr>
        <w:t xml:space="preserve">λωσή </w:t>
      </w:r>
      <w:r w:rsidRPr="005E13AA">
        <w:rPr>
          <w:rFonts w:eastAsia="PMingLiU"/>
          <w:spacing w:val="-1"/>
          <w:szCs w:val="22"/>
          <w:lang w:val="el-GR"/>
        </w:rPr>
        <w:t>σ</w:t>
      </w:r>
      <w:r w:rsidRPr="005E13AA">
        <w:rPr>
          <w:rFonts w:eastAsia="PMingLiU"/>
          <w:spacing w:val="1"/>
          <w:szCs w:val="22"/>
          <w:lang w:val="el-GR"/>
        </w:rPr>
        <w:t>α</w:t>
      </w:r>
      <w:r w:rsidRPr="005E13AA">
        <w:rPr>
          <w:rFonts w:eastAsia="PMingLiU"/>
          <w:szCs w:val="22"/>
          <w:lang w:val="el-GR"/>
        </w:rPr>
        <w:t xml:space="preserve">ς ολικά ή </w:t>
      </w:r>
      <w:r w:rsidRPr="005E13AA">
        <w:rPr>
          <w:rFonts w:eastAsia="PMingLiU"/>
          <w:spacing w:val="-1"/>
          <w:szCs w:val="22"/>
          <w:lang w:val="el-GR"/>
        </w:rPr>
        <w:t>μερικ</w:t>
      </w:r>
      <w:r w:rsidRPr="005E13AA">
        <w:rPr>
          <w:rFonts w:eastAsia="PMingLiU"/>
          <w:szCs w:val="22"/>
          <w:lang w:val="el-GR"/>
        </w:rPr>
        <w:t>ά χω</w:t>
      </w:r>
      <w:r w:rsidRPr="005E13AA">
        <w:rPr>
          <w:rFonts w:eastAsia="PMingLiU"/>
          <w:spacing w:val="-1"/>
          <w:szCs w:val="22"/>
          <w:lang w:val="el-GR"/>
        </w:rPr>
        <w:t>ρ</w:t>
      </w:r>
      <w:r w:rsidRPr="005E13AA">
        <w:rPr>
          <w:rFonts w:eastAsia="PMingLiU"/>
          <w:spacing w:val="1"/>
          <w:szCs w:val="22"/>
          <w:lang w:val="el-GR"/>
        </w:rPr>
        <w:t>ί</w:t>
      </w:r>
      <w:r w:rsidRPr="005E13AA">
        <w:rPr>
          <w:rFonts w:eastAsia="PMingLiU"/>
          <w:szCs w:val="22"/>
          <w:lang w:val="el-GR"/>
        </w:rPr>
        <w:t xml:space="preserve">ς </w:t>
      </w:r>
      <w:r w:rsidRPr="005E13AA">
        <w:rPr>
          <w:rFonts w:eastAsia="PMingLiU"/>
          <w:spacing w:val="-1"/>
          <w:szCs w:val="22"/>
          <w:lang w:val="el-GR"/>
        </w:rPr>
        <w:t>κ</w:t>
      </w:r>
      <w:r w:rsidRPr="005E13AA">
        <w:rPr>
          <w:rFonts w:eastAsia="PMingLiU"/>
          <w:spacing w:val="1"/>
          <w:szCs w:val="22"/>
          <w:lang w:val="el-GR"/>
        </w:rPr>
        <w:t>α</w:t>
      </w:r>
      <w:r w:rsidRPr="005E13AA">
        <w:rPr>
          <w:rFonts w:eastAsia="PMingLiU"/>
          <w:spacing w:val="-1"/>
          <w:szCs w:val="22"/>
          <w:lang w:val="el-GR"/>
        </w:rPr>
        <w:t>μί</w:t>
      </w:r>
      <w:r w:rsidRPr="005E13AA">
        <w:rPr>
          <w:rFonts w:eastAsia="PMingLiU"/>
          <w:szCs w:val="22"/>
          <w:lang w:val="el-GR"/>
        </w:rPr>
        <w:t xml:space="preserve">α από μέρους μας </w:t>
      </w:r>
      <w:r w:rsidRPr="005E13AA">
        <w:rPr>
          <w:rFonts w:eastAsia="PMingLiU"/>
          <w:spacing w:val="1"/>
          <w:szCs w:val="22"/>
          <w:lang w:val="el-GR"/>
        </w:rPr>
        <w:t>α</w:t>
      </w:r>
      <w:r w:rsidRPr="005E13AA">
        <w:rPr>
          <w:rFonts w:eastAsia="PMingLiU"/>
          <w:spacing w:val="-1"/>
          <w:szCs w:val="22"/>
          <w:lang w:val="el-GR"/>
        </w:rPr>
        <w:t>ντ</w:t>
      </w:r>
      <w:r w:rsidRPr="005E13AA">
        <w:rPr>
          <w:rFonts w:eastAsia="PMingLiU"/>
          <w:spacing w:val="1"/>
          <w:szCs w:val="22"/>
          <w:lang w:val="el-GR"/>
        </w:rPr>
        <w:t>ί</w:t>
      </w:r>
      <w:r w:rsidRPr="005E13AA">
        <w:rPr>
          <w:rFonts w:eastAsia="PMingLiU"/>
          <w:spacing w:val="-1"/>
          <w:szCs w:val="22"/>
          <w:lang w:val="el-GR"/>
        </w:rPr>
        <w:t>ρρ</w:t>
      </w:r>
      <w:r w:rsidRPr="005E13AA">
        <w:rPr>
          <w:rFonts w:eastAsia="PMingLiU"/>
          <w:szCs w:val="22"/>
          <w:lang w:val="el-GR"/>
        </w:rPr>
        <w:t xml:space="preserve">ηση ή ένσταση </w:t>
      </w:r>
      <w:r w:rsidRPr="005E13AA">
        <w:rPr>
          <w:rFonts w:eastAsia="PMingLiU"/>
          <w:spacing w:val="1"/>
          <w:szCs w:val="22"/>
          <w:lang w:val="el-GR"/>
        </w:rPr>
        <w:t>κ</w:t>
      </w:r>
      <w:r w:rsidRPr="005E13AA">
        <w:rPr>
          <w:rFonts w:eastAsia="PMingLiU"/>
          <w:spacing w:val="-1"/>
          <w:szCs w:val="22"/>
          <w:lang w:val="el-GR"/>
        </w:rPr>
        <w:t>α</w:t>
      </w:r>
      <w:r w:rsidRPr="005E13AA">
        <w:rPr>
          <w:rFonts w:eastAsia="PMingLiU"/>
          <w:szCs w:val="22"/>
          <w:lang w:val="el-GR"/>
        </w:rPr>
        <w:t>ι χω</w:t>
      </w:r>
      <w:r w:rsidRPr="005E13AA">
        <w:rPr>
          <w:rFonts w:eastAsia="PMingLiU"/>
          <w:spacing w:val="-1"/>
          <w:szCs w:val="22"/>
          <w:lang w:val="el-GR"/>
        </w:rPr>
        <w:t>ρ</w:t>
      </w:r>
      <w:r w:rsidRPr="005E13AA">
        <w:rPr>
          <w:rFonts w:eastAsia="PMingLiU"/>
          <w:spacing w:val="1"/>
          <w:szCs w:val="22"/>
          <w:lang w:val="el-GR"/>
        </w:rPr>
        <w:t>ί</w:t>
      </w:r>
      <w:r w:rsidRPr="005E13AA">
        <w:rPr>
          <w:rFonts w:eastAsia="PMingLiU"/>
          <w:szCs w:val="22"/>
          <w:lang w:val="el-GR"/>
        </w:rPr>
        <w:t xml:space="preserve">ς </w:t>
      </w:r>
      <w:r w:rsidRPr="005E13AA">
        <w:rPr>
          <w:rFonts w:eastAsia="PMingLiU"/>
          <w:spacing w:val="-1"/>
          <w:szCs w:val="22"/>
          <w:lang w:val="el-GR"/>
        </w:rPr>
        <w:t>ν</w:t>
      </w:r>
      <w:r w:rsidRPr="005E13AA">
        <w:rPr>
          <w:rFonts w:eastAsia="PMingLiU"/>
          <w:szCs w:val="22"/>
          <w:lang w:val="el-GR"/>
        </w:rPr>
        <w:t>α ερευνηθ</w:t>
      </w:r>
      <w:r w:rsidRPr="005E13AA">
        <w:rPr>
          <w:rFonts w:eastAsia="PMingLiU"/>
          <w:spacing w:val="-2"/>
          <w:szCs w:val="22"/>
          <w:lang w:val="el-GR"/>
        </w:rPr>
        <w:t>ε</w:t>
      </w:r>
      <w:r w:rsidRPr="005E13AA">
        <w:rPr>
          <w:rFonts w:eastAsia="PMingLiU"/>
          <w:szCs w:val="22"/>
          <w:lang w:val="el-GR"/>
        </w:rPr>
        <w:t>ί το βά</w:t>
      </w:r>
      <w:r w:rsidRPr="005E13AA">
        <w:rPr>
          <w:rFonts w:eastAsia="PMingLiU"/>
          <w:spacing w:val="-1"/>
          <w:szCs w:val="22"/>
          <w:lang w:val="el-GR"/>
        </w:rPr>
        <w:t>σ</w:t>
      </w:r>
      <w:r w:rsidRPr="005E13AA">
        <w:rPr>
          <w:rFonts w:eastAsia="PMingLiU"/>
          <w:spacing w:val="1"/>
          <w:szCs w:val="22"/>
          <w:lang w:val="el-GR"/>
        </w:rPr>
        <w:t>ι</w:t>
      </w:r>
      <w:r w:rsidRPr="005E13AA">
        <w:rPr>
          <w:rFonts w:eastAsia="PMingLiU"/>
          <w:szCs w:val="22"/>
          <w:lang w:val="el-GR"/>
        </w:rPr>
        <w:t xml:space="preserve">μο ή μη </w:t>
      </w:r>
      <w:r w:rsidRPr="005E13AA">
        <w:rPr>
          <w:rFonts w:eastAsia="PMingLiU"/>
          <w:spacing w:val="-1"/>
          <w:szCs w:val="22"/>
          <w:lang w:val="el-GR"/>
        </w:rPr>
        <w:t>της</w:t>
      </w:r>
      <w:r w:rsidRPr="005E13AA">
        <w:rPr>
          <w:rFonts w:eastAsia="PMingLiU"/>
          <w:szCs w:val="22"/>
          <w:lang w:val="el-GR"/>
        </w:rPr>
        <w:t xml:space="preserve"> απ</w:t>
      </w:r>
      <w:r w:rsidRPr="005E13AA">
        <w:rPr>
          <w:rFonts w:eastAsia="PMingLiU"/>
          <w:spacing w:val="-1"/>
          <w:szCs w:val="22"/>
          <w:lang w:val="el-GR"/>
        </w:rPr>
        <w:t>α</w:t>
      </w:r>
      <w:r w:rsidRPr="005E13AA">
        <w:rPr>
          <w:rFonts w:eastAsia="PMingLiU"/>
          <w:spacing w:val="1"/>
          <w:szCs w:val="22"/>
          <w:lang w:val="el-GR"/>
        </w:rPr>
        <w:t>ί</w:t>
      </w:r>
      <w:r w:rsidRPr="005E13AA">
        <w:rPr>
          <w:rFonts w:eastAsia="PMingLiU"/>
          <w:szCs w:val="22"/>
          <w:lang w:val="el-GR"/>
        </w:rPr>
        <w:t>τ</w:t>
      </w:r>
      <w:r w:rsidRPr="005E13AA">
        <w:rPr>
          <w:rFonts w:eastAsia="PMingLiU"/>
          <w:spacing w:val="-1"/>
          <w:szCs w:val="22"/>
          <w:lang w:val="el-GR"/>
        </w:rPr>
        <w:t>η</w:t>
      </w:r>
      <w:r w:rsidRPr="005E13AA">
        <w:rPr>
          <w:rFonts w:eastAsia="PMingLiU"/>
          <w:szCs w:val="22"/>
          <w:lang w:val="el-GR"/>
        </w:rPr>
        <w:t>σης μέσα σε τρε</w:t>
      </w:r>
      <w:r w:rsidRPr="005E13AA">
        <w:rPr>
          <w:rFonts w:eastAsia="PMingLiU"/>
          <w:spacing w:val="1"/>
          <w:szCs w:val="22"/>
          <w:lang w:val="el-GR"/>
        </w:rPr>
        <w:t>ι</w:t>
      </w:r>
      <w:r w:rsidRPr="005E13AA">
        <w:rPr>
          <w:rFonts w:eastAsia="PMingLiU"/>
          <w:szCs w:val="22"/>
          <w:lang w:val="el-GR"/>
        </w:rPr>
        <w:t xml:space="preserve">ς (3) ημέρες από </w:t>
      </w:r>
      <w:r w:rsidRPr="005E13AA">
        <w:rPr>
          <w:rFonts w:eastAsia="PMingLiU"/>
          <w:spacing w:val="1"/>
          <w:szCs w:val="22"/>
          <w:lang w:val="el-GR"/>
        </w:rPr>
        <w:t>α</w:t>
      </w:r>
      <w:r w:rsidRPr="005E13AA">
        <w:rPr>
          <w:rFonts w:eastAsia="PMingLiU"/>
          <w:spacing w:val="-1"/>
          <w:szCs w:val="22"/>
          <w:lang w:val="el-GR"/>
        </w:rPr>
        <w:t>π</w:t>
      </w:r>
      <w:r w:rsidRPr="005E13AA">
        <w:rPr>
          <w:rFonts w:eastAsia="PMingLiU"/>
          <w:spacing w:val="1"/>
          <w:szCs w:val="22"/>
          <w:lang w:val="el-GR"/>
        </w:rPr>
        <w:t>λ</w:t>
      </w:r>
      <w:r w:rsidRPr="005E13AA">
        <w:rPr>
          <w:rFonts w:eastAsia="PMingLiU"/>
          <w:szCs w:val="22"/>
          <w:lang w:val="el-GR"/>
        </w:rPr>
        <w:t xml:space="preserve">ή </w:t>
      </w:r>
      <w:r w:rsidRPr="005E13AA">
        <w:rPr>
          <w:rFonts w:eastAsia="PMingLiU"/>
          <w:spacing w:val="-1"/>
          <w:szCs w:val="22"/>
          <w:lang w:val="el-GR"/>
        </w:rPr>
        <w:t>έγ</w:t>
      </w:r>
      <w:r w:rsidRPr="005E13AA">
        <w:rPr>
          <w:rFonts w:eastAsia="PMingLiU"/>
          <w:spacing w:val="1"/>
          <w:szCs w:val="22"/>
          <w:lang w:val="el-GR"/>
        </w:rPr>
        <w:t>γ</w:t>
      </w:r>
      <w:r w:rsidRPr="005E13AA">
        <w:rPr>
          <w:rFonts w:eastAsia="PMingLiU"/>
          <w:spacing w:val="-1"/>
          <w:szCs w:val="22"/>
          <w:lang w:val="el-GR"/>
        </w:rPr>
        <w:t>ρ</w:t>
      </w:r>
      <w:r w:rsidRPr="005E13AA">
        <w:rPr>
          <w:rFonts w:eastAsia="PMingLiU"/>
          <w:spacing w:val="1"/>
          <w:szCs w:val="22"/>
          <w:lang w:val="el-GR"/>
        </w:rPr>
        <w:t>α</w:t>
      </w:r>
      <w:r w:rsidRPr="005E13AA">
        <w:rPr>
          <w:rFonts w:eastAsia="PMingLiU"/>
          <w:szCs w:val="22"/>
          <w:lang w:val="el-GR"/>
        </w:rPr>
        <w:t>φη ε</w:t>
      </w:r>
      <w:r w:rsidRPr="005E13AA">
        <w:rPr>
          <w:rFonts w:eastAsia="PMingLiU"/>
          <w:spacing w:val="1"/>
          <w:szCs w:val="22"/>
          <w:lang w:val="el-GR"/>
        </w:rPr>
        <w:t>ι</w:t>
      </w:r>
      <w:r w:rsidRPr="005E13AA">
        <w:rPr>
          <w:rFonts w:eastAsia="PMingLiU"/>
          <w:szCs w:val="22"/>
          <w:lang w:val="el-GR"/>
        </w:rPr>
        <w:t xml:space="preserve">δοποίησή </w:t>
      </w:r>
      <w:r w:rsidRPr="005E13AA">
        <w:rPr>
          <w:rFonts w:eastAsia="PMingLiU"/>
          <w:spacing w:val="-1"/>
          <w:szCs w:val="22"/>
          <w:lang w:val="el-GR"/>
        </w:rPr>
        <w:t>σ</w:t>
      </w:r>
      <w:r w:rsidRPr="005E13AA">
        <w:rPr>
          <w:rFonts w:eastAsia="PMingLiU"/>
          <w:spacing w:val="1"/>
          <w:szCs w:val="22"/>
          <w:lang w:val="el-GR"/>
        </w:rPr>
        <w:t>α</w:t>
      </w:r>
      <w:r w:rsidRPr="005E13AA">
        <w:rPr>
          <w:rFonts w:eastAsia="PMingLiU"/>
          <w:szCs w:val="22"/>
          <w:lang w:val="el-GR"/>
        </w:rPr>
        <w:t>ς.</w:t>
      </w:r>
    </w:p>
    <w:p w:rsidR="004D7DE1" w:rsidRPr="005E13AA" w:rsidRDefault="004D7DE1" w:rsidP="00AE0970">
      <w:pPr>
        <w:widowControl w:val="0"/>
        <w:autoSpaceDE w:val="0"/>
        <w:autoSpaceDN w:val="0"/>
        <w:adjustRightInd w:val="0"/>
        <w:rPr>
          <w:rFonts w:eastAsia="PMingLiU"/>
          <w:szCs w:val="22"/>
          <w:lang w:val="el-GR"/>
        </w:rPr>
      </w:pPr>
    </w:p>
    <w:p w:rsidR="004D7DE1" w:rsidRPr="005E13AA" w:rsidRDefault="004D7DE1" w:rsidP="00AE0970">
      <w:pPr>
        <w:widowControl w:val="0"/>
        <w:autoSpaceDE w:val="0"/>
        <w:autoSpaceDN w:val="0"/>
        <w:adjustRightInd w:val="0"/>
        <w:rPr>
          <w:rFonts w:eastAsia="PMingLiU"/>
          <w:szCs w:val="22"/>
          <w:lang w:val="el-GR"/>
        </w:rPr>
      </w:pPr>
      <w:r w:rsidRPr="005E13AA">
        <w:rPr>
          <w:rFonts w:eastAsia="PMingLiU"/>
          <w:szCs w:val="22"/>
          <w:lang w:val="el-GR"/>
        </w:rPr>
        <w:t>Σε περ</w:t>
      </w:r>
      <w:r w:rsidRPr="005E13AA">
        <w:rPr>
          <w:rFonts w:eastAsia="PMingLiU"/>
          <w:spacing w:val="1"/>
          <w:szCs w:val="22"/>
          <w:lang w:val="el-GR"/>
        </w:rPr>
        <w:t>ί</w:t>
      </w:r>
      <w:r w:rsidRPr="005E13AA">
        <w:rPr>
          <w:rFonts w:eastAsia="PMingLiU"/>
          <w:szCs w:val="22"/>
          <w:lang w:val="el-GR"/>
        </w:rPr>
        <w:t>πτω</w:t>
      </w:r>
      <w:r w:rsidRPr="005E13AA">
        <w:rPr>
          <w:rFonts w:eastAsia="PMingLiU"/>
          <w:spacing w:val="-1"/>
          <w:szCs w:val="22"/>
          <w:lang w:val="el-GR"/>
        </w:rPr>
        <w:t>σ</w:t>
      </w:r>
      <w:r w:rsidRPr="005E13AA">
        <w:rPr>
          <w:rFonts w:eastAsia="PMingLiU"/>
          <w:szCs w:val="22"/>
          <w:lang w:val="el-GR"/>
        </w:rPr>
        <w:t xml:space="preserve">η </w:t>
      </w:r>
      <w:r w:rsidRPr="005E13AA">
        <w:rPr>
          <w:rFonts w:eastAsia="PMingLiU"/>
          <w:spacing w:val="-1"/>
          <w:szCs w:val="22"/>
          <w:lang w:val="el-GR"/>
        </w:rPr>
        <w:t>κ</w:t>
      </w:r>
      <w:r w:rsidRPr="005E13AA">
        <w:rPr>
          <w:rFonts w:eastAsia="PMingLiU"/>
          <w:spacing w:val="1"/>
          <w:szCs w:val="22"/>
          <w:lang w:val="el-GR"/>
        </w:rPr>
        <w:t>α</w:t>
      </w:r>
      <w:r w:rsidRPr="005E13AA">
        <w:rPr>
          <w:rFonts w:eastAsia="PMingLiU"/>
          <w:spacing w:val="-1"/>
          <w:szCs w:val="22"/>
          <w:lang w:val="el-GR"/>
        </w:rPr>
        <w:t>τ</w:t>
      </w:r>
      <w:r w:rsidRPr="005E13AA">
        <w:rPr>
          <w:rFonts w:eastAsia="PMingLiU"/>
          <w:spacing w:val="1"/>
          <w:szCs w:val="22"/>
          <w:lang w:val="el-GR"/>
        </w:rPr>
        <w:t>ά</w:t>
      </w:r>
      <w:r w:rsidRPr="005E13AA">
        <w:rPr>
          <w:rFonts w:eastAsia="PMingLiU"/>
          <w:spacing w:val="-1"/>
          <w:szCs w:val="22"/>
          <w:lang w:val="el-GR"/>
        </w:rPr>
        <w:t>πτωση</w:t>
      </w:r>
      <w:r w:rsidRPr="005E13AA">
        <w:rPr>
          <w:rFonts w:eastAsia="PMingLiU"/>
          <w:szCs w:val="22"/>
          <w:lang w:val="el-GR"/>
        </w:rPr>
        <w:t>ς της εγγύη</w:t>
      </w:r>
      <w:r w:rsidRPr="005E13AA">
        <w:rPr>
          <w:rFonts w:eastAsia="PMingLiU"/>
          <w:spacing w:val="-1"/>
          <w:szCs w:val="22"/>
          <w:lang w:val="el-GR"/>
        </w:rPr>
        <w:t>σ</w:t>
      </w:r>
      <w:r w:rsidRPr="005E13AA">
        <w:rPr>
          <w:rFonts w:eastAsia="PMingLiU"/>
          <w:szCs w:val="22"/>
          <w:lang w:val="el-GR"/>
        </w:rPr>
        <w:t>ης το πο</w:t>
      </w:r>
      <w:r w:rsidRPr="005E13AA">
        <w:rPr>
          <w:rFonts w:eastAsia="PMingLiU"/>
          <w:spacing w:val="-1"/>
          <w:szCs w:val="22"/>
          <w:lang w:val="el-GR"/>
        </w:rPr>
        <w:t>σ</w:t>
      </w:r>
      <w:r w:rsidRPr="005E13AA">
        <w:rPr>
          <w:rFonts w:eastAsia="PMingLiU"/>
          <w:szCs w:val="22"/>
          <w:lang w:val="el-GR"/>
        </w:rPr>
        <w:t xml:space="preserve">ό </w:t>
      </w:r>
      <w:r w:rsidRPr="005E13AA">
        <w:rPr>
          <w:rFonts w:eastAsia="PMingLiU"/>
          <w:spacing w:val="-1"/>
          <w:szCs w:val="22"/>
          <w:lang w:val="el-GR"/>
        </w:rPr>
        <w:t>τ</w:t>
      </w:r>
      <w:r w:rsidRPr="005E13AA">
        <w:rPr>
          <w:rFonts w:eastAsia="PMingLiU"/>
          <w:szCs w:val="22"/>
          <w:lang w:val="el-GR"/>
        </w:rPr>
        <w:t>ης κ</w:t>
      </w:r>
      <w:r w:rsidRPr="005E13AA">
        <w:rPr>
          <w:rFonts w:eastAsia="PMingLiU"/>
          <w:spacing w:val="-1"/>
          <w:szCs w:val="22"/>
          <w:lang w:val="el-GR"/>
        </w:rPr>
        <w:t>α</w:t>
      </w:r>
      <w:r w:rsidRPr="005E13AA">
        <w:rPr>
          <w:rFonts w:eastAsia="PMingLiU"/>
          <w:szCs w:val="22"/>
          <w:lang w:val="el-GR"/>
        </w:rPr>
        <w:t>τάπτω</w:t>
      </w:r>
      <w:r w:rsidRPr="005E13AA">
        <w:rPr>
          <w:rFonts w:eastAsia="PMingLiU"/>
          <w:spacing w:val="-1"/>
          <w:szCs w:val="22"/>
          <w:lang w:val="el-GR"/>
        </w:rPr>
        <w:t>σ</w:t>
      </w:r>
      <w:r w:rsidRPr="005E13AA">
        <w:rPr>
          <w:rFonts w:eastAsia="PMingLiU"/>
          <w:szCs w:val="22"/>
          <w:lang w:val="el-GR"/>
        </w:rPr>
        <w:t>ης υπόκ</w:t>
      </w:r>
      <w:r w:rsidRPr="005E13AA">
        <w:rPr>
          <w:rFonts w:eastAsia="PMingLiU"/>
          <w:spacing w:val="-2"/>
          <w:szCs w:val="22"/>
          <w:lang w:val="el-GR"/>
        </w:rPr>
        <w:t>ε</w:t>
      </w:r>
      <w:r w:rsidRPr="005E13AA">
        <w:rPr>
          <w:rFonts w:eastAsia="PMingLiU"/>
          <w:spacing w:val="1"/>
          <w:szCs w:val="22"/>
          <w:lang w:val="el-GR"/>
        </w:rPr>
        <w:t>ι</w:t>
      </w:r>
      <w:r w:rsidRPr="005E13AA">
        <w:rPr>
          <w:rFonts w:eastAsia="PMingLiU"/>
          <w:szCs w:val="22"/>
          <w:lang w:val="el-GR"/>
        </w:rPr>
        <w:t>ται στο εκάστ</w:t>
      </w:r>
      <w:r w:rsidRPr="005E13AA">
        <w:rPr>
          <w:rFonts w:eastAsia="PMingLiU"/>
          <w:spacing w:val="-1"/>
          <w:szCs w:val="22"/>
          <w:lang w:val="el-GR"/>
        </w:rPr>
        <w:t>ο</w:t>
      </w:r>
      <w:r w:rsidRPr="005E13AA">
        <w:rPr>
          <w:rFonts w:eastAsia="PMingLiU"/>
          <w:szCs w:val="22"/>
          <w:lang w:val="el-GR"/>
        </w:rPr>
        <w:t xml:space="preserve">τε </w:t>
      </w:r>
      <w:r w:rsidRPr="005E13AA">
        <w:rPr>
          <w:rFonts w:eastAsia="PMingLiU"/>
          <w:spacing w:val="1"/>
          <w:szCs w:val="22"/>
          <w:lang w:val="el-GR"/>
        </w:rPr>
        <w:t>ι</w:t>
      </w:r>
      <w:r w:rsidRPr="005E13AA">
        <w:rPr>
          <w:rFonts w:eastAsia="PMingLiU"/>
          <w:spacing w:val="-1"/>
          <w:szCs w:val="22"/>
          <w:lang w:val="el-GR"/>
        </w:rPr>
        <w:t>σ</w:t>
      </w:r>
      <w:r w:rsidRPr="005E13AA">
        <w:rPr>
          <w:rFonts w:eastAsia="PMingLiU"/>
          <w:spacing w:val="1"/>
          <w:szCs w:val="22"/>
          <w:lang w:val="el-GR"/>
        </w:rPr>
        <w:t>χ</w:t>
      </w:r>
      <w:r w:rsidRPr="005E13AA">
        <w:rPr>
          <w:rFonts w:eastAsia="PMingLiU"/>
          <w:szCs w:val="22"/>
          <w:lang w:val="el-GR"/>
        </w:rPr>
        <w:t>ύ</w:t>
      </w:r>
      <w:r w:rsidRPr="005E13AA">
        <w:rPr>
          <w:rFonts w:eastAsia="PMingLiU"/>
          <w:spacing w:val="1"/>
          <w:szCs w:val="22"/>
          <w:lang w:val="el-GR"/>
        </w:rPr>
        <w:t>ο</w:t>
      </w:r>
      <w:r w:rsidRPr="005E13AA">
        <w:rPr>
          <w:rFonts w:eastAsia="PMingLiU"/>
          <w:szCs w:val="22"/>
          <w:lang w:val="el-GR"/>
        </w:rPr>
        <w:t>ν τέλος χα</w:t>
      </w:r>
      <w:r w:rsidRPr="005E13AA">
        <w:rPr>
          <w:rFonts w:eastAsia="PMingLiU"/>
          <w:spacing w:val="-1"/>
          <w:szCs w:val="22"/>
          <w:lang w:val="el-GR"/>
        </w:rPr>
        <w:t>ρ</w:t>
      </w:r>
      <w:r w:rsidRPr="005E13AA">
        <w:rPr>
          <w:rFonts w:eastAsia="PMingLiU"/>
          <w:szCs w:val="22"/>
          <w:lang w:val="el-GR"/>
        </w:rPr>
        <w:t>τοσή</w:t>
      </w:r>
      <w:r w:rsidRPr="005E13AA">
        <w:rPr>
          <w:rFonts w:eastAsia="PMingLiU"/>
          <w:spacing w:val="-1"/>
          <w:szCs w:val="22"/>
          <w:lang w:val="el-GR"/>
        </w:rPr>
        <w:t>μ</w:t>
      </w:r>
      <w:r w:rsidRPr="005E13AA">
        <w:rPr>
          <w:rFonts w:eastAsia="PMingLiU"/>
          <w:szCs w:val="22"/>
          <w:lang w:val="el-GR"/>
        </w:rPr>
        <w:t>ου, το οπ</w:t>
      </w:r>
      <w:r w:rsidRPr="005E13AA">
        <w:rPr>
          <w:rFonts w:eastAsia="PMingLiU"/>
          <w:spacing w:val="-1"/>
          <w:szCs w:val="22"/>
          <w:lang w:val="el-GR"/>
        </w:rPr>
        <w:t>ο</w:t>
      </w:r>
      <w:r w:rsidRPr="005E13AA">
        <w:rPr>
          <w:rFonts w:eastAsia="PMingLiU"/>
          <w:spacing w:val="1"/>
          <w:szCs w:val="22"/>
          <w:lang w:val="el-GR"/>
        </w:rPr>
        <w:t>ί</w:t>
      </w:r>
      <w:r w:rsidRPr="005E13AA">
        <w:rPr>
          <w:rFonts w:eastAsia="PMingLiU"/>
          <w:szCs w:val="22"/>
          <w:lang w:val="el-GR"/>
        </w:rPr>
        <w:t xml:space="preserve">ο </w:t>
      </w:r>
      <w:r w:rsidRPr="005E13AA">
        <w:rPr>
          <w:rFonts w:eastAsia="PMingLiU"/>
          <w:spacing w:val="-1"/>
          <w:szCs w:val="22"/>
          <w:lang w:val="el-GR"/>
        </w:rPr>
        <w:t>κα</w:t>
      </w:r>
      <w:r w:rsidRPr="005E13AA">
        <w:rPr>
          <w:rFonts w:eastAsia="PMingLiU"/>
          <w:szCs w:val="22"/>
          <w:lang w:val="el-GR"/>
        </w:rPr>
        <w:t>ι μας βαρύνε</w:t>
      </w:r>
      <w:r w:rsidRPr="005E13AA">
        <w:rPr>
          <w:rFonts w:eastAsia="PMingLiU"/>
          <w:spacing w:val="2"/>
          <w:szCs w:val="22"/>
          <w:lang w:val="el-GR"/>
        </w:rPr>
        <w:t>ι</w:t>
      </w:r>
      <w:r w:rsidRPr="005E13AA">
        <w:rPr>
          <w:rFonts w:eastAsia="PMingLiU"/>
          <w:szCs w:val="22"/>
          <w:lang w:val="el-GR"/>
        </w:rPr>
        <w:t>.</w:t>
      </w:r>
    </w:p>
    <w:p w:rsidR="004D7DE1" w:rsidRPr="005E13AA" w:rsidRDefault="004D7DE1" w:rsidP="00AE0970">
      <w:pPr>
        <w:widowControl w:val="0"/>
        <w:autoSpaceDE w:val="0"/>
        <w:autoSpaceDN w:val="0"/>
        <w:adjustRightInd w:val="0"/>
        <w:rPr>
          <w:rFonts w:eastAsia="PMingLiU"/>
          <w:szCs w:val="22"/>
          <w:lang w:val="el-GR"/>
        </w:rPr>
      </w:pPr>
    </w:p>
    <w:p w:rsidR="004D7DE1" w:rsidRPr="005E13AA" w:rsidRDefault="004D7DE1" w:rsidP="00AE0970">
      <w:pPr>
        <w:widowControl w:val="0"/>
        <w:autoSpaceDE w:val="0"/>
        <w:autoSpaceDN w:val="0"/>
        <w:adjustRightInd w:val="0"/>
        <w:rPr>
          <w:rFonts w:eastAsia="PMingLiU"/>
          <w:szCs w:val="22"/>
          <w:lang w:val="el-GR"/>
        </w:rPr>
      </w:pPr>
      <w:r w:rsidRPr="005E13AA">
        <w:rPr>
          <w:rFonts w:eastAsia="PMingLiU"/>
          <w:szCs w:val="22"/>
          <w:lang w:val="el-GR"/>
        </w:rPr>
        <w:t>Η παρού</w:t>
      </w:r>
      <w:r w:rsidRPr="005E13AA">
        <w:rPr>
          <w:rFonts w:eastAsia="PMingLiU"/>
          <w:spacing w:val="-1"/>
          <w:szCs w:val="22"/>
          <w:lang w:val="el-GR"/>
        </w:rPr>
        <w:t>σ</w:t>
      </w:r>
      <w:r w:rsidRPr="005E13AA">
        <w:rPr>
          <w:rFonts w:eastAsia="PMingLiU"/>
          <w:szCs w:val="22"/>
          <w:lang w:val="el-GR"/>
        </w:rPr>
        <w:t xml:space="preserve">α </w:t>
      </w:r>
      <w:r w:rsidRPr="005E13AA">
        <w:rPr>
          <w:rFonts w:eastAsia="PMingLiU"/>
          <w:spacing w:val="-1"/>
          <w:szCs w:val="22"/>
          <w:lang w:val="el-GR"/>
        </w:rPr>
        <w:t>ε</w:t>
      </w:r>
      <w:r w:rsidRPr="005E13AA">
        <w:rPr>
          <w:rFonts w:eastAsia="PMingLiU"/>
          <w:szCs w:val="22"/>
          <w:lang w:val="el-GR"/>
        </w:rPr>
        <w:t>γγ</w:t>
      </w:r>
      <w:r w:rsidRPr="005E13AA">
        <w:rPr>
          <w:rFonts w:eastAsia="PMingLiU"/>
          <w:spacing w:val="-2"/>
          <w:szCs w:val="22"/>
          <w:lang w:val="el-GR"/>
        </w:rPr>
        <w:t>ύ</w:t>
      </w:r>
      <w:r w:rsidRPr="005E13AA">
        <w:rPr>
          <w:rFonts w:eastAsia="PMingLiU"/>
          <w:szCs w:val="22"/>
          <w:lang w:val="el-GR"/>
        </w:rPr>
        <w:t xml:space="preserve">ησή </w:t>
      </w:r>
      <w:r w:rsidRPr="005E13AA">
        <w:rPr>
          <w:rFonts w:eastAsia="PMingLiU"/>
          <w:spacing w:val="-1"/>
          <w:szCs w:val="22"/>
          <w:lang w:val="el-GR"/>
        </w:rPr>
        <w:t>μας</w:t>
      </w:r>
      <w:r w:rsidRPr="005E13AA">
        <w:rPr>
          <w:rFonts w:eastAsia="PMingLiU"/>
          <w:szCs w:val="22"/>
          <w:lang w:val="el-GR"/>
        </w:rPr>
        <w:t xml:space="preserve"> αφο</w:t>
      </w:r>
      <w:r w:rsidRPr="005E13AA">
        <w:rPr>
          <w:rFonts w:eastAsia="PMingLiU"/>
          <w:spacing w:val="-1"/>
          <w:szCs w:val="22"/>
          <w:lang w:val="el-GR"/>
        </w:rPr>
        <w:t>ρ</w:t>
      </w:r>
      <w:r w:rsidRPr="005E13AA">
        <w:rPr>
          <w:rFonts w:eastAsia="PMingLiU"/>
          <w:szCs w:val="22"/>
          <w:lang w:val="el-GR"/>
        </w:rPr>
        <w:t>ά μόνο στην παρα</w:t>
      </w:r>
      <w:r w:rsidRPr="005E13AA">
        <w:rPr>
          <w:rFonts w:eastAsia="PMingLiU"/>
          <w:spacing w:val="-1"/>
          <w:szCs w:val="22"/>
          <w:lang w:val="el-GR"/>
        </w:rPr>
        <w:t>π</w:t>
      </w:r>
      <w:r w:rsidRPr="005E13AA">
        <w:rPr>
          <w:rFonts w:eastAsia="PMingLiU"/>
          <w:spacing w:val="1"/>
          <w:szCs w:val="22"/>
          <w:lang w:val="el-GR"/>
        </w:rPr>
        <w:t>ά</w:t>
      </w:r>
      <w:r w:rsidRPr="005E13AA">
        <w:rPr>
          <w:rFonts w:eastAsia="PMingLiU"/>
          <w:szCs w:val="22"/>
          <w:lang w:val="el-GR"/>
        </w:rPr>
        <w:t xml:space="preserve">νω </w:t>
      </w:r>
      <w:r w:rsidRPr="005E13AA">
        <w:rPr>
          <w:rFonts w:eastAsia="PMingLiU"/>
          <w:spacing w:val="-1"/>
          <w:szCs w:val="22"/>
          <w:lang w:val="el-GR"/>
        </w:rPr>
        <w:t>α</w:t>
      </w:r>
      <w:r w:rsidRPr="005E13AA">
        <w:rPr>
          <w:rFonts w:eastAsia="PMingLiU"/>
          <w:spacing w:val="1"/>
          <w:szCs w:val="22"/>
          <w:lang w:val="el-GR"/>
        </w:rPr>
        <w:t>ι</w:t>
      </w:r>
      <w:r w:rsidRPr="005E13AA">
        <w:rPr>
          <w:rFonts w:eastAsia="PMingLiU"/>
          <w:spacing w:val="-1"/>
          <w:szCs w:val="22"/>
          <w:lang w:val="el-GR"/>
        </w:rPr>
        <w:t>τί</w:t>
      </w:r>
      <w:r w:rsidRPr="005E13AA">
        <w:rPr>
          <w:rFonts w:eastAsia="PMingLiU"/>
          <w:szCs w:val="22"/>
          <w:lang w:val="el-GR"/>
        </w:rPr>
        <w:t xml:space="preserve">α </w:t>
      </w:r>
      <w:r w:rsidRPr="005E13AA">
        <w:rPr>
          <w:rFonts w:eastAsia="PMingLiU"/>
          <w:spacing w:val="-1"/>
          <w:szCs w:val="22"/>
          <w:lang w:val="el-GR"/>
        </w:rPr>
        <w:t>κα</w:t>
      </w:r>
      <w:r w:rsidRPr="005E13AA">
        <w:rPr>
          <w:rFonts w:eastAsia="PMingLiU"/>
          <w:szCs w:val="22"/>
          <w:lang w:val="el-GR"/>
        </w:rPr>
        <w:t xml:space="preserve">ι </w:t>
      </w:r>
      <w:r w:rsidRPr="005E13AA">
        <w:rPr>
          <w:rFonts w:eastAsia="PMingLiU"/>
          <w:spacing w:val="1"/>
          <w:szCs w:val="22"/>
          <w:lang w:val="el-GR"/>
        </w:rPr>
        <w:t>ι</w:t>
      </w:r>
      <w:r w:rsidRPr="005E13AA">
        <w:rPr>
          <w:rFonts w:eastAsia="PMingLiU"/>
          <w:spacing w:val="-1"/>
          <w:szCs w:val="22"/>
          <w:lang w:val="el-GR"/>
        </w:rPr>
        <w:t>σ</w:t>
      </w:r>
      <w:r w:rsidRPr="005E13AA">
        <w:rPr>
          <w:rFonts w:eastAsia="PMingLiU"/>
          <w:spacing w:val="1"/>
          <w:szCs w:val="22"/>
          <w:lang w:val="el-GR"/>
        </w:rPr>
        <w:t>χ</w:t>
      </w:r>
      <w:r w:rsidRPr="005E13AA">
        <w:rPr>
          <w:rFonts w:eastAsia="PMingLiU"/>
          <w:szCs w:val="22"/>
          <w:lang w:val="el-GR"/>
        </w:rPr>
        <w:t>ύ</w:t>
      </w:r>
      <w:r w:rsidRPr="005E13AA">
        <w:rPr>
          <w:rFonts w:eastAsia="PMingLiU"/>
          <w:spacing w:val="-1"/>
          <w:szCs w:val="22"/>
          <w:lang w:val="el-GR"/>
        </w:rPr>
        <w:t>ε</w:t>
      </w:r>
      <w:r w:rsidRPr="005E13AA">
        <w:rPr>
          <w:rFonts w:eastAsia="PMingLiU"/>
          <w:szCs w:val="22"/>
          <w:lang w:val="el-GR"/>
        </w:rPr>
        <w:t>ι μ</w:t>
      </w:r>
      <w:r w:rsidRPr="005E13AA">
        <w:rPr>
          <w:rFonts w:eastAsia="PMingLiU"/>
          <w:spacing w:val="-2"/>
          <w:szCs w:val="22"/>
          <w:lang w:val="el-GR"/>
        </w:rPr>
        <w:t>έ</w:t>
      </w:r>
      <w:r w:rsidRPr="005E13AA">
        <w:rPr>
          <w:rFonts w:eastAsia="PMingLiU"/>
          <w:szCs w:val="22"/>
          <w:lang w:val="el-GR"/>
        </w:rPr>
        <w:t xml:space="preserve">χρι την </w:t>
      </w:r>
      <w:r w:rsidRPr="005E13AA">
        <w:rPr>
          <w:rFonts w:eastAsia="PMingLiU"/>
          <w:spacing w:val="-1"/>
          <w:szCs w:val="22"/>
          <w:lang w:val="el-GR"/>
        </w:rPr>
        <w:t>επ</w:t>
      </w:r>
      <w:r w:rsidRPr="005E13AA">
        <w:rPr>
          <w:rFonts w:eastAsia="PMingLiU"/>
          <w:spacing w:val="1"/>
          <w:szCs w:val="22"/>
          <w:lang w:val="el-GR"/>
        </w:rPr>
        <w:t>ι</w:t>
      </w:r>
      <w:r w:rsidRPr="005E13AA">
        <w:rPr>
          <w:rFonts w:eastAsia="PMingLiU"/>
          <w:szCs w:val="22"/>
          <w:lang w:val="el-GR"/>
        </w:rPr>
        <w:t>σ</w:t>
      </w:r>
      <w:r w:rsidRPr="005E13AA">
        <w:rPr>
          <w:rFonts w:eastAsia="PMingLiU"/>
          <w:spacing w:val="-1"/>
          <w:szCs w:val="22"/>
          <w:lang w:val="el-GR"/>
        </w:rPr>
        <w:t xml:space="preserve">τροφή </w:t>
      </w:r>
      <w:r w:rsidRPr="005E13AA">
        <w:rPr>
          <w:rFonts w:eastAsia="PMingLiU"/>
          <w:szCs w:val="22"/>
          <w:lang w:val="el-GR"/>
        </w:rPr>
        <w:t>της σε εμ</w:t>
      </w:r>
      <w:r w:rsidRPr="005E13AA">
        <w:rPr>
          <w:rFonts w:eastAsia="PMingLiU"/>
          <w:spacing w:val="1"/>
          <w:szCs w:val="22"/>
          <w:lang w:val="el-GR"/>
        </w:rPr>
        <w:t>ά</w:t>
      </w:r>
      <w:r w:rsidRPr="005E13AA">
        <w:rPr>
          <w:rFonts w:eastAsia="PMingLiU"/>
          <w:szCs w:val="22"/>
          <w:lang w:val="el-GR"/>
        </w:rPr>
        <w:t xml:space="preserve">ς, οπότε </w:t>
      </w:r>
      <w:r w:rsidRPr="005E13AA">
        <w:rPr>
          <w:rFonts w:eastAsia="PMingLiU"/>
          <w:spacing w:val="-1"/>
          <w:szCs w:val="22"/>
          <w:lang w:val="el-GR"/>
        </w:rPr>
        <w:t>γ</w:t>
      </w:r>
      <w:r w:rsidRPr="005E13AA">
        <w:rPr>
          <w:rFonts w:eastAsia="PMingLiU"/>
          <w:spacing w:val="1"/>
          <w:szCs w:val="22"/>
          <w:lang w:val="el-GR"/>
        </w:rPr>
        <w:t>ί</w:t>
      </w:r>
      <w:r w:rsidRPr="005E13AA">
        <w:rPr>
          <w:rFonts w:eastAsia="PMingLiU"/>
          <w:spacing w:val="-1"/>
          <w:szCs w:val="22"/>
          <w:lang w:val="el-GR"/>
        </w:rPr>
        <w:t>νετα</w:t>
      </w:r>
      <w:r w:rsidRPr="005E13AA">
        <w:rPr>
          <w:rFonts w:eastAsia="PMingLiU"/>
          <w:szCs w:val="22"/>
          <w:lang w:val="el-GR"/>
        </w:rPr>
        <w:t>ι αυτο</w:t>
      </w:r>
      <w:r w:rsidRPr="005E13AA">
        <w:rPr>
          <w:rFonts w:eastAsia="PMingLiU"/>
          <w:spacing w:val="-1"/>
          <w:szCs w:val="22"/>
          <w:lang w:val="el-GR"/>
        </w:rPr>
        <w:t>δ</w:t>
      </w:r>
      <w:r w:rsidRPr="005E13AA">
        <w:rPr>
          <w:rFonts w:eastAsia="PMingLiU"/>
          <w:szCs w:val="22"/>
          <w:lang w:val="el-GR"/>
        </w:rPr>
        <w:t>ί</w:t>
      </w:r>
      <w:r w:rsidRPr="005E13AA">
        <w:rPr>
          <w:rFonts w:eastAsia="PMingLiU"/>
          <w:spacing w:val="-1"/>
          <w:szCs w:val="22"/>
          <w:lang w:val="el-GR"/>
        </w:rPr>
        <w:t>κ</w:t>
      </w:r>
      <w:r w:rsidRPr="005E13AA">
        <w:rPr>
          <w:rFonts w:eastAsia="PMingLiU"/>
          <w:spacing w:val="1"/>
          <w:szCs w:val="22"/>
          <w:lang w:val="el-GR"/>
        </w:rPr>
        <w:t>α</w:t>
      </w:r>
      <w:r w:rsidRPr="005E13AA">
        <w:rPr>
          <w:rFonts w:eastAsia="PMingLiU"/>
          <w:szCs w:val="22"/>
          <w:lang w:val="el-GR"/>
        </w:rPr>
        <w:t xml:space="preserve">ια άκυρη </w:t>
      </w:r>
      <w:r w:rsidRPr="005E13AA">
        <w:rPr>
          <w:rFonts w:eastAsia="PMingLiU"/>
          <w:spacing w:val="1"/>
          <w:szCs w:val="22"/>
          <w:lang w:val="el-GR"/>
        </w:rPr>
        <w:t>κ</w:t>
      </w:r>
      <w:r w:rsidRPr="005E13AA">
        <w:rPr>
          <w:rFonts w:eastAsia="PMingLiU"/>
          <w:spacing w:val="-1"/>
          <w:szCs w:val="22"/>
          <w:lang w:val="el-GR"/>
        </w:rPr>
        <w:t>α</w:t>
      </w:r>
      <w:r w:rsidRPr="005E13AA">
        <w:rPr>
          <w:rFonts w:eastAsia="PMingLiU"/>
          <w:szCs w:val="22"/>
          <w:lang w:val="el-GR"/>
        </w:rPr>
        <w:t>ι δεν έχει απ</w:t>
      </w:r>
      <w:r w:rsidRPr="005E13AA">
        <w:rPr>
          <w:rFonts w:eastAsia="PMingLiU"/>
          <w:spacing w:val="-1"/>
          <w:szCs w:val="22"/>
          <w:lang w:val="el-GR"/>
        </w:rPr>
        <w:t>έν</w:t>
      </w:r>
      <w:r w:rsidRPr="005E13AA">
        <w:rPr>
          <w:rFonts w:eastAsia="PMingLiU"/>
          <w:szCs w:val="22"/>
          <w:lang w:val="el-GR"/>
        </w:rPr>
        <w:t>α</w:t>
      </w:r>
      <w:r w:rsidRPr="005E13AA">
        <w:rPr>
          <w:rFonts w:eastAsia="PMingLiU"/>
          <w:spacing w:val="-1"/>
          <w:szCs w:val="22"/>
          <w:lang w:val="el-GR"/>
        </w:rPr>
        <w:t>ν</w:t>
      </w:r>
      <w:r w:rsidRPr="005E13AA">
        <w:rPr>
          <w:rFonts w:eastAsia="PMingLiU"/>
          <w:szCs w:val="22"/>
          <w:lang w:val="el-GR"/>
        </w:rPr>
        <w:t xml:space="preserve">τί μας </w:t>
      </w:r>
      <w:r w:rsidRPr="005E13AA">
        <w:rPr>
          <w:rFonts w:eastAsia="PMingLiU"/>
          <w:spacing w:val="1"/>
          <w:szCs w:val="22"/>
          <w:lang w:val="el-GR"/>
        </w:rPr>
        <w:t>κα</w:t>
      </w:r>
      <w:r w:rsidRPr="005E13AA">
        <w:rPr>
          <w:rFonts w:eastAsia="PMingLiU"/>
          <w:spacing w:val="-1"/>
          <w:szCs w:val="22"/>
          <w:lang w:val="el-GR"/>
        </w:rPr>
        <w:t>μ</w:t>
      </w:r>
      <w:r w:rsidRPr="005E13AA">
        <w:rPr>
          <w:rFonts w:eastAsia="PMingLiU"/>
          <w:szCs w:val="22"/>
          <w:lang w:val="el-GR"/>
        </w:rPr>
        <w:t xml:space="preserve">ία </w:t>
      </w:r>
      <w:r w:rsidRPr="005E13AA">
        <w:rPr>
          <w:rFonts w:eastAsia="PMingLiU"/>
          <w:spacing w:val="1"/>
          <w:szCs w:val="22"/>
          <w:lang w:val="el-GR"/>
        </w:rPr>
        <w:t>ι</w:t>
      </w:r>
      <w:r w:rsidRPr="005E13AA">
        <w:rPr>
          <w:rFonts w:eastAsia="PMingLiU"/>
          <w:szCs w:val="22"/>
          <w:lang w:val="el-GR"/>
        </w:rPr>
        <w:t>σ</w:t>
      </w:r>
      <w:r w:rsidRPr="005E13AA">
        <w:rPr>
          <w:rFonts w:eastAsia="PMingLiU"/>
          <w:spacing w:val="-1"/>
          <w:szCs w:val="22"/>
          <w:lang w:val="el-GR"/>
        </w:rPr>
        <w:t>χ</w:t>
      </w:r>
      <w:r w:rsidRPr="005E13AA">
        <w:rPr>
          <w:rFonts w:eastAsia="PMingLiU"/>
          <w:szCs w:val="22"/>
          <w:lang w:val="el-GR"/>
        </w:rPr>
        <w:t>ύ.</w:t>
      </w:r>
    </w:p>
    <w:p w:rsidR="004D7DE1" w:rsidRPr="005E13AA" w:rsidRDefault="004D7DE1" w:rsidP="00AE0970">
      <w:pPr>
        <w:widowControl w:val="0"/>
        <w:autoSpaceDE w:val="0"/>
        <w:autoSpaceDN w:val="0"/>
        <w:adjustRightInd w:val="0"/>
        <w:rPr>
          <w:rFonts w:eastAsia="PMingLiU"/>
          <w:szCs w:val="22"/>
          <w:lang w:val="el-GR"/>
        </w:rPr>
      </w:pPr>
    </w:p>
    <w:p w:rsidR="004D7DE1" w:rsidRPr="005E13AA" w:rsidRDefault="004D7DE1" w:rsidP="00AE0970">
      <w:pPr>
        <w:widowControl w:val="0"/>
        <w:autoSpaceDE w:val="0"/>
        <w:autoSpaceDN w:val="0"/>
        <w:adjustRightInd w:val="0"/>
        <w:rPr>
          <w:rFonts w:eastAsia="PMingLiU"/>
          <w:szCs w:val="22"/>
          <w:lang w:val="el-GR"/>
        </w:rPr>
      </w:pPr>
      <w:r w:rsidRPr="005E13AA">
        <w:rPr>
          <w:rFonts w:eastAsia="PMingLiU"/>
          <w:szCs w:val="22"/>
          <w:lang w:val="el-GR"/>
        </w:rPr>
        <w:t xml:space="preserve">Βεβαιούται </w:t>
      </w:r>
      <w:r w:rsidRPr="005E13AA">
        <w:rPr>
          <w:rFonts w:eastAsia="PMingLiU"/>
          <w:spacing w:val="-1"/>
          <w:szCs w:val="22"/>
          <w:lang w:val="el-GR"/>
        </w:rPr>
        <w:t>υ</w:t>
      </w:r>
      <w:r w:rsidRPr="005E13AA">
        <w:rPr>
          <w:rFonts w:eastAsia="PMingLiU"/>
          <w:szCs w:val="22"/>
          <w:lang w:val="el-GR"/>
        </w:rPr>
        <w:t>π</w:t>
      </w:r>
      <w:r w:rsidRPr="005E13AA">
        <w:rPr>
          <w:rFonts w:eastAsia="PMingLiU"/>
          <w:spacing w:val="-1"/>
          <w:szCs w:val="22"/>
          <w:lang w:val="el-GR"/>
        </w:rPr>
        <w:t>ε</w:t>
      </w:r>
      <w:r w:rsidRPr="005E13AA">
        <w:rPr>
          <w:rFonts w:eastAsia="PMingLiU"/>
          <w:szCs w:val="22"/>
          <w:lang w:val="el-GR"/>
        </w:rPr>
        <w:t>ύθυ</w:t>
      </w:r>
      <w:r w:rsidRPr="005E13AA">
        <w:rPr>
          <w:rFonts w:eastAsia="PMingLiU"/>
          <w:spacing w:val="-1"/>
          <w:szCs w:val="22"/>
          <w:lang w:val="el-GR"/>
        </w:rPr>
        <w:t>ν</w:t>
      </w:r>
      <w:r w:rsidRPr="005E13AA">
        <w:rPr>
          <w:rFonts w:eastAsia="PMingLiU"/>
          <w:szCs w:val="22"/>
          <w:lang w:val="el-GR"/>
        </w:rPr>
        <w:t>α ό</w:t>
      </w:r>
      <w:r w:rsidRPr="005E13AA">
        <w:rPr>
          <w:rFonts w:eastAsia="PMingLiU"/>
          <w:spacing w:val="-1"/>
          <w:szCs w:val="22"/>
          <w:lang w:val="el-GR"/>
        </w:rPr>
        <w:t>τ</w:t>
      </w:r>
      <w:r w:rsidRPr="005E13AA">
        <w:rPr>
          <w:rFonts w:eastAsia="PMingLiU"/>
          <w:szCs w:val="22"/>
          <w:lang w:val="el-GR"/>
        </w:rPr>
        <w:t>ι το πο</w:t>
      </w:r>
      <w:r w:rsidRPr="005E13AA">
        <w:rPr>
          <w:rFonts w:eastAsia="PMingLiU"/>
          <w:spacing w:val="-1"/>
          <w:szCs w:val="22"/>
          <w:lang w:val="el-GR"/>
        </w:rPr>
        <w:t>σ</w:t>
      </w:r>
      <w:r w:rsidRPr="005E13AA">
        <w:rPr>
          <w:rFonts w:eastAsia="PMingLiU"/>
          <w:szCs w:val="22"/>
          <w:lang w:val="el-GR"/>
        </w:rPr>
        <w:t xml:space="preserve">ό </w:t>
      </w:r>
      <w:r w:rsidRPr="005E13AA">
        <w:rPr>
          <w:rFonts w:eastAsia="PMingLiU"/>
          <w:spacing w:val="-1"/>
          <w:szCs w:val="22"/>
          <w:lang w:val="el-GR"/>
        </w:rPr>
        <w:t>τω</w:t>
      </w:r>
      <w:r w:rsidRPr="005E13AA">
        <w:rPr>
          <w:rFonts w:eastAsia="PMingLiU"/>
          <w:szCs w:val="22"/>
          <w:lang w:val="el-GR"/>
        </w:rPr>
        <w:t xml:space="preserve">ν  </w:t>
      </w:r>
      <w:r w:rsidRPr="005E13AA">
        <w:rPr>
          <w:rFonts w:eastAsia="PMingLiU"/>
          <w:spacing w:val="-1"/>
          <w:szCs w:val="22"/>
          <w:lang w:val="el-GR"/>
        </w:rPr>
        <w:t>ε</w:t>
      </w:r>
      <w:r w:rsidRPr="005E13AA">
        <w:rPr>
          <w:rFonts w:eastAsia="PMingLiU"/>
          <w:szCs w:val="22"/>
          <w:lang w:val="el-GR"/>
        </w:rPr>
        <w:t>γγυη</w:t>
      </w:r>
      <w:r w:rsidRPr="005E13AA">
        <w:rPr>
          <w:rFonts w:eastAsia="PMingLiU"/>
          <w:spacing w:val="-1"/>
          <w:szCs w:val="22"/>
          <w:lang w:val="el-GR"/>
        </w:rPr>
        <w:t>τ</w:t>
      </w:r>
      <w:r w:rsidRPr="005E13AA">
        <w:rPr>
          <w:rFonts w:eastAsia="PMingLiU"/>
          <w:szCs w:val="22"/>
          <w:lang w:val="el-GR"/>
        </w:rPr>
        <w:t>ι</w:t>
      </w:r>
      <w:r w:rsidRPr="005E13AA">
        <w:rPr>
          <w:rFonts w:eastAsia="PMingLiU"/>
          <w:spacing w:val="-1"/>
          <w:szCs w:val="22"/>
          <w:lang w:val="el-GR"/>
        </w:rPr>
        <w:t>κ</w:t>
      </w:r>
      <w:r w:rsidRPr="005E13AA">
        <w:rPr>
          <w:rFonts w:eastAsia="PMingLiU"/>
          <w:szCs w:val="22"/>
          <w:lang w:val="el-GR"/>
        </w:rPr>
        <w:t>ών μας  επ</w:t>
      </w:r>
      <w:r w:rsidRPr="005E13AA">
        <w:rPr>
          <w:rFonts w:eastAsia="PMingLiU"/>
          <w:spacing w:val="1"/>
          <w:szCs w:val="22"/>
          <w:lang w:val="el-GR"/>
        </w:rPr>
        <w:t>ι</w:t>
      </w:r>
      <w:r w:rsidRPr="005E13AA">
        <w:rPr>
          <w:rFonts w:eastAsia="PMingLiU"/>
          <w:spacing w:val="-1"/>
          <w:szCs w:val="22"/>
          <w:lang w:val="el-GR"/>
        </w:rPr>
        <w:t>σ</w:t>
      </w:r>
      <w:r w:rsidRPr="005E13AA">
        <w:rPr>
          <w:rFonts w:eastAsia="PMingLiU"/>
          <w:szCs w:val="22"/>
          <w:lang w:val="el-GR"/>
        </w:rPr>
        <w:t>το</w:t>
      </w:r>
      <w:r w:rsidRPr="005E13AA">
        <w:rPr>
          <w:rFonts w:eastAsia="PMingLiU"/>
          <w:spacing w:val="1"/>
          <w:szCs w:val="22"/>
          <w:lang w:val="el-GR"/>
        </w:rPr>
        <w:t>λ</w:t>
      </w:r>
      <w:r w:rsidRPr="005E13AA">
        <w:rPr>
          <w:rFonts w:eastAsia="PMingLiU"/>
          <w:szCs w:val="22"/>
          <w:lang w:val="el-GR"/>
        </w:rPr>
        <w:t xml:space="preserve">ών που </w:t>
      </w:r>
      <w:r w:rsidRPr="005E13AA">
        <w:rPr>
          <w:rFonts w:eastAsia="PMingLiU"/>
          <w:spacing w:val="-2"/>
          <w:szCs w:val="22"/>
          <w:lang w:val="el-GR"/>
        </w:rPr>
        <w:t>έ</w:t>
      </w:r>
      <w:r w:rsidRPr="005E13AA">
        <w:rPr>
          <w:rFonts w:eastAsia="PMingLiU"/>
          <w:szCs w:val="22"/>
          <w:lang w:val="el-GR"/>
        </w:rPr>
        <w:t>χουν δοθ</w:t>
      </w:r>
      <w:r w:rsidRPr="005E13AA">
        <w:rPr>
          <w:rFonts w:eastAsia="PMingLiU"/>
          <w:spacing w:val="-2"/>
          <w:szCs w:val="22"/>
          <w:lang w:val="el-GR"/>
        </w:rPr>
        <w:t>ε</w:t>
      </w:r>
      <w:r w:rsidRPr="005E13AA">
        <w:rPr>
          <w:rFonts w:eastAsia="PMingLiU"/>
          <w:szCs w:val="22"/>
          <w:lang w:val="el-GR"/>
        </w:rPr>
        <w:t>ί στο Δημό</w:t>
      </w:r>
      <w:r w:rsidRPr="005E13AA">
        <w:rPr>
          <w:rFonts w:eastAsia="PMingLiU"/>
          <w:spacing w:val="-1"/>
          <w:szCs w:val="22"/>
          <w:lang w:val="el-GR"/>
        </w:rPr>
        <w:t>σ</w:t>
      </w:r>
      <w:r w:rsidRPr="005E13AA">
        <w:rPr>
          <w:rFonts w:eastAsia="PMingLiU"/>
          <w:szCs w:val="22"/>
          <w:lang w:val="el-GR"/>
        </w:rPr>
        <w:t xml:space="preserve">ιο </w:t>
      </w:r>
      <w:r w:rsidRPr="005E13AA">
        <w:rPr>
          <w:rFonts w:eastAsia="PMingLiU"/>
          <w:spacing w:val="1"/>
          <w:szCs w:val="22"/>
          <w:lang w:val="el-GR"/>
        </w:rPr>
        <w:t>κ</w:t>
      </w:r>
      <w:r w:rsidRPr="005E13AA">
        <w:rPr>
          <w:rFonts w:eastAsia="PMingLiU"/>
          <w:spacing w:val="-1"/>
          <w:szCs w:val="22"/>
          <w:lang w:val="el-GR"/>
        </w:rPr>
        <w:t>α</w:t>
      </w:r>
      <w:r w:rsidRPr="005E13AA">
        <w:rPr>
          <w:rFonts w:eastAsia="PMingLiU"/>
          <w:szCs w:val="22"/>
          <w:lang w:val="el-GR"/>
        </w:rPr>
        <w:t>ι τα Ν</w:t>
      </w:r>
      <w:r w:rsidRPr="005E13AA">
        <w:rPr>
          <w:rFonts w:eastAsia="PMingLiU"/>
          <w:spacing w:val="-1"/>
          <w:szCs w:val="22"/>
          <w:lang w:val="el-GR"/>
        </w:rPr>
        <w:t>ΠΔ</w:t>
      </w:r>
      <w:r w:rsidRPr="005E13AA">
        <w:rPr>
          <w:rFonts w:eastAsia="PMingLiU"/>
          <w:spacing w:val="1"/>
          <w:szCs w:val="22"/>
          <w:lang w:val="el-GR"/>
        </w:rPr>
        <w:t>Δ</w:t>
      </w:r>
      <w:r w:rsidRPr="005E13AA">
        <w:rPr>
          <w:rFonts w:eastAsia="PMingLiU"/>
          <w:szCs w:val="22"/>
          <w:lang w:val="el-GR"/>
        </w:rPr>
        <w:t>, σ</w:t>
      </w:r>
      <w:r w:rsidRPr="005E13AA">
        <w:rPr>
          <w:rFonts w:eastAsia="PMingLiU"/>
          <w:spacing w:val="-2"/>
          <w:szCs w:val="22"/>
          <w:lang w:val="el-GR"/>
        </w:rPr>
        <w:t>υ</w:t>
      </w:r>
      <w:r w:rsidRPr="005E13AA">
        <w:rPr>
          <w:rFonts w:eastAsia="PMingLiU"/>
          <w:spacing w:val="-1"/>
          <w:szCs w:val="22"/>
          <w:lang w:val="el-GR"/>
        </w:rPr>
        <w:t>ν</w:t>
      </w:r>
      <w:r w:rsidRPr="005E13AA">
        <w:rPr>
          <w:rFonts w:eastAsia="PMingLiU"/>
          <w:szCs w:val="22"/>
          <w:lang w:val="el-GR"/>
        </w:rPr>
        <w:t>υπολ</w:t>
      </w:r>
      <w:r w:rsidRPr="005E13AA">
        <w:rPr>
          <w:rFonts w:eastAsia="PMingLiU"/>
          <w:spacing w:val="-1"/>
          <w:szCs w:val="22"/>
          <w:lang w:val="el-GR"/>
        </w:rPr>
        <w:t>ο</w:t>
      </w:r>
      <w:r w:rsidRPr="005E13AA">
        <w:rPr>
          <w:rFonts w:eastAsia="PMingLiU"/>
          <w:szCs w:val="22"/>
          <w:lang w:val="el-GR"/>
        </w:rPr>
        <w:t>γίζο</w:t>
      </w:r>
      <w:r w:rsidRPr="005E13AA">
        <w:rPr>
          <w:rFonts w:eastAsia="PMingLiU"/>
          <w:spacing w:val="-1"/>
          <w:szCs w:val="22"/>
          <w:lang w:val="el-GR"/>
        </w:rPr>
        <w:t>ντ</w:t>
      </w:r>
      <w:r w:rsidRPr="005E13AA">
        <w:rPr>
          <w:rFonts w:eastAsia="PMingLiU"/>
          <w:szCs w:val="22"/>
          <w:lang w:val="el-GR"/>
        </w:rPr>
        <w:t xml:space="preserve">ας </w:t>
      </w:r>
      <w:r w:rsidRPr="005E13AA">
        <w:rPr>
          <w:rFonts w:eastAsia="PMingLiU"/>
          <w:spacing w:val="-1"/>
          <w:szCs w:val="22"/>
          <w:lang w:val="el-GR"/>
        </w:rPr>
        <w:t>κα</w:t>
      </w:r>
      <w:r w:rsidRPr="005E13AA">
        <w:rPr>
          <w:rFonts w:eastAsia="PMingLiU"/>
          <w:szCs w:val="22"/>
          <w:lang w:val="el-GR"/>
        </w:rPr>
        <w:t xml:space="preserve">ι το </w:t>
      </w:r>
      <w:r w:rsidRPr="005E13AA">
        <w:rPr>
          <w:rFonts w:eastAsia="PMingLiU"/>
          <w:spacing w:val="-1"/>
          <w:szCs w:val="22"/>
          <w:lang w:val="el-GR"/>
        </w:rPr>
        <w:t>πο</w:t>
      </w:r>
      <w:r w:rsidRPr="005E13AA">
        <w:rPr>
          <w:rFonts w:eastAsia="PMingLiU"/>
          <w:szCs w:val="22"/>
          <w:lang w:val="el-GR"/>
        </w:rPr>
        <w:t xml:space="preserve">σό της </w:t>
      </w:r>
      <w:r w:rsidRPr="005E13AA">
        <w:rPr>
          <w:rFonts w:eastAsia="PMingLiU"/>
          <w:spacing w:val="-1"/>
          <w:szCs w:val="22"/>
          <w:lang w:val="el-GR"/>
        </w:rPr>
        <w:t>π</w:t>
      </w:r>
      <w:r w:rsidRPr="005E13AA">
        <w:rPr>
          <w:rFonts w:eastAsia="PMingLiU"/>
          <w:spacing w:val="1"/>
          <w:szCs w:val="22"/>
          <w:lang w:val="el-GR"/>
        </w:rPr>
        <w:t>α</w:t>
      </w:r>
      <w:r w:rsidRPr="005E13AA">
        <w:rPr>
          <w:rFonts w:eastAsia="PMingLiU"/>
          <w:spacing w:val="-1"/>
          <w:szCs w:val="22"/>
          <w:lang w:val="el-GR"/>
        </w:rPr>
        <w:t>ρο</w:t>
      </w:r>
      <w:r w:rsidRPr="005E13AA">
        <w:rPr>
          <w:rFonts w:eastAsia="PMingLiU"/>
          <w:szCs w:val="22"/>
          <w:lang w:val="el-GR"/>
        </w:rPr>
        <w:t>ύσ</w:t>
      </w:r>
      <w:r w:rsidRPr="005E13AA">
        <w:rPr>
          <w:rFonts w:eastAsia="PMingLiU"/>
          <w:spacing w:val="1"/>
          <w:szCs w:val="22"/>
          <w:lang w:val="el-GR"/>
        </w:rPr>
        <w:t>α</w:t>
      </w:r>
      <w:r w:rsidRPr="005E13AA">
        <w:rPr>
          <w:rFonts w:eastAsia="PMingLiU"/>
          <w:szCs w:val="22"/>
          <w:lang w:val="el-GR"/>
        </w:rPr>
        <w:t xml:space="preserve">ς δεν </w:t>
      </w:r>
      <w:r w:rsidRPr="005E13AA">
        <w:rPr>
          <w:rFonts w:eastAsia="PMingLiU"/>
          <w:spacing w:val="-1"/>
          <w:szCs w:val="22"/>
          <w:lang w:val="el-GR"/>
        </w:rPr>
        <w:t>υπερβα</w:t>
      </w:r>
      <w:r w:rsidRPr="005E13AA">
        <w:rPr>
          <w:rFonts w:eastAsia="PMingLiU"/>
          <w:spacing w:val="1"/>
          <w:szCs w:val="22"/>
          <w:lang w:val="el-GR"/>
        </w:rPr>
        <w:t>ί</w:t>
      </w:r>
      <w:r w:rsidRPr="005E13AA">
        <w:rPr>
          <w:rFonts w:eastAsia="PMingLiU"/>
          <w:spacing w:val="-1"/>
          <w:szCs w:val="22"/>
          <w:lang w:val="el-GR"/>
        </w:rPr>
        <w:t>νε</w:t>
      </w:r>
      <w:r w:rsidRPr="005E13AA">
        <w:rPr>
          <w:rFonts w:eastAsia="PMingLiU"/>
          <w:szCs w:val="22"/>
          <w:lang w:val="el-GR"/>
        </w:rPr>
        <w:t xml:space="preserve">ι το </w:t>
      </w:r>
      <w:r w:rsidRPr="005E13AA">
        <w:rPr>
          <w:rFonts w:eastAsia="PMingLiU"/>
          <w:spacing w:val="-1"/>
          <w:szCs w:val="22"/>
          <w:lang w:val="el-GR"/>
        </w:rPr>
        <w:t>ό</w:t>
      </w:r>
      <w:r w:rsidRPr="005E13AA">
        <w:rPr>
          <w:rFonts w:eastAsia="PMingLiU"/>
          <w:szCs w:val="22"/>
          <w:lang w:val="el-GR"/>
        </w:rPr>
        <w:t>ρ</w:t>
      </w:r>
      <w:r w:rsidRPr="005E13AA">
        <w:rPr>
          <w:rFonts w:eastAsia="PMingLiU"/>
          <w:spacing w:val="1"/>
          <w:szCs w:val="22"/>
          <w:lang w:val="el-GR"/>
        </w:rPr>
        <w:t>ι</w:t>
      </w:r>
      <w:r w:rsidRPr="005E13AA">
        <w:rPr>
          <w:rFonts w:eastAsia="PMingLiU"/>
          <w:szCs w:val="22"/>
          <w:lang w:val="el-GR"/>
        </w:rPr>
        <w:t xml:space="preserve">ο </w:t>
      </w:r>
      <w:r w:rsidRPr="005E13AA">
        <w:rPr>
          <w:rFonts w:eastAsia="PMingLiU"/>
          <w:spacing w:val="-1"/>
          <w:szCs w:val="22"/>
          <w:lang w:val="el-GR"/>
        </w:rPr>
        <w:t>ε</w:t>
      </w:r>
      <w:r w:rsidRPr="005E13AA">
        <w:rPr>
          <w:rFonts w:eastAsia="PMingLiU"/>
          <w:szCs w:val="22"/>
          <w:lang w:val="el-GR"/>
        </w:rPr>
        <w:t>γγυήσ</w:t>
      </w:r>
      <w:r w:rsidRPr="005E13AA">
        <w:rPr>
          <w:rFonts w:eastAsia="PMingLiU"/>
          <w:spacing w:val="-1"/>
          <w:szCs w:val="22"/>
          <w:lang w:val="el-GR"/>
        </w:rPr>
        <w:t>ε</w:t>
      </w:r>
      <w:r w:rsidRPr="005E13AA">
        <w:rPr>
          <w:rFonts w:eastAsia="PMingLiU"/>
          <w:szCs w:val="22"/>
          <w:lang w:val="el-GR"/>
        </w:rPr>
        <w:t xml:space="preserve">ων που έχει </w:t>
      </w:r>
      <w:r w:rsidRPr="005E13AA">
        <w:rPr>
          <w:rFonts w:eastAsia="PMingLiU"/>
          <w:spacing w:val="-1"/>
          <w:szCs w:val="22"/>
          <w:lang w:val="el-GR"/>
        </w:rPr>
        <w:t>κ</w:t>
      </w:r>
      <w:r w:rsidRPr="005E13AA">
        <w:rPr>
          <w:rFonts w:eastAsia="PMingLiU"/>
          <w:spacing w:val="1"/>
          <w:szCs w:val="22"/>
          <w:lang w:val="el-GR"/>
        </w:rPr>
        <w:t>α</w:t>
      </w:r>
      <w:r w:rsidRPr="005E13AA">
        <w:rPr>
          <w:rFonts w:eastAsia="PMingLiU"/>
          <w:spacing w:val="-1"/>
          <w:szCs w:val="22"/>
          <w:lang w:val="el-GR"/>
        </w:rPr>
        <w:t>θορ</w:t>
      </w:r>
      <w:r w:rsidRPr="005E13AA">
        <w:rPr>
          <w:rFonts w:eastAsia="PMingLiU"/>
          <w:spacing w:val="1"/>
          <w:szCs w:val="22"/>
          <w:lang w:val="el-GR"/>
        </w:rPr>
        <w:t>ι</w:t>
      </w:r>
      <w:r w:rsidRPr="005E13AA">
        <w:rPr>
          <w:rFonts w:eastAsia="PMingLiU"/>
          <w:spacing w:val="-1"/>
          <w:szCs w:val="22"/>
          <w:lang w:val="el-GR"/>
        </w:rPr>
        <w:t>στ</w:t>
      </w:r>
      <w:r w:rsidRPr="005E13AA">
        <w:rPr>
          <w:rFonts w:eastAsia="PMingLiU"/>
          <w:spacing w:val="-2"/>
          <w:szCs w:val="22"/>
          <w:lang w:val="el-GR"/>
        </w:rPr>
        <w:t>ε</w:t>
      </w:r>
      <w:r w:rsidRPr="005E13AA">
        <w:rPr>
          <w:rFonts w:eastAsia="PMingLiU"/>
          <w:szCs w:val="22"/>
          <w:lang w:val="el-GR"/>
        </w:rPr>
        <w:t xml:space="preserve">ί </w:t>
      </w:r>
      <w:r w:rsidRPr="005E13AA">
        <w:rPr>
          <w:rFonts w:eastAsia="PMingLiU"/>
          <w:spacing w:val="1"/>
          <w:szCs w:val="22"/>
          <w:lang w:val="el-GR"/>
        </w:rPr>
        <w:t>α</w:t>
      </w:r>
      <w:r w:rsidRPr="005E13AA">
        <w:rPr>
          <w:rFonts w:eastAsia="PMingLiU"/>
          <w:spacing w:val="-1"/>
          <w:szCs w:val="22"/>
          <w:lang w:val="el-GR"/>
        </w:rPr>
        <w:t>π</w:t>
      </w:r>
      <w:r w:rsidRPr="005E13AA">
        <w:rPr>
          <w:rFonts w:eastAsia="PMingLiU"/>
          <w:szCs w:val="22"/>
          <w:lang w:val="el-GR"/>
        </w:rPr>
        <w:t>ό το Υπουργ</w:t>
      </w:r>
      <w:r w:rsidRPr="005E13AA">
        <w:rPr>
          <w:rFonts w:eastAsia="PMingLiU"/>
          <w:spacing w:val="-2"/>
          <w:szCs w:val="22"/>
          <w:lang w:val="el-GR"/>
        </w:rPr>
        <w:t>ε</w:t>
      </w:r>
      <w:r w:rsidRPr="005E13AA">
        <w:rPr>
          <w:rFonts w:eastAsia="PMingLiU"/>
          <w:spacing w:val="1"/>
          <w:szCs w:val="22"/>
          <w:lang w:val="el-GR"/>
        </w:rPr>
        <w:t>ί</w:t>
      </w:r>
      <w:r w:rsidRPr="005E13AA">
        <w:rPr>
          <w:rFonts w:eastAsia="PMingLiU"/>
          <w:szCs w:val="22"/>
          <w:lang w:val="el-GR"/>
        </w:rPr>
        <w:t xml:space="preserve">ο </w:t>
      </w:r>
      <w:r w:rsidRPr="005E13AA">
        <w:rPr>
          <w:rFonts w:eastAsia="PMingLiU"/>
          <w:spacing w:val="-1"/>
          <w:szCs w:val="22"/>
          <w:lang w:val="el-GR"/>
        </w:rPr>
        <w:t>Ο</w:t>
      </w:r>
      <w:r w:rsidRPr="005E13AA">
        <w:rPr>
          <w:rFonts w:eastAsia="PMingLiU"/>
          <w:szCs w:val="22"/>
          <w:lang w:val="el-GR"/>
        </w:rPr>
        <w:t>ικο</w:t>
      </w:r>
      <w:r w:rsidRPr="005E13AA">
        <w:rPr>
          <w:rFonts w:eastAsia="PMingLiU"/>
          <w:spacing w:val="-1"/>
          <w:szCs w:val="22"/>
          <w:lang w:val="el-GR"/>
        </w:rPr>
        <w:t>ν</w:t>
      </w:r>
      <w:r w:rsidRPr="005E13AA">
        <w:rPr>
          <w:rFonts w:eastAsia="PMingLiU"/>
          <w:szCs w:val="22"/>
          <w:lang w:val="el-GR"/>
        </w:rPr>
        <w:t>ο</w:t>
      </w:r>
      <w:r w:rsidRPr="005E13AA">
        <w:rPr>
          <w:rFonts w:eastAsia="PMingLiU"/>
          <w:spacing w:val="-1"/>
          <w:szCs w:val="22"/>
          <w:lang w:val="el-GR"/>
        </w:rPr>
        <w:t>μ</w:t>
      </w:r>
      <w:r w:rsidRPr="005E13AA">
        <w:rPr>
          <w:rFonts w:eastAsia="PMingLiU"/>
          <w:szCs w:val="22"/>
          <w:lang w:val="el-GR"/>
        </w:rPr>
        <w:t>ικών για την Τράπεζά μας.</w:t>
      </w:r>
    </w:p>
    <w:p w:rsidR="004D7DE1" w:rsidRPr="005E13AA" w:rsidRDefault="004D7DE1" w:rsidP="00AE0970">
      <w:pPr>
        <w:widowControl w:val="0"/>
        <w:autoSpaceDE w:val="0"/>
        <w:autoSpaceDN w:val="0"/>
        <w:adjustRightInd w:val="0"/>
        <w:rPr>
          <w:rFonts w:eastAsia="PMingLiU"/>
          <w:szCs w:val="22"/>
          <w:lang w:val="el-GR"/>
        </w:rPr>
      </w:pPr>
    </w:p>
    <w:p w:rsidR="004D7DE1" w:rsidRPr="005E13AA" w:rsidRDefault="004D7DE1" w:rsidP="00AE0970">
      <w:pPr>
        <w:widowControl w:val="0"/>
        <w:autoSpaceDE w:val="0"/>
        <w:autoSpaceDN w:val="0"/>
        <w:adjustRightInd w:val="0"/>
        <w:rPr>
          <w:rFonts w:eastAsia="PMingLiU"/>
          <w:szCs w:val="22"/>
          <w:lang w:val="el-GR"/>
        </w:rPr>
      </w:pPr>
      <w:r w:rsidRPr="005E13AA">
        <w:rPr>
          <w:rFonts w:eastAsia="PMingLiU"/>
          <w:position w:val="-1"/>
          <w:szCs w:val="22"/>
          <w:lang w:val="el-GR"/>
        </w:rPr>
        <w:t>(Εξου</w:t>
      </w:r>
      <w:r w:rsidRPr="005E13AA">
        <w:rPr>
          <w:rFonts w:eastAsia="PMingLiU"/>
          <w:spacing w:val="-1"/>
          <w:position w:val="-1"/>
          <w:szCs w:val="22"/>
          <w:lang w:val="el-GR"/>
        </w:rPr>
        <w:t>σ</w:t>
      </w:r>
      <w:r w:rsidRPr="005E13AA">
        <w:rPr>
          <w:rFonts w:eastAsia="PMingLiU"/>
          <w:spacing w:val="1"/>
          <w:position w:val="-1"/>
          <w:szCs w:val="22"/>
          <w:lang w:val="el-GR"/>
        </w:rPr>
        <w:t>ι</w:t>
      </w:r>
      <w:r w:rsidRPr="005E13AA">
        <w:rPr>
          <w:rFonts w:eastAsia="PMingLiU"/>
          <w:spacing w:val="-1"/>
          <w:position w:val="-1"/>
          <w:szCs w:val="22"/>
          <w:lang w:val="el-GR"/>
        </w:rPr>
        <w:t>ο</w:t>
      </w:r>
      <w:r w:rsidRPr="005E13AA">
        <w:rPr>
          <w:rFonts w:eastAsia="PMingLiU"/>
          <w:position w:val="-1"/>
          <w:szCs w:val="22"/>
          <w:lang w:val="el-GR"/>
        </w:rPr>
        <w:t>δοτ</w:t>
      </w:r>
      <w:r w:rsidRPr="005E13AA">
        <w:rPr>
          <w:rFonts w:eastAsia="PMingLiU"/>
          <w:spacing w:val="-1"/>
          <w:position w:val="-1"/>
          <w:szCs w:val="22"/>
          <w:lang w:val="el-GR"/>
        </w:rPr>
        <w:t>η</w:t>
      </w:r>
      <w:r w:rsidRPr="005E13AA">
        <w:rPr>
          <w:rFonts w:eastAsia="PMingLiU"/>
          <w:position w:val="-1"/>
          <w:szCs w:val="22"/>
          <w:lang w:val="el-GR"/>
        </w:rPr>
        <w:t>μένη Υπο</w:t>
      </w:r>
      <w:r w:rsidRPr="005E13AA">
        <w:rPr>
          <w:rFonts w:eastAsia="PMingLiU"/>
          <w:spacing w:val="1"/>
          <w:position w:val="-1"/>
          <w:szCs w:val="22"/>
          <w:lang w:val="el-GR"/>
        </w:rPr>
        <w:t>γ</w:t>
      </w:r>
      <w:r w:rsidRPr="005E13AA">
        <w:rPr>
          <w:rFonts w:eastAsia="PMingLiU"/>
          <w:position w:val="-1"/>
          <w:szCs w:val="22"/>
          <w:lang w:val="el-GR"/>
        </w:rPr>
        <w:t>ραφ</w:t>
      </w:r>
      <w:r w:rsidRPr="005E13AA">
        <w:rPr>
          <w:rFonts w:eastAsia="PMingLiU"/>
          <w:spacing w:val="1"/>
          <w:position w:val="-1"/>
          <w:szCs w:val="22"/>
          <w:lang w:val="el-GR"/>
        </w:rPr>
        <w:t>ή</w:t>
      </w:r>
      <w:r w:rsidRPr="005E13AA">
        <w:rPr>
          <w:rFonts w:eastAsia="PMingLiU"/>
          <w:position w:val="-1"/>
          <w:szCs w:val="22"/>
          <w:lang w:val="el-GR"/>
        </w:rPr>
        <w:t>)</w:t>
      </w:r>
    </w:p>
    <w:p w:rsidR="004D7DE1" w:rsidRPr="005E13AA" w:rsidRDefault="004D7DE1" w:rsidP="00AE0970">
      <w:pPr>
        <w:widowControl w:val="0"/>
        <w:autoSpaceDE w:val="0"/>
        <w:autoSpaceDN w:val="0"/>
        <w:adjustRightInd w:val="0"/>
        <w:rPr>
          <w:rFonts w:eastAsia="PMingLiU"/>
          <w:szCs w:val="22"/>
          <w:lang w:val="el-GR"/>
        </w:rPr>
      </w:pPr>
    </w:p>
    <w:p w:rsidR="004D7DE1" w:rsidRPr="009A2B79" w:rsidRDefault="004D7DE1" w:rsidP="00BA3239">
      <w:pPr>
        <w:pStyle w:val="af7"/>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altName w:val="Arial Unicode MS"/>
    <w:charset w:val="A1"/>
    <w:family w:val="auto"/>
    <w:pitch w:val="default"/>
    <w:sig w:usb0="00000000" w:usb1="00000000" w:usb2="00000000" w:usb3="00000000" w:csb0="00000000"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A1"/>
    <w:family w:val="swiss"/>
    <w:pitch w:val="variable"/>
    <w:sig w:usb0="00000287" w:usb1="00000000" w:usb2="00000000" w:usb3="00000000" w:csb0="0000009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61002A87" w:usb1="80000000" w:usb2="00000008" w:usb3="00000000" w:csb0="000101FF" w:csb1="00000000"/>
  </w:font>
  <w:font w:name="Liberation Sans">
    <w:charset w:val="A1"/>
    <w:family w:val="swiss"/>
    <w:pitch w:val="variable"/>
    <w:sig w:usb0="E0000AFF" w:usb1="500078FF" w:usb2="00000021" w:usb3="00000000" w:csb0="000001BF" w:csb1="00000000"/>
  </w:font>
  <w:font w:name="Microsoft YaHei">
    <w:altName w:val="Arial Unicode MS"/>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20000287" w:usb1="00000000" w:usb2="00000000" w:usb3="00000000" w:csb0="0000019F" w:csb1="00000000"/>
  </w:font>
  <w:font w:name="Comic Sans MS">
    <w:panose1 w:val="030F0702030302020204"/>
    <w:charset w:val="A1"/>
    <w:family w:val="script"/>
    <w:pitch w:val="variable"/>
    <w:sig w:usb0="00000287" w:usb1="00000000" w:usb2="00000000" w:usb3="00000000" w:csb0="0000009F" w:csb1="00000000"/>
  </w:font>
  <w:font w:name="MgSouvenirExtra">
    <w:altName w:val="Times New Roman"/>
    <w:panose1 w:val="00000000000000000000"/>
    <w:charset w:val="00"/>
    <w:family w:val="auto"/>
    <w:notTrueType/>
    <w:pitch w:val="variable"/>
    <w:sig w:usb0="00000003" w:usb1="00000000" w:usb2="00000000" w:usb3="00000000" w:csb0="00000001" w:csb1="00000000"/>
  </w:font>
  <w:font w:name="Calibri Light">
    <w:altName w:val="Arial"/>
    <w:charset w:val="A1"/>
    <w:family w:val="swiss"/>
    <w:pitch w:val="variable"/>
    <w:sig w:usb0="00000000" w:usb1="C000247B" w:usb2="00000009" w:usb3="00000000" w:csb0="000001FF" w:csb1="00000000"/>
  </w:font>
  <w:font w:name="Andale Sans UI">
    <w:altName w:val="Arial Unicode MS"/>
    <w:charset w:val="A1"/>
    <w:family w:val="auto"/>
    <w:pitch w:val="variable"/>
    <w:sig w:usb0="00000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Montserrat">
    <w:altName w:val="Arial"/>
    <w:charset w:val="00"/>
    <w:family w:val="auto"/>
    <w:pitch w:val="variable"/>
    <w:sig w:usb0="00000001" w:usb1="00000003" w:usb2="00000000" w:usb3="00000000" w:csb0="000001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DE1" w:rsidRDefault="00474C63" w:rsidP="00D04233">
    <w:pPr>
      <w:pStyle w:val="af4"/>
      <w:framePr w:wrap="around" w:vAnchor="text" w:hAnchor="margin" w:xAlign="center" w:y="1"/>
      <w:rPr>
        <w:rStyle w:val="a4"/>
      </w:rPr>
    </w:pPr>
    <w:r>
      <w:rPr>
        <w:rStyle w:val="a4"/>
      </w:rPr>
      <w:fldChar w:fldCharType="begin"/>
    </w:r>
    <w:r w:rsidR="004D7DE1">
      <w:rPr>
        <w:rStyle w:val="a4"/>
      </w:rPr>
      <w:instrText xml:space="preserve">PAGE  </w:instrText>
    </w:r>
    <w:r>
      <w:rPr>
        <w:rStyle w:val="a4"/>
      </w:rPr>
      <w:fldChar w:fldCharType="end"/>
    </w:r>
  </w:p>
  <w:p w:rsidR="004D7DE1" w:rsidRDefault="004D7DE1" w:rsidP="005453C1">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DE1" w:rsidRPr="00B950DA" w:rsidRDefault="00474C63" w:rsidP="000336F1">
    <w:pPr>
      <w:pStyle w:val="af4"/>
      <w:framePr w:wrap="around" w:vAnchor="text" w:hAnchor="margin" w:xAlign="center" w:y="1"/>
      <w:rPr>
        <w:rStyle w:val="a4"/>
        <w:rFonts w:ascii="Times New Roman" w:hAnsi="Times New Roman"/>
      </w:rPr>
    </w:pPr>
    <w:r w:rsidRPr="00B950DA">
      <w:rPr>
        <w:rStyle w:val="a4"/>
        <w:rFonts w:ascii="Times New Roman" w:hAnsi="Times New Roman"/>
      </w:rPr>
      <w:fldChar w:fldCharType="begin"/>
    </w:r>
    <w:r w:rsidR="004D7DE1" w:rsidRPr="00B950DA">
      <w:rPr>
        <w:rStyle w:val="a4"/>
        <w:rFonts w:ascii="Times New Roman" w:hAnsi="Times New Roman"/>
      </w:rPr>
      <w:instrText xml:space="preserve">PAGE  </w:instrText>
    </w:r>
    <w:r w:rsidRPr="00B950DA">
      <w:rPr>
        <w:rStyle w:val="a4"/>
        <w:rFonts w:ascii="Times New Roman" w:hAnsi="Times New Roman"/>
      </w:rPr>
      <w:fldChar w:fldCharType="separate"/>
    </w:r>
    <w:r w:rsidR="007C2E60">
      <w:rPr>
        <w:rStyle w:val="a4"/>
        <w:rFonts w:ascii="Times New Roman" w:hAnsi="Times New Roman"/>
        <w:noProof/>
      </w:rPr>
      <w:t>4</w:t>
    </w:r>
    <w:r w:rsidRPr="00B950DA">
      <w:rPr>
        <w:rStyle w:val="a4"/>
        <w:rFonts w:ascii="Times New Roman" w:hAnsi="Times New Roman"/>
      </w:rPr>
      <w:fldChar w:fldCharType="end"/>
    </w:r>
  </w:p>
  <w:p w:rsidR="004D7DE1" w:rsidRDefault="004D7DE1" w:rsidP="0078533E">
    <w:pPr>
      <w:pStyle w:val="af4"/>
      <w:framePr w:wrap="around" w:vAnchor="text" w:hAnchor="margin" w:xAlign="right" w:y="1"/>
      <w:rPr>
        <w:rStyle w:val="a4"/>
      </w:rPr>
    </w:pPr>
  </w:p>
  <w:p w:rsidR="004D7DE1" w:rsidRPr="00636395" w:rsidRDefault="004D7DE1" w:rsidP="005453C1">
    <w:pPr>
      <w:pStyle w:val="af4"/>
      <w:spacing w:after="0"/>
      <w:ind w:right="360"/>
      <w:jc w:val="center"/>
      <w:rPr>
        <w:sz w:val="12"/>
        <w:szCs w:val="12"/>
      </w:rPr>
    </w:pPr>
  </w:p>
  <w:p w:rsidR="004D7DE1" w:rsidRDefault="004D7DE1" w:rsidP="009415E1">
    <w:pPr>
      <w:pStyle w:val="af4"/>
      <w:jc w:val="center"/>
      <w:rPr>
        <w:rFonts w:ascii="Montserrat" w:hAnsi="Montserrat"/>
        <w:color w:val="003399"/>
        <w:sz w:val="16"/>
        <w:szCs w:val="16"/>
      </w:rPr>
    </w:pPr>
    <w:r>
      <w:rPr>
        <w:rFonts w:ascii="Montserrat" w:hAnsi="Montserrat"/>
        <w:noProof/>
        <w:color w:val="003399"/>
        <w:sz w:val="16"/>
        <w:szCs w:val="16"/>
        <w:lang w:val="el-GR" w:eastAsia="el-GR"/>
      </w:rPr>
      <w:drawing>
        <wp:anchor distT="0" distB="0" distL="114300" distR="114300" simplePos="0" relativeHeight="251660288" behindDoc="0" locked="0" layoutInCell="1" allowOverlap="1">
          <wp:simplePos x="0" y="0"/>
          <wp:positionH relativeFrom="column">
            <wp:posOffset>4661535</wp:posOffset>
          </wp:positionH>
          <wp:positionV relativeFrom="paragraph">
            <wp:posOffset>81915</wp:posOffset>
          </wp:positionV>
          <wp:extent cx="1552575" cy="390525"/>
          <wp:effectExtent l="0" t="0" r="0" b="0"/>
          <wp:wrapSquare wrapText="bothSides"/>
          <wp:docPr id="10" name="Εικόνα 1" descr="complete b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ete big logo"/>
                  <pic:cNvPicPr>
                    <a:picLocks noChangeAspect="1" noChangeArrowheads="1"/>
                  </pic:cNvPicPr>
                </pic:nvPicPr>
                <pic:blipFill>
                  <a:blip r:embed="rId1"/>
                  <a:srcRect/>
                  <a:stretch>
                    <a:fillRect/>
                  </a:stretch>
                </pic:blipFill>
                <pic:spPr bwMode="auto">
                  <a:xfrm>
                    <a:off x="0" y="0"/>
                    <a:ext cx="1552575" cy="390525"/>
                  </a:xfrm>
                  <a:prstGeom prst="rect">
                    <a:avLst/>
                  </a:prstGeom>
                  <a:noFill/>
                  <a:ln w="9525">
                    <a:noFill/>
                    <a:miter lim="800000"/>
                    <a:headEnd/>
                    <a:tailEnd/>
                  </a:ln>
                </pic:spPr>
              </pic:pic>
            </a:graphicData>
          </a:graphic>
        </wp:anchor>
      </w:drawing>
    </w:r>
  </w:p>
  <w:p w:rsidR="004D7DE1" w:rsidRPr="009415E1" w:rsidRDefault="004D7DE1" w:rsidP="009415E1">
    <w:pPr>
      <w:pStyle w:val="af4"/>
      <w:jc w:val="left"/>
      <w:rPr>
        <w:rFonts w:ascii="Montserrat" w:hAnsi="Montserrat"/>
        <w:color w:val="003399"/>
        <w:sz w:val="16"/>
        <w:szCs w:val="16"/>
      </w:rPr>
    </w:pPr>
    <w:r w:rsidRPr="00AE1B40">
      <w:rPr>
        <w:rFonts w:ascii="Montserrat" w:hAnsi="Montserrat"/>
        <w:color w:val="003399"/>
        <w:sz w:val="16"/>
        <w:szCs w:val="16"/>
      </w:rPr>
      <w:t>Project co-funded by the European Union and National Funds of the participating countries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DE1" w:rsidRDefault="004D7DE1" w:rsidP="009415E1">
    <w:pPr>
      <w:pStyle w:val="af4"/>
      <w:jc w:val="center"/>
      <w:rPr>
        <w:rFonts w:ascii="Montserrat" w:hAnsi="Montserrat"/>
        <w:color w:val="003399"/>
        <w:sz w:val="16"/>
        <w:szCs w:val="16"/>
      </w:rPr>
    </w:pPr>
    <w:r>
      <w:rPr>
        <w:rFonts w:ascii="Montserrat" w:hAnsi="Montserrat"/>
        <w:noProof/>
        <w:color w:val="003399"/>
        <w:sz w:val="16"/>
        <w:szCs w:val="16"/>
        <w:lang w:val="el-GR" w:eastAsia="el-GR"/>
      </w:rPr>
      <w:drawing>
        <wp:anchor distT="0" distB="0" distL="114300" distR="114300" simplePos="0" relativeHeight="251658240" behindDoc="0" locked="0" layoutInCell="1" allowOverlap="1">
          <wp:simplePos x="0" y="0"/>
          <wp:positionH relativeFrom="column">
            <wp:posOffset>4737735</wp:posOffset>
          </wp:positionH>
          <wp:positionV relativeFrom="paragraph">
            <wp:posOffset>81915</wp:posOffset>
          </wp:positionV>
          <wp:extent cx="1552575" cy="390525"/>
          <wp:effectExtent l="0" t="0" r="0" b="0"/>
          <wp:wrapSquare wrapText="bothSides"/>
          <wp:docPr id="3" name="Εικόνα 1" descr="complete b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ete big logo"/>
                  <pic:cNvPicPr>
                    <a:picLocks noChangeAspect="1" noChangeArrowheads="1"/>
                  </pic:cNvPicPr>
                </pic:nvPicPr>
                <pic:blipFill>
                  <a:blip r:embed="rId1"/>
                  <a:srcRect/>
                  <a:stretch>
                    <a:fillRect/>
                  </a:stretch>
                </pic:blipFill>
                <pic:spPr bwMode="auto">
                  <a:xfrm>
                    <a:off x="0" y="0"/>
                    <a:ext cx="1552575" cy="390525"/>
                  </a:xfrm>
                  <a:prstGeom prst="rect">
                    <a:avLst/>
                  </a:prstGeom>
                  <a:noFill/>
                  <a:ln w="9525">
                    <a:noFill/>
                    <a:miter lim="800000"/>
                    <a:headEnd/>
                    <a:tailEnd/>
                  </a:ln>
                </pic:spPr>
              </pic:pic>
            </a:graphicData>
          </a:graphic>
        </wp:anchor>
      </w:drawing>
    </w:r>
  </w:p>
  <w:p w:rsidR="004D7DE1" w:rsidRPr="00AE1B40" w:rsidRDefault="004D7DE1" w:rsidP="009415E1">
    <w:pPr>
      <w:pStyle w:val="af4"/>
      <w:jc w:val="left"/>
      <w:rPr>
        <w:rFonts w:ascii="Montserrat" w:hAnsi="Montserrat"/>
        <w:color w:val="003399"/>
        <w:sz w:val="16"/>
        <w:szCs w:val="16"/>
      </w:rPr>
    </w:pPr>
    <w:r w:rsidRPr="00AE1B40">
      <w:rPr>
        <w:rFonts w:ascii="Montserrat" w:hAnsi="Montserrat"/>
        <w:color w:val="003399"/>
        <w:sz w:val="16"/>
        <w:szCs w:val="16"/>
      </w:rPr>
      <w:t>Project co-funded by the European Union and National Funds of the participating countries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B3D" w:rsidRDefault="007F0B3D">
      <w:r>
        <w:separator/>
      </w:r>
    </w:p>
  </w:footnote>
  <w:footnote w:type="continuationSeparator" w:id="1">
    <w:p w:rsidR="007F0B3D" w:rsidRDefault="007F0B3D">
      <w:r>
        <w:continuationSeparator/>
      </w:r>
    </w:p>
  </w:footnote>
  <w:footnote w:id="2">
    <w:p w:rsidR="004D7DE1" w:rsidRPr="006B2C94" w:rsidRDefault="004D7DE1" w:rsidP="00854CE9">
      <w:pPr>
        <w:pStyle w:val="af6"/>
        <w:rPr>
          <w:lang w:val="el-GR"/>
        </w:rPr>
      </w:pPr>
      <w:r>
        <w:rPr>
          <w:rStyle w:val="a5"/>
        </w:rPr>
        <w:footnoteRef/>
      </w:r>
      <w:r>
        <w:rPr>
          <w:lang w:val="el-GR"/>
        </w:rPr>
        <w:tab/>
        <w:t>Επιτρέπεται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w:t>
      </w:r>
      <w:r>
        <w:rPr>
          <w:szCs w:val="18"/>
          <w:lang w:val="el-GR"/>
        </w:rPr>
        <w:t>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DE1" w:rsidRPr="00983F0D" w:rsidRDefault="004D7DE1" w:rsidP="00983F0D">
    <w:pPr>
      <w:pStyle w:val="af5"/>
      <w:jc w:val="center"/>
      <w:rPr>
        <w:rFonts w:asciiTheme="minorHAnsi" w:hAnsiTheme="minorHAnsi"/>
        <w:b/>
        <w:sz w:val="20"/>
        <w:szCs w:val="20"/>
        <w:lang w:val="el-GR"/>
      </w:rPr>
    </w:pPr>
    <w:r w:rsidRPr="00983F0D">
      <w:rPr>
        <w:rFonts w:asciiTheme="minorHAnsi" w:hAnsiTheme="minorHAnsi"/>
        <w:b/>
        <w:sz w:val="20"/>
        <w:szCs w:val="20"/>
        <w:lang w:val="el-GR"/>
      </w:rPr>
      <w:t>«</w:t>
    </w:r>
    <w:r w:rsidRPr="00983F0D">
      <w:rPr>
        <w:rFonts w:asciiTheme="minorHAnsi" w:hAnsiTheme="minorHAnsi"/>
        <w:b/>
        <w:i/>
        <w:sz w:val="20"/>
        <w:szCs w:val="20"/>
        <w:lang w:val="el-GR" w:eastAsia="ar-SA"/>
      </w:rPr>
      <w:t xml:space="preserve">Σύμβουλος διαχείρισης και επικοινωνίας του έργου COMPLETE/INTERREG </w:t>
    </w:r>
    <w:r w:rsidRPr="00983F0D">
      <w:rPr>
        <w:rFonts w:asciiTheme="minorHAnsi" w:hAnsiTheme="minorHAnsi"/>
        <w:b/>
        <w:i/>
        <w:sz w:val="20"/>
        <w:szCs w:val="20"/>
        <w:lang w:val="en-US" w:eastAsia="ar-SA"/>
      </w:rPr>
      <w:t>IPA</w:t>
    </w:r>
    <w:r w:rsidRPr="00983F0D">
      <w:rPr>
        <w:rFonts w:asciiTheme="minorHAnsi" w:hAnsiTheme="minorHAnsi"/>
        <w:b/>
        <w:i/>
        <w:sz w:val="20"/>
        <w:szCs w:val="20"/>
        <w:lang w:val="el-GR" w:eastAsia="ar-SA"/>
      </w:rPr>
      <w:t xml:space="preserve"> CBC Greece - Albania 2014-2020»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DE1" w:rsidRPr="00273484" w:rsidRDefault="004D7DE1" w:rsidP="009415E1">
    <w:pPr>
      <w:pStyle w:val="af5"/>
      <w:jc w:val="center"/>
      <w:rPr>
        <w:b/>
        <w:i/>
        <w:sz w:val="20"/>
        <w:szCs w:val="20"/>
        <w:lang w:val="el-GR" w:eastAsia="ar-SA"/>
      </w:rPr>
    </w:pPr>
    <w:r w:rsidRPr="00273484">
      <w:rPr>
        <w:b/>
        <w:i/>
        <w:sz w:val="20"/>
        <w:szCs w:val="20"/>
        <w:lang w:val="el-GR" w:eastAsia="ar-SA"/>
      </w:rPr>
      <w:t>«Σύμβουλος διαχείρισης και επικοινωνίας του έργου COMPLETE/INTERREG IPA CBC Greece - Albania 2014-2020»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Calibri" w:hAnsi="Calibri" w:cs="Calibri"/>
        <w:b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3">
    <w:nsid w:val="00000004"/>
    <w:multiLevelType w:val="multilevel"/>
    <w:tmpl w:val="F078EDE6"/>
    <w:name w:val="WW8Num3"/>
    <w:lvl w:ilvl="0">
      <w:start w:val="1"/>
      <w:numFmt w:val="decimal"/>
      <w:lvlText w:val="%1."/>
      <w:lvlJc w:val="left"/>
      <w:pPr>
        <w:tabs>
          <w:tab w:val="num" w:pos="0"/>
        </w:tabs>
        <w:ind w:left="720" w:hanging="360"/>
      </w:pPr>
      <w:rPr>
        <w:b/>
        <w:sz w:val="22"/>
        <w:szCs w:val="22"/>
        <w:lang w:val="el-GR"/>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00000005"/>
    <w:multiLevelType w:val="singleLevel"/>
    <w:tmpl w:val="00000005"/>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000000B"/>
    <w:multiLevelType w:val="singleLevel"/>
    <w:tmpl w:val="0000000B"/>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nsid w:val="018A2E00"/>
    <w:multiLevelType w:val="hybridMultilevel"/>
    <w:tmpl w:val="08983034"/>
    <w:lvl w:ilvl="0" w:tplc="0E4865F6">
      <w:start w:val="4"/>
      <w:numFmt w:val="bullet"/>
      <w:lvlText w:val="-"/>
      <w:lvlJc w:val="left"/>
      <w:pPr>
        <w:tabs>
          <w:tab w:val="num" w:pos="927"/>
        </w:tabs>
        <w:ind w:left="927" w:hanging="360"/>
      </w:pPr>
      <w:rPr>
        <w:rFonts w:ascii="Trebuchet MS" w:eastAsia="Calibri" w:hAnsi="Trebuchet MS" w:cs="Calibri" w:hint="default"/>
      </w:rPr>
    </w:lvl>
    <w:lvl w:ilvl="1" w:tplc="04080003">
      <w:start w:val="1"/>
      <w:numFmt w:val="bullet"/>
      <w:lvlText w:val="o"/>
      <w:lvlJc w:val="left"/>
      <w:pPr>
        <w:tabs>
          <w:tab w:val="num" w:pos="1647"/>
        </w:tabs>
        <w:ind w:left="1647" w:hanging="360"/>
      </w:pPr>
      <w:rPr>
        <w:rFonts w:ascii="Courier New" w:hAnsi="Courier New" w:cs="Courier New" w:hint="default"/>
      </w:rPr>
    </w:lvl>
    <w:lvl w:ilvl="2" w:tplc="04080005" w:tentative="1">
      <w:start w:val="1"/>
      <w:numFmt w:val="bullet"/>
      <w:lvlText w:val=""/>
      <w:lvlJc w:val="left"/>
      <w:pPr>
        <w:tabs>
          <w:tab w:val="num" w:pos="2367"/>
        </w:tabs>
        <w:ind w:left="2367" w:hanging="360"/>
      </w:pPr>
      <w:rPr>
        <w:rFonts w:ascii="Wingdings" w:hAnsi="Wingdings" w:hint="default"/>
      </w:rPr>
    </w:lvl>
    <w:lvl w:ilvl="3" w:tplc="04080001" w:tentative="1">
      <w:start w:val="1"/>
      <w:numFmt w:val="bullet"/>
      <w:lvlText w:val=""/>
      <w:lvlJc w:val="left"/>
      <w:pPr>
        <w:tabs>
          <w:tab w:val="num" w:pos="3087"/>
        </w:tabs>
        <w:ind w:left="3087" w:hanging="360"/>
      </w:pPr>
      <w:rPr>
        <w:rFonts w:ascii="Symbol" w:hAnsi="Symbol" w:hint="default"/>
      </w:rPr>
    </w:lvl>
    <w:lvl w:ilvl="4" w:tplc="04080003" w:tentative="1">
      <w:start w:val="1"/>
      <w:numFmt w:val="bullet"/>
      <w:lvlText w:val="o"/>
      <w:lvlJc w:val="left"/>
      <w:pPr>
        <w:tabs>
          <w:tab w:val="num" w:pos="3807"/>
        </w:tabs>
        <w:ind w:left="3807" w:hanging="360"/>
      </w:pPr>
      <w:rPr>
        <w:rFonts w:ascii="Courier New" w:hAnsi="Courier New" w:cs="Courier New" w:hint="default"/>
      </w:rPr>
    </w:lvl>
    <w:lvl w:ilvl="5" w:tplc="04080005" w:tentative="1">
      <w:start w:val="1"/>
      <w:numFmt w:val="bullet"/>
      <w:lvlText w:val=""/>
      <w:lvlJc w:val="left"/>
      <w:pPr>
        <w:tabs>
          <w:tab w:val="num" w:pos="4527"/>
        </w:tabs>
        <w:ind w:left="4527" w:hanging="360"/>
      </w:pPr>
      <w:rPr>
        <w:rFonts w:ascii="Wingdings" w:hAnsi="Wingdings" w:hint="default"/>
      </w:rPr>
    </w:lvl>
    <w:lvl w:ilvl="6" w:tplc="04080001" w:tentative="1">
      <w:start w:val="1"/>
      <w:numFmt w:val="bullet"/>
      <w:lvlText w:val=""/>
      <w:lvlJc w:val="left"/>
      <w:pPr>
        <w:tabs>
          <w:tab w:val="num" w:pos="5247"/>
        </w:tabs>
        <w:ind w:left="5247" w:hanging="360"/>
      </w:pPr>
      <w:rPr>
        <w:rFonts w:ascii="Symbol" w:hAnsi="Symbol" w:hint="default"/>
      </w:rPr>
    </w:lvl>
    <w:lvl w:ilvl="7" w:tplc="04080003" w:tentative="1">
      <w:start w:val="1"/>
      <w:numFmt w:val="bullet"/>
      <w:lvlText w:val="o"/>
      <w:lvlJc w:val="left"/>
      <w:pPr>
        <w:tabs>
          <w:tab w:val="num" w:pos="5967"/>
        </w:tabs>
        <w:ind w:left="5967" w:hanging="360"/>
      </w:pPr>
      <w:rPr>
        <w:rFonts w:ascii="Courier New" w:hAnsi="Courier New" w:cs="Courier New" w:hint="default"/>
      </w:rPr>
    </w:lvl>
    <w:lvl w:ilvl="8" w:tplc="04080005" w:tentative="1">
      <w:start w:val="1"/>
      <w:numFmt w:val="bullet"/>
      <w:lvlText w:val=""/>
      <w:lvlJc w:val="left"/>
      <w:pPr>
        <w:tabs>
          <w:tab w:val="num" w:pos="6687"/>
        </w:tabs>
        <w:ind w:left="6687" w:hanging="360"/>
      </w:pPr>
      <w:rPr>
        <w:rFonts w:ascii="Wingdings" w:hAnsi="Wingdings" w:hint="default"/>
      </w:rPr>
    </w:lvl>
  </w:abstractNum>
  <w:abstractNum w:abstractNumId="12">
    <w:nsid w:val="04B427DB"/>
    <w:multiLevelType w:val="hybridMultilevel"/>
    <w:tmpl w:val="7F66E3BA"/>
    <w:lvl w:ilvl="0" w:tplc="480A3F16">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4D74EFA"/>
    <w:multiLevelType w:val="multilevel"/>
    <w:tmpl w:val="2BA00718"/>
    <w:lvl w:ilvl="0">
      <w:start w:val="1"/>
      <w:numFmt w:val="decimal"/>
      <w:lvlText w:val="%1."/>
      <w:lvlJc w:val="left"/>
      <w:pPr>
        <w:tabs>
          <w:tab w:val="num" w:pos="502"/>
        </w:tabs>
        <w:ind w:left="502" w:hanging="360"/>
      </w:pPr>
      <w:rPr>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4">
    <w:nsid w:val="05757BCC"/>
    <w:multiLevelType w:val="hybridMultilevel"/>
    <w:tmpl w:val="0AF6D518"/>
    <w:lvl w:ilvl="0" w:tplc="4B60FCBA">
      <w:start w:val="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06702CA8"/>
    <w:multiLevelType w:val="hybridMultilevel"/>
    <w:tmpl w:val="DB644A20"/>
    <w:lvl w:ilvl="0" w:tplc="F6B8A788">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0DC86A47"/>
    <w:multiLevelType w:val="hybridMultilevel"/>
    <w:tmpl w:val="4912B632"/>
    <w:name w:val="WW8Num22"/>
    <w:lvl w:ilvl="0" w:tplc="3BA48082">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nsid w:val="0F4B5133"/>
    <w:multiLevelType w:val="hybridMultilevel"/>
    <w:tmpl w:val="B49A1D6C"/>
    <w:lvl w:ilvl="0" w:tplc="04080011">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nsid w:val="16D359AB"/>
    <w:multiLevelType w:val="hybridMultilevel"/>
    <w:tmpl w:val="864A5464"/>
    <w:lvl w:ilvl="0" w:tplc="698EFBEC">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FB48F7"/>
    <w:multiLevelType w:val="multilevel"/>
    <w:tmpl w:val="F078EDE6"/>
    <w:lvl w:ilvl="0">
      <w:start w:val="1"/>
      <w:numFmt w:val="decimal"/>
      <w:lvlText w:val="%1."/>
      <w:lvlJc w:val="left"/>
      <w:pPr>
        <w:tabs>
          <w:tab w:val="num" w:pos="-218"/>
        </w:tabs>
        <w:ind w:left="502" w:hanging="360"/>
      </w:pPr>
      <w:rPr>
        <w:b/>
        <w:sz w:val="22"/>
        <w:szCs w:val="22"/>
        <w:lang w:val="el-GR"/>
      </w:rPr>
    </w:lvl>
    <w:lvl w:ilvl="1">
      <w:start w:val="1"/>
      <w:numFmt w:val="decimal"/>
      <w:lvlText w:val="%1.%2"/>
      <w:lvlJc w:val="left"/>
      <w:pPr>
        <w:ind w:left="862" w:hanging="360"/>
      </w:pPr>
      <w:rPr>
        <w:rFonts w:cs="Times New Roman" w:hint="default"/>
      </w:rPr>
    </w:lvl>
    <w:lvl w:ilvl="2">
      <w:start w:val="1"/>
      <w:numFmt w:val="decimal"/>
      <w:lvlText w:val="%1.%2.%3"/>
      <w:lvlJc w:val="left"/>
      <w:pPr>
        <w:ind w:left="1942" w:hanging="720"/>
      </w:pPr>
      <w:rPr>
        <w:rFonts w:cs="Times New Roman" w:hint="default"/>
      </w:rPr>
    </w:lvl>
    <w:lvl w:ilvl="3">
      <w:start w:val="1"/>
      <w:numFmt w:val="decimal"/>
      <w:lvlText w:val="%1.%2.%3.%4"/>
      <w:lvlJc w:val="left"/>
      <w:pPr>
        <w:ind w:left="2662" w:hanging="720"/>
      </w:pPr>
      <w:rPr>
        <w:rFonts w:cs="Times New Roman" w:hint="default"/>
      </w:rPr>
    </w:lvl>
    <w:lvl w:ilvl="4">
      <w:start w:val="1"/>
      <w:numFmt w:val="decimal"/>
      <w:lvlText w:val="%1.%2.%3.%4.%5"/>
      <w:lvlJc w:val="left"/>
      <w:pPr>
        <w:ind w:left="3742" w:hanging="1080"/>
      </w:pPr>
      <w:rPr>
        <w:rFonts w:cs="Times New Roman" w:hint="default"/>
      </w:rPr>
    </w:lvl>
    <w:lvl w:ilvl="5">
      <w:start w:val="1"/>
      <w:numFmt w:val="decimal"/>
      <w:lvlText w:val="%1.%2.%3.%4.%5.%6"/>
      <w:lvlJc w:val="left"/>
      <w:pPr>
        <w:ind w:left="4462" w:hanging="1080"/>
      </w:pPr>
      <w:rPr>
        <w:rFonts w:cs="Times New Roman" w:hint="default"/>
      </w:rPr>
    </w:lvl>
    <w:lvl w:ilvl="6">
      <w:start w:val="1"/>
      <w:numFmt w:val="decimal"/>
      <w:lvlText w:val="%1.%2.%3.%4.%5.%6.%7"/>
      <w:lvlJc w:val="left"/>
      <w:pPr>
        <w:ind w:left="5542" w:hanging="1440"/>
      </w:pPr>
      <w:rPr>
        <w:rFonts w:cs="Times New Roman" w:hint="default"/>
      </w:rPr>
    </w:lvl>
    <w:lvl w:ilvl="7">
      <w:start w:val="1"/>
      <w:numFmt w:val="decimal"/>
      <w:lvlText w:val="%1.%2.%3.%4.%5.%6.%7.%8"/>
      <w:lvlJc w:val="left"/>
      <w:pPr>
        <w:ind w:left="6262" w:hanging="1440"/>
      </w:pPr>
      <w:rPr>
        <w:rFonts w:cs="Times New Roman" w:hint="default"/>
      </w:rPr>
    </w:lvl>
    <w:lvl w:ilvl="8">
      <w:start w:val="1"/>
      <w:numFmt w:val="decimal"/>
      <w:lvlText w:val="%1.%2.%3.%4.%5.%6.%7.%8.%9"/>
      <w:lvlJc w:val="left"/>
      <w:pPr>
        <w:ind w:left="7342" w:hanging="1800"/>
      </w:pPr>
      <w:rPr>
        <w:rFonts w:cs="Times New Roman" w:hint="default"/>
      </w:rPr>
    </w:lvl>
  </w:abstractNum>
  <w:abstractNum w:abstractNumId="20">
    <w:nsid w:val="1A6C539B"/>
    <w:multiLevelType w:val="hybridMultilevel"/>
    <w:tmpl w:val="FDFA2EC2"/>
    <w:lvl w:ilvl="0" w:tplc="0408001B">
      <w:start w:val="1"/>
      <w:numFmt w:val="decimal"/>
      <w:lvlText w:val="%1."/>
      <w:lvlJc w:val="left"/>
      <w:pPr>
        <w:ind w:left="720" w:hanging="360"/>
      </w:pPr>
      <w:rPr>
        <w:rFonts w:cs="Times New Roman" w:hint="default"/>
      </w:rPr>
    </w:lvl>
    <w:lvl w:ilvl="1" w:tplc="04080003" w:tentative="1">
      <w:start w:val="1"/>
      <w:numFmt w:val="lowerLetter"/>
      <w:lvlText w:val="%2."/>
      <w:lvlJc w:val="left"/>
      <w:pPr>
        <w:ind w:left="1440" w:hanging="360"/>
      </w:pPr>
      <w:rPr>
        <w:rFonts w:cs="Times New Roman"/>
      </w:rPr>
    </w:lvl>
    <w:lvl w:ilvl="2" w:tplc="04080005" w:tentative="1">
      <w:start w:val="1"/>
      <w:numFmt w:val="lowerRoman"/>
      <w:lvlText w:val="%3."/>
      <w:lvlJc w:val="right"/>
      <w:pPr>
        <w:ind w:left="2160" w:hanging="180"/>
      </w:pPr>
      <w:rPr>
        <w:rFonts w:cs="Times New Roman"/>
      </w:rPr>
    </w:lvl>
    <w:lvl w:ilvl="3" w:tplc="04080001" w:tentative="1">
      <w:start w:val="1"/>
      <w:numFmt w:val="decimal"/>
      <w:lvlText w:val="%4."/>
      <w:lvlJc w:val="left"/>
      <w:pPr>
        <w:ind w:left="2880" w:hanging="360"/>
      </w:pPr>
      <w:rPr>
        <w:rFonts w:cs="Times New Roman"/>
      </w:rPr>
    </w:lvl>
    <w:lvl w:ilvl="4" w:tplc="04080003" w:tentative="1">
      <w:start w:val="1"/>
      <w:numFmt w:val="lowerLetter"/>
      <w:lvlText w:val="%5."/>
      <w:lvlJc w:val="left"/>
      <w:pPr>
        <w:ind w:left="3600" w:hanging="360"/>
      </w:pPr>
      <w:rPr>
        <w:rFonts w:cs="Times New Roman"/>
      </w:rPr>
    </w:lvl>
    <w:lvl w:ilvl="5" w:tplc="04080005" w:tentative="1">
      <w:start w:val="1"/>
      <w:numFmt w:val="lowerRoman"/>
      <w:lvlText w:val="%6."/>
      <w:lvlJc w:val="right"/>
      <w:pPr>
        <w:ind w:left="4320" w:hanging="180"/>
      </w:pPr>
      <w:rPr>
        <w:rFonts w:cs="Times New Roman"/>
      </w:rPr>
    </w:lvl>
    <w:lvl w:ilvl="6" w:tplc="04080001" w:tentative="1">
      <w:start w:val="1"/>
      <w:numFmt w:val="decimal"/>
      <w:lvlText w:val="%7."/>
      <w:lvlJc w:val="left"/>
      <w:pPr>
        <w:ind w:left="5040" w:hanging="360"/>
      </w:pPr>
      <w:rPr>
        <w:rFonts w:cs="Times New Roman"/>
      </w:rPr>
    </w:lvl>
    <w:lvl w:ilvl="7" w:tplc="04080003" w:tentative="1">
      <w:start w:val="1"/>
      <w:numFmt w:val="lowerLetter"/>
      <w:lvlText w:val="%8."/>
      <w:lvlJc w:val="left"/>
      <w:pPr>
        <w:ind w:left="5760" w:hanging="360"/>
      </w:pPr>
      <w:rPr>
        <w:rFonts w:cs="Times New Roman"/>
      </w:rPr>
    </w:lvl>
    <w:lvl w:ilvl="8" w:tplc="04080005" w:tentative="1">
      <w:start w:val="1"/>
      <w:numFmt w:val="lowerRoman"/>
      <w:lvlText w:val="%9."/>
      <w:lvlJc w:val="right"/>
      <w:pPr>
        <w:ind w:left="6480" w:hanging="180"/>
      </w:pPr>
      <w:rPr>
        <w:rFonts w:cs="Times New Roman"/>
      </w:rPr>
    </w:lvl>
  </w:abstractNum>
  <w:abstractNum w:abstractNumId="21">
    <w:nsid w:val="1DFC7A71"/>
    <w:multiLevelType w:val="multilevel"/>
    <w:tmpl w:val="8D2445C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1EAE3B7A"/>
    <w:multiLevelType w:val="hybridMultilevel"/>
    <w:tmpl w:val="A8A082D8"/>
    <w:lvl w:ilvl="0" w:tplc="47DC3BDE">
      <w:start w:val="1"/>
      <w:numFmt w:val="decimal"/>
      <w:lvlText w:val="%1."/>
      <w:lvlJc w:val="left"/>
      <w:pPr>
        <w:tabs>
          <w:tab w:val="num" w:pos="720"/>
        </w:tabs>
        <w:ind w:left="720" w:hanging="360"/>
      </w:pPr>
      <w:rPr>
        <w:rFonts w:hint="default"/>
        <w:b w:val="0"/>
      </w:rPr>
    </w:lvl>
    <w:lvl w:ilvl="1" w:tplc="247E72DE" w:tentative="1">
      <w:start w:val="1"/>
      <w:numFmt w:val="lowerLetter"/>
      <w:lvlText w:val="%2."/>
      <w:lvlJc w:val="left"/>
      <w:pPr>
        <w:tabs>
          <w:tab w:val="num" w:pos="1440"/>
        </w:tabs>
        <w:ind w:left="1440" w:hanging="360"/>
      </w:pPr>
    </w:lvl>
    <w:lvl w:ilvl="2" w:tplc="3B9895BA" w:tentative="1">
      <w:start w:val="1"/>
      <w:numFmt w:val="lowerRoman"/>
      <w:lvlText w:val="%3."/>
      <w:lvlJc w:val="right"/>
      <w:pPr>
        <w:tabs>
          <w:tab w:val="num" w:pos="2160"/>
        </w:tabs>
        <w:ind w:left="2160" w:hanging="180"/>
      </w:pPr>
    </w:lvl>
    <w:lvl w:ilvl="3" w:tplc="8E50F86C" w:tentative="1">
      <w:start w:val="1"/>
      <w:numFmt w:val="decimal"/>
      <w:lvlText w:val="%4."/>
      <w:lvlJc w:val="left"/>
      <w:pPr>
        <w:tabs>
          <w:tab w:val="num" w:pos="2880"/>
        </w:tabs>
        <w:ind w:left="2880" w:hanging="360"/>
      </w:pPr>
    </w:lvl>
    <w:lvl w:ilvl="4" w:tplc="00761456" w:tentative="1">
      <w:start w:val="1"/>
      <w:numFmt w:val="lowerLetter"/>
      <w:lvlText w:val="%5."/>
      <w:lvlJc w:val="left"/>
      <w:pPr>
        <w:tabs>
          <w:tab w:val="num" w:pos="3600"/>
        </w:tabs>
        <w:ind w:left="3600" w:hanging="360"/>
      </w:pPr>
    </w:lvl>
    <w:lvl w:ilvl="5" w:tplc="88E0765A" w:tentative="1">
      <w:start w:val="1"/>
      <w:numFmt w:val="lowerRoman"/>
      <w:lvlText w:val="%6."/>
      <w:lvlJc w:val="right"/>
      <w:pPr>
        <w:tabs>
          <w:tab w:val="num" w:pos="4320"/>
        </w:tabs>
        <w:ind w:left="4320" w:hanging="180"/>
      </w:pPr>
    </w:lvl>
    <w:lvl w:ilvl="6" w:tplc="00529438" w:tentative="1">
      <w:start w:val="1"/>
      <w:numFmt w:val="decimal"/>
      <w:lvlText w:val="%7."/>
      <w:lvlJc w:val="left"/>
      <w:pPr>
        <w:tabs>
          <w:tab w:val="num" w:pos="5040"/>
        </w:tabs>
        <w:ind w:left="5040" w:hanging="360"/>
      </w:pPr>
    </w:lvl>
    <w:lvl w:ilvl="7" w:tplc="CD7A49EA" w:tentative="1">
      <w:start w:val="1"/>
      <w:numFmt w:val="lowerLetter"/>
      <w:lvlText w:val="%8."/>
      <w:lvlJc w:val="left"/>
      <w:pPr>
        <w:tabs>
          <w:tab w:val="num" w:pos="5760"/>
        </w:tabs>
        <w:ind w:left="5760" w:hanging="360"/>
      </w:pPr>
    </w:lvl>
    <w:lvl w:ilvl="8" w:tplc="F9969CE6" w:tentative="1">
      <w:start w:val="1"/>
      <w:numFmt w:val="lowerRoman"/>
      <w:lvlText w:val="%9."/>
      <w:lvlJc w:val="right"/>
      <w:pPr>
        <w:tabs>
          <w:tab w:val="num" w:pos="6480"/>
        </w:tabs>
        <w:ind w:left="6480" w:hanging="180"/>
      </w:pPr>
    </w:lvl>
  </w:abstractNum>
  <w:abstractNum w:abstractNumId="23">
    <w:nsid w:val="22A714CC"/>
    <w:multiLevelType w:val="hybridMultilevel"/>
    <w:tmpl w:val="17C664F4"/>
    <w:lvl w:ilvl="0" w:tplc="F6B8A788">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3B80CC3"/>
    <w:multiLevelType w:val="hybridMultilevel"/>
    <w:tmpl w:val="864A5464"/>
    <w:lvl w:ilvl="0" w:tplc="36CEE5B2">
      <w:start w:val="1"/>
      <w:numFmt w:val="lowerRoman"/>
      <w:lvlText w:val="%1."/>
      <w:lvlJc w:val="right"/>
      <w:pPr>
        <w:ind w:left="720" w:hanging="360"/>
      </w:pPr>
      <w:rPr>
        <w:rFonts w:hint="default"/>
      </w:rPr>
    </w:lvl>
    <w:lvl w:ilvl="1" w:tplc="04080019">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5">
    <w:nsid w:val="25DC112E"/>
    <w:multiLevelType w:val="hybridMultilevel"/>
    <w:tmpl w:val="7AFA306A"/>
    <w:lvl w:ilvl="0" w:tplc="0408001B">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32B86C89"/>
    <w:multiLevelType w:val="multilevel"/>
    <w:tmpl w:val="32B86C89"/>
    <w:lvl w:ilvl="0">
      <w:start w:val="1"/>
      <w:numFmt w:val="decimal"/>
      <w:lvlText w:val="%1."/>
      <w:lvlJc w:val="left"/>
      <w:pPr>
        <w:tabs>
          <w:tab w:val="num" w:pos="375"/>
        </w:tabs>
        <w:ind w:left="375" w:hanging="375"/>
      </w:pPr>
      <w:rPr>
        <w:rFonts w:hint="default"/>
        <w:sz w:val="24"/>
        <w:szCs w:val="24"/>
      </w:rPr>
    </w:lvl>
    <w:lvl w:ilvl="1">
      <w:start w:val="1"/>
      <w:numFmt w:val="bullet"/>
      <w:lvlText w:val=""/>
      <w:lvlJc w:val="left"/>
      <w:pPr>
        <w:tabs>
          <w:tab w:val="num" w:pos="1080"/>
        </w:tabs>
        <w:ind w:left="1080" w:hanging="360"/>
      </w:pPr>
      <w:rPr>
        <w:rFonts w:ascii="Wingdings" w:hAnsi="Wingdings" w:hint="default"/>
      </w:rPr>
    </w:lvl>
    <w:lvl w:ilvl="2">
      <w:start w:val="1"/>
      <w:numFmt w:val="decimal"/>
      <w:lvlText w:val="%3."/>
      <w:lvlJc w:val="left"/>
      <w:pPr>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35071BA9"/>
    <w:multiLevelType w:val="hybridMultilevel"/>
    <w:tmpl w:val="3E7C7706"/>
    <w:lvl w:ilvl="0" w:tplc="4DC8855A">
      <w:start w:val="1"/>
      <w:numFmt w:val="decimal"/>
      <w:lvlText w:val="%1."/>
      <w:lvlJc w:val="left"/>
      <w:pPr>
        <w:ind w:left="720" w:hanging="360"/>
      </w:pPr>
      <w:rPr>
        <w:rFonts w:hint="default"/>
        <w:u w:val="thick"/>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355E287D"/>
    <w:multiLevelType w:val="multilevel"/>
    <w:tmpl w:val="80E2E690"/>
    <w:lvl w:ilvl="0">
      <w:start w:val="1"/>
      <w:numFmt w:val="decimal"/>
      <w:lvlText w:val="%1."/>
      <w:lvlJc w:val="left"/>
      <w:pPr>
        <w:ind w:left="360" w:hanging="360"/>
      </w:pPr>
      <w:rPr>
        <w:rFonts w:cs="Times New Roman" w:hint="default"/>
        <w:b w:val="0"/>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9">
    <w:nsid w:val="35AE12F0"/>
    <w:multiLevelType w:val="hybridMultilevel"/>
    <w:tmpl w:val="50565DF6"/>
    <w:lvl w:ilvl="0" w:tplc="ACC234A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363A113B"/>
    <w:multiLevelType w:val="hybridMultilevel"/>
    <w:tmpl w:val="26608CB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373935AB"/>
    <w:multiLevelType w:val="hybridMultilevel"/>
    <w:tmpl w:val="196A60D4"/>
    <w:lvl w:ilvl="0" w:tplc="0408000F">
      <w:start w:val="1"/>
      <w:numFmt w:val="decimal"/>
      <w:pStyle w:val="Bulletn"/>
      <w:lvlText w:val="%1."/>
      <w:lvlJc w:val="left"/>
      <w:pPr>
        <w:tabs>
          <w:tab w:val="num" w:pos="720"/>
        </w:tabs>
        <w:ind w:left="720" w:hanging="436"/>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2">
    <w:nsid w:val="3D262CE7"/>
    <w:multiLevelType w:val="hybridMultilevel"/>
    <w:tmpl w:val="96522EDE"/>
    <w:lvl w:ilvl="0" w:tplc="393E5BEA">
      <w:start w:val="1"/>
      <w:numFmt w:val="bullet"/>
      <w:lvlText w:val=""/>
      <w:lvlJc w:val="left"/>
      <w:pPr>
        <w:tabs>
          <w:tab w:val="num" w:pos="720"/>
        </w:tabs>
        <w:ind w:left="720" w:hanging="360"/>
      </w:pPr>
      <w:rPr>
        <w:rFonts w:ascii="Symbol" w:hAnsi="Symbol" w:hint="default"/>
      </w:rPr>
    </w:lvl>
    <w:lvl w:ilvl="1" w:tplc="3236C502" w:tentative="1">
      <w:start w:val="1"/>
      <w:numFmt w:val="bullet"/>
      <w:lvlText w:val="o"/>
      <w:lvlJc w:val="left"/>
      <w:pPr>
        <w:tabs>
          <w:tab w:val="num" w:pos="1440"/>
        </w:tabs>
        <w:ind w:left="1440" w:hanging="360"/>
      </w:pPr>
      <w:rPr>
        <w:rFonts w:ascii="Courier New" w:hAnsi="Courier New" w:cs="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33">
    <w:nsid w:val="3DAA5DF2"/>
    <w:multiLevelType w:val="hybridMultilevel"/>
    <w:tmpl w:val="8864F6C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42DA69CD"/>
    <w:multiLevelType w:val="hybridMultilevel"/>
    <w:tmpl w:val="348894F0"/>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35">
    <w:nsid w:val="46DD3EBB"/>
    <w:multiLevelType w:val="hybridMultilevel"/>
    <w:tmpl w:val="4ED48A88"/>
    <w:lvl w:ilvl="0" w:tplc="0408001B">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497A1ABC"/>
    <w:multiLevelType w:val="hybridMultilevel"/>
    <w:tmpl w:val="BBB471F2"/>
    <w:lvl w:ilvl="0" w:tplc="F6B8A788">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15E4935"/>
    <w:multiLevelType w:val="hybridMultilevel"/>
    <w:tmpl w:val="8CA4EA44"/>
    <w:lvl w:ilvl="0" w:tplc="480A3F16">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53727784"/>
    <w:multiLevelType w:val="hybridMultilevel"/>
    <w:tmpl w:val="DDC67160"/>
    <w:lvl w:ilvl="0" w:tplc="04080013">
      <w:start w:val="1"/>
      <w:numFmt w:val="upperRoman"/>
      <w:lvlText w:val="%1."/>
      <w:lvlJc w:val="righ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70F24A9"/>
    <w:multiLevelType w:val="hybridMultilevel"/>
    <w:tmpl w:val="D68C3D86"/>
    <w:lvl w:ilvl="0" w:tplc="57CA697A">
      <w:start w:val="1"/>
      <w:numFmt w:val="lowerRoman"/>
      <w:lvlText w:val="%1."/>
      <w:lvlJc w:val="right"/>
      <w:pPr>
        <w:ind w:left="720" w:hanging="360"/>
      </w:pPr>
      <w:rPr>
        <w:rFonts w:hint="default"/>
      </w:rPr>
    </w:lvl>
    <w:lvl w:ilvl="1" w:tplc="04080011">
      <w:start w:val="1"/>
      <w:numFmt w:val="decimal"/>
      <w:lvlText w:val="%2)"/>
      <w:lvlJc w:val="lef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5C1A22B1"/>
    <w:multiLevelType w:val="hybridMultilevel"/>
    <w:tmpl w:val="327C4FFA"/>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nsid w:val="66A812FA"/>
    <w:multiLevelType w:val="hybridMultilevel"/>
    <w:tmpl w:val="864A5464"/>
    <w:lvl w:ilvl="0" w:tplc="0408001B">
      <w:start w:val="1"/>
      <w:numFmt w:val="lowerRoman"/>
      <w:lvlText w:val="%1."/>
      <w:lvlJc w:val="right"/>
      <w:pPr>
        <w:ind w:left="720" w:hanging="360"/>
      </w:pPr>
      <w:rPr>
        <w:rFonts w:hint="default"/>
      </w:rPr>
    </w:lvl>
    <w:lvl w:ilvl="1" w:tplc="04080017">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B962029"/>
    <w:multiLevelType w:val="multilevel"/>
    <w:tmpl w:val="FE50F1A8"/>
    <w:lvl w:ilvl="0">
      <w:start w:val="1"/>
      <w:numFmt w:val="decimal"/>
      <w:suff w:val="nothing"/>
      <w:lvlText w:val="%1"/>
      <w:lvlJc w:val="left"/>
      <w:pPr>
        <w:ind w:left="432" w:hanging="375"/>
      </w:pPr>
      <w:rPr>
        <w:rFonts w:cs="Times New Roman" w:hint="default"/>
      </w:rPr>
    </w:lvl>
    <w:lvl w:ilvl="1">
      <w:start w:val="1"/>
      <w:numFmt w:val="decimal"/>
      <w:pStyle w:val="Bulletn2"/>
      <w:lvlText w:val="%1.%2"/>
      <w:lvlJc w:val="left"/>
      <w:pPr>
        <w:tabs>
          <w:tab w:val="num" w:pos="1588"/>
        </w:tabs>
        <w:ind w:left="1588" w:hanging="1049"/>
      </w:pPr>
      <w:rPr>
        <w:rFonts w:cs="Times New Roman" w:hint="default"/>
      </w:rPr>
    </w:lvl>
    <w:lvl w:ilvl="2">
      <w:start w:val="1"/>
      <w:numFmt w:val="decimal"/>
      <w:lvlText w:val="%1.%2.%3"/>
      <w:lvlJc w:val="left"/>
      <w:pPr>
        <w:tabs>
          <w:tab w:val="num" w:pos="1080"/>
        </w:tabs>
        <w:ind w:left="720" w:hanging="720"/>
      </w:pPr>
      <w:rPr>
        <w:rFonts w:cs="Times New Roman" w:hint="default"/>
      </w:rPr>
    </w:lvl>
    <w:lvl w:ilvl="3">
      <w:start w:val="1"/>
      <w:numFmt w:val="decimal"/>
      <w:lvlText w:val="%1.%2.%3.%4"/>
      <w:lvlJc w:val="left"/>
      <w:pPr>
        <w:tabs>
          <w:tab w:val="num" w:pos="1440"/>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6BA32D78"/>
    <w:multiLevelType w:val="singleLevel"/>
    <w:tmpl w:val="6BA32D78"/>
    <w:lvl w:ilvl="0">
      <w:start w:val="1"/>
      <w:numFmt w:val="decimal"/>
      <w:lvlText w:val="%1."/>
      <w:legacy w:legacy="1" w:legacySpace="0" w:legacyIndent="384"/>
      <w:lvlJc w:val="left"/>
      <w:rPr>
        <w:rFonts w:ascii="Arial" w:hAnsi="Arial" w:cs="Arial" w:hint="default"/>
      </w:rPr>
    </w:lvl>
  </w:abstractNum>
  <w:abstractNum w:abstractNumId="44">
    <w:nsid w:val="6CD57770"/>
    <w:multiLevelType w:val="hybridMultilevel"/>
    <w:tmpl w:val="C922DBD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5">
    <w:nsid w:val="72644635"/>
    <w:multiLevelType w:val="hybridMultilevel"/>
    <w:tmpl w:val="2A8E15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7"/>
  </w:num>
  <w:num w:numId="7">
    <w:abstractNumId w:val="32"/>
  </w:num>
  <w:num w:numId="8">
    <w:abstractNumId w:val="11"/>
  </w:num>
  <w:num w:numId="9">
    <w:abstractNumId w:val="25"/>
  </w:num>
  <w:num w:numId="10">
    <w:abstractNumId w:val="28"/>
  </w:num>
  <w:num w:numId="11">
    <w:abstractNumId w:val="21"/>
  </w:num>
  <w:num w:numId="12">
    <w:abstractNumId w:val="20"/>
  </w:num>
  <w:num w:numId="13">
    <w:abstractNumId w:val="18"/>
  </w:num>
  <w:num w:numId="14">
    <w:abstractNumId w:val="39"/>
  </w:num>
  <w:num w:numId="15">
    <w:abstractNumId w:val="24"/>
  </w:num>
  <w:num w:numId="16">
    <w:abstractNumId w:val="41"/>
  </w:num>
  <w:num w:numId="17">
    <w:abstractNumId w:val="22"/>
  </w:num>
  <w:num w:numId="18">
    <w:abstractNumId w:val="30"/>
  </w:num>
  <w:num w:numId="19">
    <w:abstractNumId w:val="31"/>
  </w:num>
  <w:num w:numId="20">
    <w:abstractNumId w:val="42"/>
  </w:num>
  <w:num w:numId="21">
    <w:abstractNumId w:val="38"/>
  </w:num>
  <w:num w:numId="22">
    <w:abstractNumId w:val="14"/>
  </w:num>
  <w:num w:numId="23">
    <w:abstractNumId w:val="40"/>
  </w:num>
  <w:num w:numId="24">
    <w:abstractNumId w:val="9"/>
  </w:num>
  <w:num w:numId="25">
    <w:abstractNumId w:val="17"/>
  </w:num>
  <w:num w:numId="26">
    <w:abstractNumId w:val="26"/>
  </w:num>
  <w:num w:numId="27">
    <w:abstractNumId w:val="43"/>
  </w:num>
  <w:num w:numId="28">
    <w:abstractNumId w:val="27"/>
  </w:num>
  <w:num w:numId="29">
    <w:abstractNumId w:val="16"/>
  </w:num>
  <w:num w:numId="30">
    <w:abstractNumId w:val="35"/>
  </w:num>
  <w:num w:numId="31">
    <w:abstractNumId w:val="0"/>
  </w:num>
  <w:num w:numId="32">
    <w:abstractNumId w:val="19"/>
  </w:num>
  <w:num w:numId="33">
    <w:abstractNumId w:val="44"/>
  </w:num>
  <w:num w:numId="34">
    <w:abstractNumId w:val="15"/>
  </w:num>
  <w:num w:numId="35">
    <w:abstractNumId w:val="45"/>
  </w:num>
  <w:num w:numId="36">
    <w:abstractNumId w:val="29"/>
  </w:num>
  <w:num w:numId="37">
    <w:abstractNumId w:val="33"/>
  </w:num>
  <w:num w:numId="38">
    <w:abstractNumId w:val="36"/>
  </w:num>
  <w:num w:numId="39">
    <w:abstractNumId w:val="23"/>
  </w:num>
  <w:num w:numId="40">
    <w:abstractNumId w:val="37"/>
  </w:num>
  <w:num w:numId="41">
    <w:abstractNumId w:val="12"/>
  </w:num>
  <w:num w:numId="42">
    <w:abstractNumId w:val="13"/>
  </w:num>
  <w:num w:numId="43">
    <w:abstractNumId w:val="3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8914"/>
  </w:hdrShapeDefaults>
  <w:footnotePr>
    <w:footnote w:id="0"/>
    <w:footnote w:id="1"/>
  </w:footnotePr>
  <w:endnotePr>
    <w:endnote w:id="0"/>
    <w:endnote w:id="1"/>
  </w:endnotePr>
  <w:compat/>
  <w:rsids>
    <w:rsidRoot w:val="00881B42"/>
    <w:rsid w:val="00000A9B"/>
    <w:rsid w:val="00001577"/>
    <w:rsid w:val="00001F2C"/>
    <w:rsid w:val="000026C5"/>
    <w:rsid w:val="000050A4"/>
    <w:rsid w:val="00005588"/>
    <w:rsid w:val="00005B0F"/>
    <w:rsid w:val="00005BCD"/>
    <w:rsid w:val="000067B4"/>
    <w:rsid w:val="00006FDC"/>
    <w:rsid w:val="00007DAB"/>
    <w:rsid w:val="00010B3E"/>
    <w:rsid w:val="00011CC0"/>
    <w:rsid w:val="0001201C"/>
    <w:rsid w:val="000132FB"/>
    <w:rsid w:val="000139DF"/>
    <w:rsid w:val="00014DD4"/>
    <w:rsid w:val="00020309"/>
    <w:rsid w:val="000218B6"/>
    <w:rsid w:val="000229C1"/>
    <w:rsid w:val="000244BE"/>
    <w:rsid w:val="00025A85"/>
    <w:rsid w:val="000265D2"/>
    <w:rsid w:val="0002736A"/>
    <w:rsid w:val="000277D3"/>
    <w:rsid w:val="00027C59"/>
    <w:rsid w:val="00031C41"/>
    <w:rsid w:val="000322F3"/>
    <w:rsid w:val="0003256B"/>
    <w:rsid w:val="000336F1"/>
    <w:rsid w:val="0003398C"/>
    <w:rsid w:val="000341BC"/>
    <w:rsid w:val="00034938"/>
    <w:rsid w:val="00034B6A"/>
    <w:rsid w:val="00035D4E"/>
    <w:rsid w:val="00035E28"/>
    <w:rsid w:val="00036214"/>
    <w:rsid w:val="00036378"/>
    <w:rsid w:val="000364D2"/>
    <w:rsid w:val="000373C0"/>
    <w:rsid w:val="000436A9"/>
    <w:rsid w:val="000441CE"/>
    <w:rsid w:val="00044715"/>
    <w:rsid w:val="00044BF9"/>
    <w:rsid w:val="00044F2D"/>
    <w:rsid w:val="00045104"/>
    <w:rsid w:val="00045580"/>
    <w:rsid w:val="00045C20"/>
    <w:rsid w:val="00045F75"/>
    <w:rsid w:val="000517DE"/>
    <w:rsid w:val="00051CF4"/>
    <w:rsid w:val="000533A4"/>
    <w:rsid w:val="00053E72"/>
    <w:rsid w:val="00054841"/>
    <w:rsid w:val="00055079"/>
    <w:rsid w:val="000560BA"/>
    <w:rsid w:val="000576AF"/>
    <w:rsid w:val="00057A6F"/>
    <w:rsid w:val="00061060"/>
    <w:rsid w:val="00063402"/>
    <w:rsid w:val="000655BA"/>
    <w:rsid w:val="000656F1"/>
    <w:rsid w:val="00065F9C"/>
    <w:rsid w:val="00066ECB"/>
    <w:rsid w:val="000671DD"/>
    <w:rsid w:val="00067D06"/>
    <w:rsid w:val="00071A52"/>
    <w:rsid w:val="00071C1D"/>
    <w:rsid w:val="00072E95"/>
    <w:rsid w:val="000746C8"/>
    <w:rsid w:val="00075560"/>
    <w:rsid w:val="00076F78"/>
    <w:rsid w:val="00077151"/>
    <w:rsid w:val="00077AF3"/>
    <w:rsid w:val="00080F03"/>
    <w:rsid w:val="00081805"/>
    <w:rsid w:val="00083E2D"/>
    <w:rsid w:val="000848C4"/>
    <w:rsid w:val="000859B6"/>
    <w:rsid w:val="00087F5F"/>
    <w:rsid w:val="0009042C"/>
    <w:rsid w:val="00091871"/>
    <w:rsid w:val="00091926"/>
    <w:rsid w:val="000939AB"/>
    <w:rsid w:val="00094370"/>
    <w:rsid w:val="00094D5C"/>
    <w:rsid w:val="000955AC"/>
    <w:rsid w:val="000960A3"/>
    <w:rsid w:val="00096E49"/>
    <w:rsid w:val="00097C82"/>
    <w:rsid w:val="00097DA6"/>
    <w:rsid w:val="000A2E1A"/>
    <w:rsid w:val="000A4795"/>
    <w:rsid w:val="000A4A7D"/>
    <w:rsid w:val="000A5E92"/>
    <w:rsid w:val="000A6088"/>
    <w:rsid w:val="000A6B8F"/>
    <w:rsid w:val="000A6C86"/>
    <w:rsid w:val="000B2018"/>
    <w:rsid w:val="000B3805"/>
    <w:rsid w:val="000B3FE8"/>
    <w:rsid w:val="000B5686"/>
    <w:rsid w:val="000B66A2"/>
    <w:rsid w:val="000C251A"/>
    <w:rsid w:val="000C25CE"/>
    <w:rsid w:val="000C3EDC"/>
    <w:rsid w:val="000C4269"/>
    <w:rsid w:val="000C6161"/>
    <w:rsid w:val="000C733A"/>
    <w:rsid w:val="000D3856"/>
    <w:rsid w:val="000D4760"/>
    <w:rsid w:val="000D4874"/>
    <w:rsid w:val="000D5118"/>
    <w:rsid w:val="000D5865"/>
    <w:rsid w:val="000D70FF"/>
    <w:rsid w:val="000D7CC2"/>
    <w:rsid w:val="000E040F"/>
    <w:rsid w:val="000E3652"/>
    <w:rsid w:val="000E441E"/>
    <w:rsid w:val="000E55A0"/>
    <w:rsid w:val="000E69AC"/>
    <w:rsid w:val="000E6D16"/>
    <w:rsid w:val="000F0A57"/>
    <w:rsid w:val="000F0B88"/>
    <w:rsid w:val="000F0CE1"/>
    <w:rsid w:val="000F325C"/>
    <w:rsid w:val="000F477E"/>
    <w:rsid w:val="000F5BEA"/>
    <w:rsid w:val="001004AE"/>
    <w:rsid w:val="00100871"/>
    <w:rsid w:val="00101638"/>
    <w:rsid w:val="0010355D"/>
    <w:rsid w:val="0010565B"/>
    <w:rsid w:val="00105EE3"/>
    <w:rsid w:val="00110441"/>
    <w:rsid w:val="00111322"/>
    <w:rsid w:val="00112065"/>
    <w:rsid w:val="001156D4"/>
    <w:rsid w:val="00115714"/>
    <w:rsid w:val="00116458"/>
    <w:rsid w:val="001165E2"/>
    <w:rsid w:val="00117273"/>
    <w:rsid w:val="00120113"/>
    <w:rsid w:val="00122045"/>
    <w:rsid w:val="00122418"/>
    <w:rsid w:val="00122B68"/>
    <w:rsid w:val="00123696"/>
    <w:rsid w:val="0012380D"/>
    <w:rsid w:val="00123BFB"/>
    <w:rsid w:val="001251C7"/>
    <w:rsid w:val="0012646C"/>
    <w:rsid w:val="00126CC5"/>
    <w:rsid w:val="0013023E"/>
    <w:rsid w:val="00131FB4"/>
    <w:rsid w:val="00132208"/>
    <w:rsid w:val="001325D0"/>
    <w:rsid w:val="0013268D"/>
    <w:rsid w:val="00135A96"/>
    <w:rsid w:val="00136932"/>
    <w:rsid w:val="00137043"/>
    <w:rsid w:val="00137C9D"/>
    <w:rsid w:val="00137F90"/>
    <w:rsid w:val="00140C8E"/>
    <w:rsid w:val="00141211"/>
    <w:rsid w:val="00141A85"/>
    <w:rsid w:val="00141AFE"/>
    <w:rsid w:val="00142D2B"/>
    <w:rsid w:val="001434D0"/>
    <w:rsid w:val="001476AE"/>
    <w:rsid w:val="00152EEE"/>
    <w:rsid w:val="00154179"/>
    <w:rsid w:val="00155AD0"/>
    <w:rsid w:val="00155F07"/>
    <w:rsid w:val="00157ED2"/>
    <w:rsid w:val="0016329D"/>
    <w:rsid w:val="00163B04"/>
    <w:rsid w:val="00163F51"/>
    <w:rsid w:val="00165CA0"/>
    <w:rsid w:val="00166D4C"/>
    <w:rsid w:val="00167776"/>
    <w:rsid w:val="001722D9"/>
    <w:rsid w:val="001728F1"/>
    <w:rsid w:val="00174D95"/>
    <w:rsid w:val="001752F8"/>
    <w:rsid w:val="001800FD"/>
    <w:rsid w:val="00180415"/>
    <w:rsid w:val="001809D9"/>
    <w:rsid w:val="0018102A"/>
    <w:rsid w:val="00181289"/>
    <w:rsid w:val="0018260E"/>
    <w:rsid w:val="00182CBB"/>
    <w:rsid w:val="00183BC3"/>
    <w:rsid w:val="00183D48"/>
    <w:rsid w:val="00183EAE"/>
    <w:rsid w:val="001872CA"/>
    <w:rsid w:val="00190479"/>
    <w:rsid w:val="001911F4"/>
    <w:rsid w:val="00192BF4"/>
    <w:rsid w:val="001946CC"/>
    <w:rsid w:val="00196859"/>
    <w:rsid w:val="00197217"/>
    <w:rsid w:val="001A126B"/>
    <w:rsid w:val="001A1413"/>
    <w:rsid w:val="001A2A4F"/>
    <w:rsid w:val="001A40CE"/>
    <w:rsid w:val="001A4247"/>
    <w:rsid w:val="001A5DAF"/>
    <w:rsid w:val="001A5E73"/>
    <w:rsid w:val="001A6D9D"/>
    <w:rsid w:val="001A76DD"/>
    <w:rsid w:val="001A77BA"/>
    <w:rsid w:val="001A7E16"/>
    <w:rsid w:val="001B0F75"/>
    <w:rsid w:val="001B2BBB"/>
    <w:rsid w:val="001B40EA"/>
    <w:rsid w:val="001B4614"/>
    <w:rsid w:val="001C035B"/>
    <w:rsid w:val="001C1700"/>
    <w:rsid w:val="001C2E45"/>
    <w:rsid w:val="001C3007"/>
    <w:rsid w:val="001C3010"/>
    <w:rsid w:val="001C3DFE"/>
    <w:rsid w:val="001C5185"/>
    <w:rsid w:val="001C530A"/>
    <w:rsid w:val="001C5841"/>
    <w:rsid w:val="001C7E46"/>
    <w:rsid w:val="001D119B"/>
    <w:rsid w:val="001D23A3"/>
    <w:rsid w:val="001D403B"/>
    <w:rsid w:val="001D53EC"/>
    <w:rsid w:val="001D54BB"/>
    <w:rsid w:val="001D624A"/>
    <w:rsid w:val="001D6528"/>
    <w:rsid w:val="001D72DE"/>
    <w:rsid w:val="001D78A2"/>
    <w:rsid w:val="001E1218"/>
    <w:rsid w:val="001E1228"/>
    <w:rsid w:val="001E42B7"/>
    <w:rsid w:val="001E5CB2"/>
    <w:rsid w:val="001E6417"/>
    <w:rsid w:val="001E6A76"/>
    <w:rsid w:val="001E723E"/>
    <w:rsid w:val="001F0F04"/>
    <w:rsid w:val="001F1102"/>
    <w:rsid w:val="001F1F87"/>
    <w:rsid w:val="001F2772"/>
    <w:rsid w:val="001F2E39"/>
    <w:rsid w:val="001F3075"/>
    <w:rsid w:val="001F35F9"/>
    <w:rsid w:val="001F3700"/>
    <w:rsid w:val="001F4BD4"/>
    <w:rsid w:val="001F5093"/>
    <w:rsid w:val="001F6765"/>
    <w:rsid w:val="001F7249"/>
    <w:rsid w:val="0020142D"/>
    <w:rsid w:val="00201958"/>
    <w:rsid w:val="00201FD8"/>
    <w:rsid w:val="002035D7"/>
    <w:rsid w:val="002044A6"/>
    <w:rsid w:val="00204CAD"/>
    <w:rsid w:val="00206A92"/>
    <w:rsid w:val="00206B92"/>
    <w:rsid w:val="00212659"/>
    <w:rsid w:val="00212714"/>
    <w:rsid w:val="002134C0"/>
    <w:rsid w:val="00214103"/>
    <w:rsid w:val="00215183"/>
    <w:rsid w:val="00221F84"/>
    <w:rsid w:val="00223AC0"/>
    <w:rsid w:val="002259A2"/>
    <w:rsid w:val="002270EC"/>
    <w:rsid w:val="00230E9C"/>
    <w:rsid w:val="002315AC"/>
    <w:rsid w:val="00232701"/>
    <w:rsid w:val="00232938"/>
    <w:rsid w:val="00232C11"/>
    <w:rsid w:val="00240FBC"/>
    <w:rsid w:val="00241135"/>
    <w:rsid w:val="002424FD"/>
    <w:rsid w:val="002451B3"/>
    <w:rsid w:val="00245779"/>
    <w:rsid w:val="00245D1F"/>
    <w:rsid w:val="002515AF"/>
    <w:rsid w:val="002569D7"/>
    <w:rsid w:val="00256EAB"/>
    <w:rsid w:val="00260FD7"/>
    <w:rsid w:val="00261D7A"/>
    <w:rsid w:val="00266522"/>
    <w:rsid w:val="00266FE9"/>
    <w:rsid w:val="00272A44"/>
    <w:rsid w:val="00272A82"/>
    <w:rsid w:val="00272B16"/>
    <w:rsid w:val="00273484"/>
    <w:rsid w:val="002757A1"/>
    <w:rsid w:val="00275A78"/>
    <w:rsid w:val="00276123"/>
    <w:rsid w:val="0027704B"/>
    <w:rsid w:val="00280162"/>
    <w:rsid w:val="00284B99"/>
    <w:rsid w:val="002865B0"/>
    <w:rsid w:val="00286C15"/>
    <w:rsid w:val="00290703"/>
    <w:rsid w:val="00290DF9"/>
    <w:rsid w:val="002960BC"/>
    <w:rsid w:val="0029616E"/>
    <w:rsid w:val="0029671F"/>
    <w:rsid w:val="00296CEC"/>
    <w:rsid w:val="00297516"/>
    <w:rsid w:val="002A1D04"/>
    <w:rsid w:val="002A2021"/>
    <w:rsid w:val="002A2B8F"/>
    <w:rsid w:val="002A37A8"/>
    <w:rsid w:val="002A5AC9"/>
    <w:rsid w:val="002A5D8D"/>
    <w:rsid w:val="002A6093"/>
    <w:rsid w:val="002A63D1"/>
    <w:rsid w:val="002A64B8"/>
    <w:rsid w:val="002A72F2"/>
    <w:rsid w:val="002B028B"/>
    <w:rsid w:val="002B0504"/>
    <w:rsid w:val="002B0C48"/>
    <w:rsid w:val="002B17E5"/>
    <w:rsid w:val="002B3339"/>
    <w:rsid w:val="002B3D12"/>
    <w:rsid w:val="002B7521"/>
    <w:rsid w:val="002C1AB5"/>
    <w:rsid w:val="002C27CF"/>
    <w:rsid w:val="002C368A"/>
    <w:rsid w:val="002C3FCB"/>
    <w:rsid w:val="002C49A6"/>
    <w:rsid w:val="002C5BAD"/>
    <w:rsid w:val="002C7EC2"/>
    <w:rsid w:val="002D055C"/>
    <w:rsid w:val="002D07B4"/>
    <w:rsid w:val="002D3DD4"/>
    <w:rsid w:val="002D476F"/>
    <w:rsid w:val="002D536C"/>
    <w:rsid w:val="002D59DE"/>
    <w:rsid w:val="002E1201"/>
    <w:rsid w:val="002E1A3A"/>
    <w:rsid w:val="002E3B9D"/>
    <w:rsid w:val="002E56CC"/>
    <w:rsid w:val="002F0397"/>
    <w:rsid w:val="002F124F"/>
    <w:rsid w:val="002F1F46"/>
    <w:rsid w:val="002F2253"/>
    <w:rsid w:val="002F29EB"/>
    <w:rsid w:val="002F37E7"/>
    <w:rsid w:val="002F3AB8"/>
    <w:rsid w:val="002F4FCA"/>
    <w:rsid w:val="002F5703"/>
    <w:rsid w:val="003006A7"/>
    <w:rsid w:val="00302055"/>
    <w:rsid w:val="003030E7"/>
    <w:rsid w:val="003033BE"/>
    <w:rsid w:val="00303E44"/>
    <w:rsid w:val="003043BC"/>
    <w:rsid w:val="00305C4D"/>
    <w:rsid w:val="003106B6"/>
    <w:rsid w:val="00315B40"/>
    <w:rsid w:val="00315EEE"/>
    <w:rsid w:val="0031684D"/>
    <w:rsid w:val="003179FA"/>
    <w:rsid w:val="00317A94"/>
    <w:rsid w:val="00317C9D"/>
    <w:rsid w:val="00317DF4"/>
    <w:rsid w:val="003201A7"/>
    <w:rsid w:val="00324CD7"/>
    <w:rsid w:val="00326FA5"/>
    <w:rsid w:val="00327586"/>
    <w:rsid w:val="00327CD9"/>
    <w:rsid w:val="00330730"/>
    <w:rsid w:val="003307F2"/>
    <w:rsid w:val="00330F00"/>
    <w:rsid w:val="00334CB7"/>
    <w:rsid w:val="0033516E"/>
    <w:rsid w:val="00335CEA"/>
    <w:rsid w:val="00336A01"/>
    <w:rsid w:val="003373A7"/>
    <w:rsid w:val="00341368"/>
    <w:rsid w:val="00342C9D"/>
    <w:rsid w:val="00343217"/>
    <w:rsid w:val="00344FD6"/>
    <w:rsid w:val="00345127"/>
    <w:rsid w:val="00345604"/>
    <w:rsid w:val="00345880"/>
    <w:rsid w:val="00345D8D"/>
    <w:rsid w:val="00347CCA"/>
    <w:rsid w:val="00350356"/>
    <w:rsid w:val="00350A7F"/>
    <w:rsid w:val="00351562"/>
    <w:rsid w:val="00351C05"/>
    <w:rsid w:val="003531DB"/>
    <w:rsid w:val="00355A5D"/>
    <w:rsid w:val="003564FA"/>
    <w:rsid w:val="00357860"/>
    <w:rsid w:val="00360274"/>
    <w:rsid w:val="00361D00"/>
    <w:rsid w:val="00362AF9"/>
    <w:rsid w:val="00364228"/>
    <w:rsid w:val="00364E55"/>
    <w:rsid w:val="0036537C"/>
    <w:rsid w:val="0036596B"/>
    <w:rsid w:val="00366163"/>
    <w:rsid w:val="0036750C"/>
    <w:rsid w:val="0037002A"/>
    <w:rsid w:val="003745F2"/>
    <w:rsid w:val="003752DB"/>
    <w:rsid w:val="00375C1F"/>
    <w:rsid w:val="00375ED0"/>
    <w:rsid w:val="003812AB"/>
    <w:rsid w:val="00381627"/>
    <w:rsid w:val="0038420A"/>
    <w:rsid w:val="00386CE5"/>
    <w:rsid w:val="00392726"/>
    <w:rsid w:val="003930FD"/>
    <w:rsid w:val="00393980"/>
    <w:rsid w:val="003944E9"/>
    <w:rsid w:val="0039771B"/>
    <w:rsid w:val="003A01C5"/>
    <w:rsid w:val="003A0227"/>
    <w:rsid w:val="003A032C"/>
    <w:rsid w:val="003A24CE"/>
    <w:rsid w:val="003A2AAB"/>
    <w:rsid w:val="003A2B3A"/>
    <w:rsid w:val="003A344D"/>
    <w:rsid w:val="003A5480"/>
    <w:rsid w:val="003B0F78"/>
    <w:rsid w:val="003B288E"/>
    <w:rsid w:val="003B3398"/>
    <w:rsid w:val="003B4016"/>
    <w:rsid w:val="003B783F"/>
    <w:rsid w:val="003C3F41"/>
    <w:rsid w:val="003C4016"/>
    <w:rsid w:val="003C401B"/>
    <w:rsid w:val="003C4827"/>
    <w:rsid w:val="003C594C"/>
    <w:rsid w:val="003C634D"/>
    <w:rsid w:val="003C6984"/>
    <w:rsid w:val="003D32C2"/>
    <w:rsid w:val="003D3A21"/>
    <w:rsid w:val="003D6566"/>
    <w:rsid w:val="003D6C6D"/>
    <w:rsid w:val="003E1AD2"/>
    <w:rsid w:val="003E2656"/>
    <w:rsid w:val="003E338E"/>
    <w:rsid w:val="003E63CB"/>
    <w:rsid w:val="003E666C"/>
    <w:rsid w:val="003E721E"/>
    <w:rsid w:val="003E7681"/>
    <w:rsid w:val="003F017B"/>
    <w:rsid w:val="003F035B"/>
    <w:rsid w:val="003F17A7"/>
    <w:rsid w:val="003F197E"/>
    <w:rsid w:val="003F244B"/>
    <w:rsid w:val="003F5A35"/>
    <w:rsid w:val="00402C8C"/>
    <w:rsid w:val="00402D11"/>
    <w:rsid w:val="00404A4D"/>
    <w:rsid w:val="00405091"/>
    <w:rsid w:val="00406CE2"/>
    <w:rsid w:val="004075B4"/>
    <w:rsid w:val="004076EA"/>
    <w:rsid w:val="004102B5"/>
    <w:rsid w:val="00411526"/>
    <w:rsid w:val="00411AA1"/>
    <w:rsid w:val="00412270"/>
    <w:rsid w:val="0041262A"/>
    <w:rsid w:val="00412DAF"/>
    <w:rsid w:val="004152F5"/>
    <w:rsid w:val="0041576E"/>
    <w:rsid w:val="0042022B"/>
    <w:rsid w:val="00420553"/>
    <w:rsid w:val="0042107D"/>
    <w:rsid w:val="004213BA"/>
    <w:rsid w:val="004227D1"/>
    <w:rsid w:val="00423241"/>
    <w:rsid w:val="00424E7C"/>
    <w:rsid w:val="00425E40"/>
    <w:rsid w:val="0042647B"/>
    <w:rsid w:val="00426B3B"/>
    <w:rsid w:val="00431AB6"/>
    <w:rsid w:val="00431C74"/>
    <w:rsid w:val="004328D4"/>
    <w:rsid w:val="004348E7"/>
    <w:rsid w:val="00435153"/>
    <w:rsid w:val="004356B9"/>
    <w:rsid w:val="00435ADE"/>
    <w:rsid w:val="00435DA0"/>
    <w:rsid w:val="00435FBE"/>
    <w:rsid w:val="00436778"/>
    <w:rsid w:val="00437312"/>
    <w:rsid w:val="004408A0"/>
    <w:rsid w:val="00440FAB"/>
    <w:rsid w:val="004415CA"/>
    <w:rsid w:val="00442FD7"/>
    <w:rsid w:val="004455D1"/>
    <w:rsid w:val="00446067"/>
    <w:rsid w:val="00446353"/>
    <w:rsid w:val="00446D45"/>
    <w:rsid w:val="00446D61"/>
    <w:rsid w:val="0044772E"/>
    <w:rsid w:val="00451868"/>
    <w:rsid w:val="00452283"/>
    <w:rsid w:val="00454B16"/>
    <w:rsid w:val="0045596D"/>
    <w:rsid w:val="00455A5C"/>
    <w:rsid w:val="00455E1F"/>
    <w:rsid w:val="00456BCD"/>
    <w:rsid w:val="004576C8"/>
    <w:rsid w:val="004607BF"/>
    <w:rsid w:val="004618E7"/>
    <w:rsid w:val="00461DA6"/>
    <w:rsid w:val="00462F2A"/>
    <w:rsid w:val="004636C8"/>
    <w:rsid w:val="004637D6"/>
    <w:rsid w:val="0046445F"/>
    <w:rsid w:val="004649C9"/>
    <w:rsid w:val="0046553C"/>
    <w:rsid w:val="00466059"/>
    <w:rsid w:val="00466DA3"/>
    <w:rsid w:val="004710B6"/>
    <w:rsid w:val="00471F30"/>
    <w:rsid w:val="00474BA3"/>
    <w:rsid w:val="00474C63"/>
    <w:rsid w:val="00475405"/>
    <w:rsid w:val="004754F3"/>
    <w:rsid w:val="004762D9"/>
    <w:rsid w:val="00476A8D"/>
    <w:rsid w:val="00480B50"/>
    <w:rsid w:val="004833E8"/>
    <w:rsid w:val="00483E3D"/>
    <w:rsid w:val="004855F7"/>
    <w:rsid w:val="0049140A"/>
    <w:rsid w:val="004A1022"/>
    <w:rsid w:val="004A1930"/>
    <w:rsid w:val="004A266A"/>
    <w:rsid w:val="004A333E"/>
    <w:rsid w:val="004A3E5D"/>
    <w:rsid w:val="004A4117"/>
    <w:rsid w:val="004A5B60"/>
    <w:rsid w:val="004A60F6"/>
    <w:rsid w:val="004A71F7"/>
    <w:rsid w:val="004B25A4"/>
    <w:rsid w:val="004B4100"/>
    <w:rsid w:val="004B4408"/>
    <w:rsid w:val="004B5CB2"/>
    <w:rsid w:val="004B616B"/>
    <w:rsid w:val="004B6FE7"/>
    <w:rsid w:val="004B730C"/>
    <w:rsid w:val="004B7D42"/>
    <w:rsid w:val="004C0804"/>
    <w:rsid w:val="004C13AE"/>
    <w:rsid w:val="004C1DF0"/>
    <w:rsid w:val="004C24B6"/>
    <w:rsid w:val="004C37D8"/>
    <w:rsid w:val="004C3963"/>
    <w:rsid w:val="004C69A5"/>
    <w:rsid w:val="004D010C"/>
    <w:rsid w:val="004D0D0E"/>
    <w:rsid w:val="004D5ECD"/>
    <w:rsid w:val="004D6BEE"/>
    <w:rsid w:val="004D7367"/>
    <w:rsid w:val="004D7DE1"/>
    <w:rsid w:val="004E238A"/>
    <w:rsid w:val="004E2586"/>
    <w:rsid w:val="004E2CF6"/>
    <w:rsid w:val="004E4056"/>
    <w:rsid w:val="004E54B5"/>
    <w:rsid w:val="004E7133"/>
    <w:rsid w:val="004F0181"/>
    <w:rsid w:val="004F021B"/>
    <w:rsid w:val="004F102F"/>
    <w:rsid w:val="004F309D"/>
    <w:rsid w:val="004F5CC8"/>
    <w:rsid w:val="004F626D"/>
    <w:rsid w:val="004F63DD"/>
    <w:rsid w:val="00500713"/>
    <w:rsid w:val="005020C8"/>
    <w:rsid w:val="005022FD"/>
    <w:rsid w:val="005035BA"/>
    <w:rsid w:val="005035ED"/>
    <w:rsid w:val="00503643"/>
    <w:rsid w:val="00504573"/>
    <w:rsid w:val="00504B9B"/>
    <w:rsid w:val="005051B0"/>
    <w:rsid w:val="005059E0"/>
    <w:rsid w:val="00505F03"/>
    <w:rsid w:val="00506AF2"/>
    <w:rsid w:val="00507519"/>
    <w:rsid w:val="00511659"/>
    <w:rsid w:val="0051195E"/>
    <w:rsid w:val="00511B31"/>
    <w:rsid w:val="00513D32"/>
    <w:rsid w:val="005152B4"/>
    <w:rsid w:val="005155D9"/>
    <w:rsid w:val="00515CF2"/>
    <w:rsid w:val="00517E1F"/>
    <w:rsid w:val="0052095D"/>
    <w:rsid w:val="00522EA8"/>
    <w:rsid w:val="00525535"/>
    <w:rsid w:val="00526082"/>
    <w:rsid w:val="0053045C"/>
    <w:rsid w:val="00530FD4"/>
    <w:rsid w:val="0053228A"/>
    <w:rsid w:val="00533804"/>
    <w:rsid w:val="00533D2F"/>
    <w:rsid w:val="0053445D"/>
    <w:rsid w:val="005357B3"/>
    <w:rsid w:val="0053655F"/>
    <w:rsid w:val="0053772A"/>
    <w:rsid w:val="00537CE0"/>
    <w:rsid w:val="00540FDA"/>
    <w:rsid w:val="005429FB"/>
    <w:rsid w:val="00542B3C"/>
    <w:rsid w:val="00542C57"/>
    <w:rsid w:val="0054351E"/>
    <w:rsid w:val="005439C6"/>
    <w:rsid w:val="00543AEA"/>
    <w:rsid w:val="00543D34"/>
    <w:rsid w:val="00544AB4"/>
    <w:rsid w:val="005453C1"/>
    <w:rsid w:val="00545889"/>
    <w:rsid w:val="00546078"/>
    <w:rsid w:val="0055293E"/>
    <w:rsid w:val="00552EDB"/>
    <w:rsid w:val="00554904"/>
    <w:rsid w:val="00554AFF"/>
    <w:rsid w:val="00554B19"/>
    <w:rsid w:val="00556654"/>
    <w:rsid w:val="005572D4"/>
    <w:rsid w:val="005578B0"/>
    <w:rsid w:val="005604E3"/>
    <w:rsid w:val="00560C20"/>
    <w:rsid w:val="005615B5"/>
    <w:rsid w:val="005616AB"/>
    <w:rsid w:val="00561D58"/>
    <w:rsid w:val="00562204"/>
    <w:rsid w:val="00563041"/>
    <w:rsid w:val="005632DC"/>
    <w:rsid w:val="005646CD"/>
    <w:rsid w:val="00565719"/>
    <w:rsid w:val="00570C9B"/>
    <w:rsid w:val="00571129"/>
    <w:rsid w:val="005714F0"/>
    <w:rsid w:val="005719A2"/>
    <w:rsid w:val="005727D3"/>
    <w:rsid w:val="005744D8"/>
    <w:rsid w:val="00575F1B"/>
    <w:rsid w:val="005779FD"/>
    <w:rsid w:val="005812F8"/>
    <w:rsid w:val="005823D7"/>
    <w:rsid w:val="00582B9F"/>
    <w:rsid w:val="00583BF6"/>
    <w:rsid w:val="00583D92"/>
    <w:rsid w:val="00585455"/>
    <w:rsid w:val="00585B4C"/>
    <w:rsid w:val="00585FC0"/>
    <w:rsid w:val="005861E9"/>
    <w:rsid w:val="00586254"/>
    <w:rsid w:val="00586AFA"/>
    <w:rsid w:val="005876C8"/>
    <w:rsid w:val="00590211"/>
    <w:rsid w:val="005918B9"/>
    <w:rsid w:val="00593BB2"/>
    <w:rsid w:val="00594674"/>
    <w:rsid w:val="005949BE"/>
    <w:rsid w:val="00595BD2"/>
    <w:rsid w:val="00596750"/>
    <w:rsid w:val="005A01B4"/>
    <w:rsid w:val="005A2799"/>
    <w:rsid w:val="005A32D7"/>
    <w:rsid w:val="005A45FE"/>
    <w:rsid w:val="005A4746"/>
    <w:rsid w:val="005A51E5"/>
    <w:rsid w:val="005A665B"/>
    <w:rsid w:val="005A68DB"/>
    <w:rsid w:val="005A70D6"/>
    <w:rsid w:val="005A7858"/>
    <w:rsid w:val="005A7F4D"/>
    <w:rsid w:val="005B0A07"/>
    <w:rsid w:val="005B125A"/>
    <w:rsid w:val="005B271C"/>
    <w:rsid w:val="005B3E5D"/>
    <w:rsid w:val="005B534D"/>
    <w:rsid w:val="005B5882"/>
    <w:rsid w:val="005B6452"/>
    <w:rsid w:val="005B7861"/>
    <w:rsid w:val="005C0C0C"/>
    <w:rsid w:val="005C2436"/>
    <w:rsid w:val="005C7677"/>
    <w:rsid w:val="005C779C"/>
    <w:rsid w:val="005D0C62"/>
    <w:rsid w:val="005D311E"/>
    <w:rsid w:val="005D6B43"/>
    <w:rsid w:val="005D7105"/>
    <w:rsid w:val="005E1135"/>
    <w:rsid w:val="005E14DB"/>
    <w:rsid w:val="005E2780"/>
    <w:rsid w:val="005E526D"/>
    <w:rsid w:val="005E53F0"/>
    <w:rsid w:val="005E5676"/>
    <w:rsid w:val="005E5A25"/>
    <w:rsid w:val="005E737E"/>
    <w:rsid w:val="005F0199"/>
    <w:rsid w:val="005F07EA"/>
    <w:rsid w:val="005F11AD"/>
    <w:rsid w:val="005F1F27"/>
    <w:rsid w:val="005F313F"/>
    <w:rsid w:val="005F35AB"/>
    <w:rsid w:val="005F3DC2"/>
    <w:rsid w:val="005F4500"/>
    <w:rsid w:val="005F4DF0"/>
    <w:rsid w:val="005F5257"/>
    <w:rsid w:val="005F587C"/>
    <w:rsid w:val="005F7148"/>
    <w:rsid w:val="005F7EA5"/>
    <w:rsid w:val="006002CA"/>
    <w:rsid w:val="00600559"/>
    <w:rsid w:val="006017D1"/>
    <w:rsid w:val="00601B89"/>
    <w:rsid w:val="00604E6D"/>
    <w:rsid w:val="006050A4"/>
    <w:rsid w:val="006057B5"/>
    <w:rsid w:val="00606359"/>
    <w:rsid w:val="0060682D"/>
    <w:rsid w:val="006072F3"/>
    <w:rsid w:val="006077AB"/>
    <w:rsid w:val="00607B38"/>
    <w:rsid w:val="00611FF5"/>
    <w:rsid w:val="00614666"/>
    <w:rsid w:val="00616C6B"/>
    <w:rsid w:val="006209C2"/>
    <w:rsid w:val="006209C6"/>
    <w:rsid w:val="006215D6"/>
    <w:rsid w:val="006217C4"/>
    <w:rsid w:val="00621ADD"/>
    <w:rsid w:val="00622CD6"/>
    <w:rsid w:val="006247B5"/>
    <w:rsid w:val="0062691D"/>
    <w:rsid w:val="00627599"/>
    <w:rsid w:val="0062791F"/>
    <w:rsid w:val="00627D35"/>
    <w:rsid w:val="006315B7"/>
    <w:rsid w:val="00633BB5"/>
    <w:rsid w:val="00634D8B"/>
    <w:rsid w:val="00636395"/>
    <w:rsid w:val="006366C3"/>
    <w:rsid w:val="00636B6F"/>
    <w:rsid w:val="00637366"/>
    <w:rsid w:val="00637E7B"/>
    <w:rsid w:val="0064034B"/>
    <w:rsid w:val="00641120"/>
    <w:rsid w:val="0064163C"/>
    <w:rsid w:val="006442B8"/>
    <w:rsid w:val="00650AC9"/>
    <w:rsid w:val="006537A2"/>
    <w:rsid w:val="00654F15"/>
    <w:rsid w:val="00655AA5"/>
    <w:rsid w:val="00657D48"/>
    <w:rsid w:val="00663D64"/>
    <w:rsid w:val="006644F9"/>
    <w:rsid w:val="00664850"/>
    <w:rsid w:val="00664FD6"/>
    <w:rsid w:val="00667C4A"/>
    <w:rsid w:val="00671C22"/>
    <w:rsid w:val="00672C08"/>
    <w:rsid w:val="00673172"/>
    <w:rsid w:val="00674852"/>
    <w:rsid w:val="00680EFF"/>
    <w:rsid w:val="0068105E"/>
    <w:rsid w:val="00683861"/>
    <w:rsid w:val="006847B1"/>
    <w:rsid w:val="00684E13"/>
    <w:rsid w:val="006852AF"/>
    <w:rsid w:val="006940F8"/>
    <w:rsid w:val="00694E57"/>
    <w:rsid w:val="006A0536"/>
    <w:rsid w:val="006A3CCC"/>
    <w:rsid w:val="006A6229"/>
    <w:rsid w:val="006A647E"/>
    <w:rsid w:val="006A7C66"/>
    <w:rsid w:val="006B03E8"/>
    <w:rsid w:val="006B13DA"/>
    <w:rsid w:val="006B1E28"/>
    <w:rsid w:val="006B2E51"/>
    <w:rsid w:val="006B62B0"/>
    <w:rsid w:val="006B73E9"/>
    <w:rsid w:val="006B798F"/>
    <w:rsid w:val="006C0410"/>
    <w:rsid w:val="006C1A51"/>
    <w:rsid w:val="006C4FD5"/>
    <w:rsid w:val="006C6C4E"/>
    <w:rsid w:val="006C7460"/>
    <w:rsid w:val="006D01A9"/>
    <w:rsid w:val="006D2812"/>
    <w:rsid w:val="006D3369"/>
    <w:rsid w:val="006D3391"/>
    <w:rsid w:val="006D568A"/>
    <w:rsid w:val="006D649D"/>
    <w:rsid w:val="006E0DC1"/>
    <w:rsid w:val="006E41ED"/>
    <w:rsid w:val="006E6A59"/>
    <w:rsid w:val="006E7B34"/>
    <w:rsid w:val="006E7EF1"/>
    <w:rsid w:val="006F270D"/>
    <w:rsid w:val="006F45AC"/>
    <w:rsid w:val="006F780F"/>
    <w:rsid w:val="007001AF"/>
    <w:rsid w:val="007018C4"/>
    <w:rsid w:val="00704A44"/>
    <w:rsid w:val="00704EA5"/>
    <w:rsid w:val="007056EE"/>
    <w:rsid w:val="007059DA"/>
    <w:rsid w:val="00707791"/>
    <w:rsid w:val="007112FC"/>
    <w:rsid w:val="00713319"/>
    <w:rsid w:val="0072036D"/>
    <w:rsid w:val="00721EA9"/>
    <w:rsid w:val="007221F6"/>
    <w:rsid w:val="00722AC1"/>
    <w:rsid w:val="00724DE1"/>
    <w:rsid w:val="0072687E"/>
    <w:rsid w:val="007273A7"/>
    <w:rsid w:val="00730D97"/>
    <w:rsid w:val="00733DE8"/>
    <w:rsid w:val="007355F6"/>
    <w:rsid w:val="00736DC0"/>
    <w:rsid w:val="007376A1"/>
    <w:rsid w:val="00737A89"/>
    <w:rsid w:val="007418CC"/>
    <w:rsid w:val="00741EA1"/>
    <w:rsid w:val="007420B5"/>
    <w:rsid w:val="0074348D"/>
    <w:rsid w:val="0074384A"/>
    <w:rsid w:val="0074632B"/>
    <w:rsid w:val="00746FCF"/>
    <w:rsid w:val="00747CF5"/>
    <w:rsid w:val="00747F57"/>
    <w:rsid w:val="0075069B"/>
    <w:rsid w:val="00752210"/>
    <w:rsid w:val="00753491"/>
    <w:rsid w:val="00754F3D"/>
    <w:rsid w:val="00755FDD"/>
    <w:rsid w:val="00756B12"/>
    <w:rsid w:val="007575C1"/>
    <w:rsid w:val="007576FE"/>
    <w:rsid w:val="00761767"/>
    <w:rsid w:val="0076190E"/>
    <w:rsid w:val="00762501"/>
    <w:rsid w:val="007640BF"/>
    <w:rsid w:val="007647B7"/>
    <w:rsid w:val="007670E5"/>
    <w:rsid w:val="00770316"/>
    <w:rsid w:val="007733B1"/>
    <w:rsid w:val="00774EA8"/>
    <w:rsid w:val="007750C1"/>
    <w:rsid w:val="00776242"/>
    <w:rsid w:val="00776952"/>
    <w:rsid w:val="00782F10"/>
    <w:rsid w:val="0078363A"/>
    <w:rsid w:val="00783B38"/>
    <w:rsid w:val="00783B6B"/>
    <w:rsid w:val="00783FCC"/>
    <w:rsid w:val="0078457D"/>
    <w:rsid w:val="0078533E"/>
    <w:rsid w:val="0078568F"/>
    <w:rsid w:val="00785E68"/>
    <w:rsid w:val="00787995"/>
    <w:rsid w:val="00790FA1"/>
    <w:rsid w:val="00791200"/>
    <w:rsid w:val="00793033"/>
    <w:rsid w:val="00795675"/>
    <w:rsid w:val="00796F08"/>
    <w:rsid w:val="00796F87"/>
    <w:rsid w:val="007A02E3"/>
    <w:rsid w:val="007A04B9"/>
    <w:rsid w:val="007A0549"/>
    <w:rsid w:val="007A1263"/>
    <w:rsid w:val="007A21FB"/>
    <w:rsid w:val="007A2600"/>
    <w:rsid w:val="007A30DF"/>
    <w:rsid w:val="007A3472"/>
    <w:rsid w:val="007A3629"/>
    <w:rsid w:val="007A41A5"/>
    <w:rsid w:val="007A5A29"/>
    <w:rsid w:val="007A5A80"/>
    <w:rsid w:val="007A5D05"/>
    <w:rsid w:val="007A68ED"/>
    <w:rsid w:val="007A74A5"/>
    <w:rsid w:val="007A7C57"/>
    <w:rsid w:val="007B0ED2"/>
    <w:rsid w:val="007B1C3C"/>
    <w:rsid w:val="007B27C0"/>
    <w:rsid w:val="007B2BEA"/>
    <w:rsid w:val="007B3DB4"/>
    <w:rsid w:val="007B3F54"/>
    <w:rsid w:val="007B4F44"/>
    <w:rsid w:val="007B7AA6"/>
    <w:rsid w:val="007C02B9"/>
    <w:rsid w:val="007C10B8"/>
    <w:rsid w:val="007C2349"/>
    <w:rsid w:val="007C2C0A"/>
    <w:rsid w:val="007C2E60"/>
    <w:rsid w:val="007C7F35"/>
    <w:rsid w:val="007D0152"/>
    <w:rsid w:val="007D1260"/>
    <w:rsid w:val="007D1A8C"/>
    <w:rsid w:val="007D36F8"/>
    <w:rsid w:val="007D3703"/>
    <w:rsid w:val="007D7DC4"/>
    <w:rsid w:val="007E0091"/>
    <w:rsid w:val="007E0491"/>
    <w:rsid w:val="007E0C1A"/>
    <w:rsid w:val="007E0D7C"/>
    <w:rsid w:val="007E13EE"/>
    <w:rsid w:val="007E145F"/>
    <w:rsid w:val="007E1A96"/>
    <w:rsid w:val="007E205E"/>
    <w:rsid w:val="007E2ABB"/>
    <w:rsid w:val="007E39F7"/>
    <w:rsid w:val="007E4EE5"/>
    <w:rsid w:val="007E57B6"/>
    <w:rsid w:val="007E6B22"/>
    <w:rsid w:val="007E7CBC"/>
    <w:rsid w:val="007F0B3D"/>
    <w:rsid w:val="007F0B4C"/>
    <w:rsid w:val="007F1CCB"/>
    <w:rsid w:val="007F1CF4"/>
    <w:rsid w:val="007F2092"/>
    <w:rsid w:val="007F2C5C"/>
    <w:rsid w:val="007F2EEC"/>
    <w:rsid w:val="007F3533"/>
    <w:rsid w:val="007F3733"/>
    <w:rsid w:val="007F4D47"/>
    <w:rsid w:val="007F6003"/>
    <w:rsid w:val="00801C63"/>
    <w:rsid w:val="008023F6"/>
    <w:rsid w:val="00803E18"/>
    <w:rsid w:val="00805E93"/>
    <w:rsid w:val="008060AA"/>
    <w:rsid w:val="0080666E"/>
    <w:rsid w:val="00806FC3"/>
    <w:rsid w:val="0081071C"/>
    <w:rsid w:val="00810BCF"/>
    <w:rsid w:val="00811B11"/>
    <w:rsid w:val="00811F6C"/>
    <w:rsid w:val="00811FF4"/>
    <w:rsid w:val="00813A6D"/>
    <w:rsid w:val="008158D7"/>
    <w:rsid w:val="00815BA7"/>
    <w:rsid w:val="00820E02"/>
    <w:rsid w:val="00821BB7"/>
    <w:rsid w:val="00821D4E"/>
    <w:rsid w:val="00823019"/>
    <w:rsid w:val="0082358A"/>
    <w:rsid w:val="00823CB1"/>
    <w:rsid w:val="00823CD3"/>
    <w:rsid w:val="0082426A"/>
    <w:rsid w:val="00824A18"/>
    <w:rsid w:val="008264C0"/>
    <w:rsid w:val="00826AA3"/>
    <w:rsid w:val="00830269"/>
    <w:rsid w:val="008313A5"/>
    <w:rsid w:val="008316DE"/>
    <w:rsid w:val="00836EA8"/>
    <w:rsid w:val="0083772D"/>
    <w:rsid w:val="00843081"/>
    <w:rsid w:val="008434BA"/>
    <w:rsid w:val="00843CFC"/>
    <w:rsid w:val="00843ED1"/>
    <w:rsid w:val="00843EDA"/>
    <w:rsid w:val="0084570A"/>
    <w:rsid w:val="00846235"/>
    <w:rsid w:val="008465CD"/>
    <w:rsid w:val="00846E32"/>
    <w:rsid w:val="0084748E"/>
    <w:rsid w:val="008515E2"/>
    <w:rsid w:val="008520D5"/>
    <w:rsid w:val="008523FB"/>
    <w:rsid w:val="008545D5"/>
    <w:rsid w:val="00854CE9"/>
    <w:rsid w:val="008563C9"/>
    <w:rsid w:val="008565E5"/>
    <w:rsid w:val="00857225"/>
    <w:rsid w:val="00860E7C"/>
    <w:rsid w:val="00862441"/>
    <w:rsid w:val="00862D71"/>
    <w:rsid w:val="00863013"/>
    <w:rsid w:val="00863056"/>
    <w:rsid w:val="008632B5"/>
    <w:rsid w:val="00866BDB"/>
    <w:rsid w:val="008677BE"/>
    <w:rsid w:val="008679F7"/>
    <w:rsid w:val="00867BD5"/>
    <w:rsid w:val="0087004B"/>
    <w:rsid w:val="008700F8"/>
    <w:rsid w:val="00871B9A"/>
    <w:rsid w:val="0087257D"/>
    <w:rsid w:val="00872F81"/>
    <w:rsid w:val="0087373D"/>
    <w:rsid w:val="00874963"/>
    <w:rsid w:val="00874EED"/>
    <w:rsid w:val="00876D20"/>
    <w:rsid w:val="008774BA"/>
    <w:rsid w:val="008774FB"/>
    <w:rsid w:val="00881B42"/>
    <w:rsid w:val="00884380"/>
    <w:rsid w:val="00885B7D"/>
    <w:rsid w:val="00885D2B"/>
    <w:rsid w:val="00887751"/>
    <w:rsid w:val="0088797D"/>
    <w:rsid w:val="00887CA0"/>
    <w:rsid w:val="0089087E"/>
    <w:rsid w:val="0089148E"/>
    <w:rsid w:val="008919C2"/>
    <w:rsid w:val="0089273A"/>
    <w:rsid w:val="00892F14"/>
    <w:rsid w:val="008950F7"/>
    <w:rsid w:val="008978D8"/>
    <w:rsid w:val="008A0052"/>
    <w:rsid w:val="008A04E6"/>
    <w:rsid w:val="008A07E4"/>
    <w:rsid w:val="008A09E8"/>
    <w:rsid w:val="008A0B80"/>
    <w:rsid w:val="008A29C4"/>
    <w:rsid w:val="008A3CF4"/>
    <w:rsid w:val="008A4C1A"/>
    <w:rsid w:val="008A52AD"/>
    <w:rsid w:val="008A7AB7"/>
    <w:rsid w:val="008A7C9F"/>
    <w:rsid w:val="008B058F"/>
    <w:rsid w:val="008B05D2"/>
    <w:rsid w:val="008B0C9C"/>
    <w:rsid w:val="008B1744"/>
    <w:rsid w:val="008B3C4C"/>
    <w:rsid w:val="008B5397"/>
    <w:rsid w:val="008B58B9"/>
    <w:rsid w:val="008B5E16"/>
    <w:rsid w:val="008B70BC"/>
    <w:rsid w:val="008B7397"/>
    <w:rsid w:val="008B7998"/>
    <w:rsid w:val="008B7B87"/>
    <w:rsid w:val="008C136E"/>
    <w:rsid w:val="008C344F"/>
    <w:rsid w:val="008C46BA"/>
    <w:rsid w:val="008C4E0F"/>
    <w:rsid w:val="008C5472"/>
    <w:rsid w:val="008C5A11"/>
    <w:rsid w:val="008C7574"/>
    <w:rsid w:val="008D0D80"/>
    <w:rsid w:val="008D13F2"/>
    <w:rsid w:val="008D3B82"/>
    <w:rsid w:val="008D5510"/>
    <w:rsid w:val="008D5554"/>
    <w:rsid w:val="008D6F1E"/>
    <w:rsid w:val="008D7AD5"/>
    <w:rsid w:val="008E3FE8"/>
    <w:rsid w:val="008E5730"/>
    <w:rsid w:val="008E60E6"/>
    <w:rsid w:val="008E66F6"/>
    <w:rsid w:val="008E67BB"/>
    <w:rsid w:val="008E6B66"/>
    <w:rsid w:val="008F0F77"/>
    <w:rsid w:val="008F1D33"/>
    <w:rsid w:val="008F3598"/>
    <w:rsid w:val="008F743D"/>
    <w:rsid w:val="009012C6"/>
    <w:rsid w:val="00901C5E"/>
    <w:rsid w:val="009028F7"/>
    <w:rsid w:val="009028FB"/>
    <w:rsid w:val="009047C5"/>
    <w:rsid w:val="00904EFF"/>
    <w:rsid w:val="00906DA2"/>
    <w:rsid w:val="009070D6"/>
    <w:rsid w:val="00910855"/>
    <w:rsid w:val="00910AAD"/>
    <w:rsid w:val="009112E1"/>
    <w:rsid w:val="009113C8"/>
    <w:rsid w:val="009115B0"/>
    <w:rsid w:val="00911931"/>
    <w:rsid w:val="00911B4C"/>
    <w:rsid w:val="009131B6"/>
    <w:rsid w:val="00913D77"/>
    <w:rsid w:val="00914FB5"/>
    <w:rsid w:val="00915FAA"/>
    <w:rsid w:val="00916476"/>
    <w:rsid w:val="009176AA"/>
    <w:rsid w:val="00917B54"/>
    <w:rsid w:val="00923197"/>
    <w:rsid w:val="00924C09"/>
    <w:rsid w:val="00925480"/>
    <w:rsid w:val="00926AE7"/>
    <w:rsid w:val="00930EEC"/>
    <w:rsid w:val="00931162"/>
    <w:rsid w:val="0093142D"/>
    <w:rsid w:val="009315B9"/>
    <w:rsid w:val="00932691"/>
    <w:rsid w:val="009362E4"/>
    <w:rsid w:val="00937B16"/>
    <w:rsid w:val="00940A4C"/>
    <w:rsid w:val="009415E1"/>
    <w:rsid w:val="00942F7A"/>
    <w:rsid w:val="00944379"/>
    <w:rsid w:val="009443B9"/>
    <w:rsid w:val="0094705B"/>
    <w:rsid w:val="0095009C"/>
    <w:rsid w:val="00951724"/>
    <w:rsid w:val="00951BA2"/>
    <w:rsid w:val="00952A96"/>
    <w:rsid w:val="009557E7"/>
    <w:rsid w:val="00956C28"/>
    <w:rsid w:val="00960227"/>
    <w:rsid w:val="00960706"/>
    <w:rsid w:val="00961447"/>
    <w:rsid w:val="00962B7C"/>
    <w:rsid w:val="00966D4B"/>
    <w:rsid w:val="00967AB5"/>
    <w:rsid w:val="0097212F"/>
    <w:rsid w:val="0097231F"/>
    <w:rsid w:val="00972356"/>
    <w:rsid w:val="00972DF4"/>
    <w:rsid w:val="009747BB"/>
    <w:rsid w:val="009756F3"/>
    <w:rsid w:val="0097573D"/>
    <w:rsid w:val="00975F54"/>
    <w:rsid w:val="00976476"/>
    <w:rsid w:val="00976CF2"/>
    <w:rsid w:val="0097760C"/>
    <w:rsid w:val="00977C85"/>
    <w:rsid w:val="009800D1"/>
    <w:rsid w:val="00980862"/>
    <w:rsid w:val="00980E21"/>
    <w:rsid w:val="00981702"/>
    <w:rsid w:val="0098229A"/>
    <w:rsid w:val="00983824"/>
    <w:rsid w:val="00983F0D"/>
    <w:rsid w:val="00984A4A"/>
    <w:rsid w:val="009858A1"/>
    <w:rsid w:val="00985A5D"/>
    <w:rsid w:val="00991854"/>
    <w:rsid w:val="009945C7"/>
    <w:rsid w:val="0099466A"/>
    <w:rsid w:val="00994AD2"/>
    <w:rsid w:val="00994FD5"/>
    <w:rsid w:val="00995B2F"/>
    <w:rsid w:val="00996BF7"/>
    <w:rsid w:val="00996E94"/>
    <w:rsid w:val="0099718C"/>
    <w:rsid w:val="00997222"/>
    <w:rsid w:val="00997A5F"/>
    <w:rsid w:val="009A1F0D"/>
    <w:rsid w:val="009A28BE"/>
    <w:rsid w:val="009A2B79"/>
    <w:rsid w:val="009A39E6"/>
    <w:rsid w:val="009A59BB"/>
    <w:rsid w:val="009A5D18"/>
    <w:rsid w:val="009A6D2B"/>
    <w:rsid w:val="009A6D64"/>
    <w:rsid w:val="009B00D8"/>
    <w:rsid w:val="009B1A4B"/>
    <w:rsid w:val="009B1C43"/>
    <w:rsid w:val="009B2FB9"/>
    <w:rsid w:val="009B37D9"/>
    <w:rsid w:val="009B3C0C"/>
    <w:rsid w:val="009B492D"/>
    <w:rsid w:val="009B54B5"/>
    <w:rsid w:val="009C0387"/>
    <w:rsid w:val="009C05A3"/>
    <w:rsid w:val="009C1F56"/>
    <w:rsid w:val="009C392E"/>
    <w:rsid w:val="009C604B"/>
    <w:rsid w:val="009C76D1"/>
    <w:rsid w:val="009C7A76"/>
    <w:rsid w:val="009D031B"/>
    <w:rsid w:val="009D346B"/>
    <w:rsid w:val="009D5505"/>
    <w:rsid w:val="009D6545"/>
    <w:rsid w:val="009E07D0"/>
    <w:rsid w:val="009E083B"/>
    <w:rsid w:val="009E10BD"/>
    <w:rsid w:val="009E183A"/>
    <w:rsid w:val="009E321C"/>
    <w:rsid w:val="009E4DCC"/>
    <w:rsid w:val="009E53A1"/>
    <w:rsid w:val="009E5760"/>
    <w:rsid w:val="009E60D1"/>
    <w:rsid w:val="009E7F4D"/>
    <w:rsid w:val="009F0061"/>
    <w:rsid w:val="009F08E9"/>
    <w:rsid w:val="009F0AAD"/>
    <w:rsid w:val="009F19D2"/>
    <w:rsid w:val="009F29CE"/>
    <w:rsid w:val="009F2B6E"/>
    <w:rsid w:val="009F39C7"/>
    <w:rsid w:val="009F41FE"/>
    <w:rsid w:val="009F47B3"/>
    <w:rsid w:val="009F4D28"/>
    <w:rsid w:val="009F4F54"/>
    <w:rsid w:val="009F52B5"/>
    <w:rsid w:val="009F6033"/>
    <w:rsid w:val="009F682A"/>
    <w:rsid w:val="009F7E8D"/>
    <w:rsid w:val="00A0080B"/>
    <w:rsid w:val="00A046CF"/>
    <w:rsid w:val="00A05CAB"/>
    <w:rsid w:val="00A06F57"/>
    <w:rsid w:val="00A10953"/>
    <w:rsid w:val="00A140B2"/>
    <w:rsid w:val="00A144AF"/>
    <w:rsid w:val="00A16FFE"/>
    <w:rsid w:val="00A175E6"/>
    <w:rsid w:val="00A215C1"/>
    <w:rsid w:val="00A2198B"/>
    <w:rsid w:val="00A21C6A"/>
    <w:rsid w:val="00A21D49"/>
    <w:rsid w:val="00A22463"/>
    <w:rsid w:val="00A23CD7"/>
    <w:rsid w:val="00A23DF4"/>
    <w:rsid w:val="00A30FFC"/>
    <w:rsid w:val="00A32886"/>
    <w:rsid w:val="00A32E1A"/>
    <w:rsid w:val="00A32FD4"/>
    <w:rsid w:val="00A3554D"/>
    <w:rsid w:val="00A35EAC"/>
    <w:rsid w:val="00A40073"/>
    <w:rsid w:val="00A404F2"/>
    <w:rsid w:val="00A41559"/>
    <w:rsid w:val="00A42694"/>
    <w:rsid w:val="00A42755"/>
    <w:rsid w:val="00A42F09"/>
    <w:rsid w:val="00A4330D"/>
    <w:rsid w:val="00A4358E"/>
    <w:rsid w:val="00A43EF1"/>
    <w:rsid w:val="00A44C54"/>
    <w:rsid w:val="00A476D6"/>
    <w:rsid w:val="00A47ADE"/>
    <w:rsid w:val="00A500A1"/>
    <w:rsid w:val="00A50228"/>
    <w:rsid w:val="00A51E25"/>
    <w:rsid w:val="00A520ED"/>
    <w:rsid w:val="00A5281E"/>
    <w:rsid w:val="00A53BFB"/>
    <w:rsid w:val="00A56D0B"/>
    <w:rsid w:val="00A57051"/>
    <w:rsid w:val="00A63376"/>
    <w:rsid w:val="00A63430"/>
    <w:rsid w:val="00A63762"/>
    <w:rsid w:val="00A65A8F"/>
    <w:rsid w:val="00A65CB8"/>
    <w:rsid w:val="00A664E3"/>
    <w:rsid w:val="00A67C80"/>
    <w:rsid w:val="00A725D5"/>
    <w:rsid w:val="00A7287D"/>
    <w:rsid w:val="00A72BC0"/>
    <w:rsid w:val="00A736BC"/>
    <w:rsid w:val="00A73701"/>
    <w:rsid w:val="00A73A1E"/>
    <w:rsid w:val="00A73E9B"/>
    <w:rsid w:val="00A74156"/>
    <w:rsid w:val="00A7472D"/>
    <w:rsid w:val="00A75D1D"/>
    <w:rsid w:val="00A80A0B"/>
    <w:rsid w:val="00A80D0E"/>
    <w:rsid w:val="00A8134C"/>
    <w:rsid w:val="00A83CAF"/>
    <w:rsid w:val="00A83D4A"/>
    <w:rsid w:val="00A87882"/>
    <w:rsid w:val="00A90BBB"/>
    <w:rsid w:val="00A90D6B"/>
    <w:rsid w:val="00A910E0"/>
    <w:rsid w:val="00A91A5C"/>
    <w:rsid w:val="00A9215D"/>
    <w:rsid w:val="00A93612"/>
    <w:rsid w:val="00A94198"/>
    <w:rsid w:val="00A944BD"/>
    <w:rsid w:val="00A95131"/>
    <w:rsid w:val="00A96679"/>
    <w:rsid w:val="00A96ADF"/>
    <w:rsid w:val="00A96EBD"/>
    <w:rsid w:val="00A97A6B"/>
    <w:rsid w:val="00AA0539"/>
    <w:rsid w:val="00AA29D4"/>
    <w:rsid w:val="00AA2BCC"/>
    <w:rsid w:val="00AA2EA1"/>
    <w:rsid w:val="00AA467B"/>
    <w:rsid w:val="00AA61E2"/>
    <w:rsid w:val="00AB1418"/>
    <w:rsid w:val="00AB2C52"/>
    <w:rsid w:val="00AB3105"/>
    <w:rsid w:val="00AB48B2"/>
    <w:rsid w:val="00AB5123"/>
    <w:rsid w:val="00AB66D8"/>
    <w:rsid w:val="00AB70F0"/>
    <w:rsid w:val="00AB7A5F"/>
    <w:rsid w:val="00AC13DD"/>
    <w:rsid w:val="00AC5592"/>
    <w:rsid w:val="00AC63F1"/>
    <w:rsid w:val="00AC70EA"/>
    <w:rsid w:val="00AC74FF"/>
    <w:rsid w:val="00AD2129"/>
    <w:rsid w:val="00AD260D"/>
    <w:rsid w:val="00AD2917"/>
    <w:rsid w:val="00AD76B0"/>
    <w:rsid w:val="00AE025D"/>
    <w:rsid w:val="00AE07CD"/>
    <w:rsid w:val="00AE0970"/>
    <w:rsid w:val="00AE0BF4"/>
    <w:rsid w:val="00AE1CF6"/>
    <w:rsid w:val="00AE4B0E"/>
    <w:rsid w:val="00AE4BFB"/>
    <w:rsid w:val="00AE4D07"/>
    <w:rsid w:val="00AE54EE"/>
    <w:rsid w:val="00AE5D91"/>
    <w:rsid w:val="00AE737D"/>
    <w:rsid w:val="00AE7A0B"/>
    <w:rsid w:val="00AF0B67"/>
    <w:rsid w:val="00AF2063"/>
    <w:rsid w:val="00AF29CF"/>
    <w:rsid w:val="00AF6B9A"/>
    <w:rsid w:val="00AF713B"/>
    <w:rsid w:val="00AF797B"/>
    <w:rsid w:val="00B00F8B"/>
    <w:rsid w:val="00B015FF"/>
    <w:rsid w:val="00B02742"/>
    <w:rsid w:val="00B0610F"/>
    <w:rsid w:val="00B06795"/>
    <w:rsid w:val="00B06CFD"/>
    <w:rsid w:val="00B10393"/>
    <w:rsid w:val="00B105FF"/>
    <w:rsid w:val="00B10D71"/>
    <w:rsid w:val="00B10F0E"/>
    <w:rsid w:val="00B13C5A"/>
    <w:rsid w:val="00B13CE5"/>
    <w:rsid w:val="00B145EE"/>
    <w:rsid w:val="00B14615"/>
    <w:rsid w:val="00B15F7D"/>
    <w:rsid w:val="00B17074"/>
    <w:rsid w:val="00B17213"/>
    <w:rsid w:val="00B20B76"/>
    <w:rsid w:val="00B2658B"/>
    <w:rsid w:val="00B27715"/>
    <w:rsid w:val="00B27EDD"/>
    <w:rsid w:val="00B31414"/>
    <w:rsid w:val="00B319F7"/>
    <w:rsid w:val="00B320D4"/>
    <w:rsid w:val="00B3380D"/>
    <w:rsid w:val="00B3448D"/>
    <w:rsid w:val="00B34D01"/>
    <w:rsid w:val="00B35E08"/>
    <w:rsid w:val="00B37FE3"/>
    <w:rsid w:val="00B40AAE"/>
    <w:rsid w:val="00B42FA4"/>
    <w:rsid w:val="00B4478D"/>
    <w:rsid w:val="00B464B4"/>
    <w:rsid w:val="00B51193"/>
    <w:rsid w:val="00B518E2"/>
    <w:rsid w:val="00B52F68"/>
    <w:rsid w:val="00B53B35"/>
    <w:rsid w:val="00B542A9"/>
    <w:rsid w:val="00B54869"/>
    <w:rsid w:val="00B55091"/>
    <w:rsid w:val="00B55171"/>
    <w:rsid w:val="00B55461"/>
    <w:rsid w:val="00B55774"/>
    <w:rsid w:val="00B5612F"/>
    <w:rsid w:val="00B612B0"/>
    <w:rsid w:val="00B62877"/>
    <w:rsid w:val="00B646BE"/>
    <w:rsid w:val="00B649CD"/>
    <w:rsid w:val="00B65513"/>
    <w:rsid w:val="00B66248"/>
    <w:rsid w:val="00B663EF"/>
    <w:rsid w:val="00B66ADE"/>
    <w:rsid w:val="00B67857"/>
    <w:rsid w:val="00B70557"/>
    <w:rsid w:val="00B70A2F"/>
    <w:rsid w:val="00B70F85"/>
    <w:rsid w:val="00B73449"/>
    <w:rsid w:val="00B736E1"/>
    <w:rsid w:val="00B74C78"/>
    <w:rsid w:val="00B7653A"/>
    <w:rsid w:val="00B768CD"/>
    <w:rsid w:val="00B77D6D"/>
    <w:rsid w:val="00B8072B"/>
    <w:rsid w:val="00B80BB1"/>
    <w:rsid w:val="00B814F1"/>
    <w:rsid w:val="00B827B5"/>
    <w:rsid w:val="00B82C6A"/>
    <w:rsid w:val="00B830CE"/>
    <w:rsid w:val="00B83A56"/>
    <w:rsid w:val="00B84960"/>
    <w:rsid w:val="00B84E44"/>
    <w:rsid w:val="00B85460"/>
    <w:rsid w:val="00B85B01"/>
    <w:rsid w:val="00B85C58"/>
    <w:rsid w:val="00B90B9C"/>
    <w:rsid w:val="00B91DE2"/>
    <w:rsid w:val="00B91F5C"/>
    <w:rsid w:val="00B9200E"/>
    <w:rsid w:val="00B92F46"/>
    <w:rsid w:val="00B9382B"/>
    <w:rsid w:val="00B94044"/>
    <w:rsid w:val="00B94B1D"/>
    <w:rsid w:val="00B94E75"/>
    <w:rsid w:val="00B950DA"/>
    <w:rsid w:val="00B95720"/>
    <w:rsid w:val="00B95B18"/>
    <w:rsid w:val="00B95D50"/>
    <w:rsid w:val="00B96467"/>
    <w:rsid w:val="00B96DBD"/>
    <w:rsid w:val="00B97FE2"/>
    <w:rsid w:val="00BA1367"/>
    <w:rsid w:val="00BA13D9"/>
    <w:rsid w:val="00BA3239"/>
    <w:rsid w:val="00BA411E"/>
    <w:rsid w:val="00BA5EBB"/>
    <w:rsid w:val="00BA74C5"/>
    <w:rsid w:val="00BB1808"/>
    <w:rsid w:val="00BB232F"/>
    <w:rsid w:val="00BB3B78"/>
    <w:rsid w:val="00BB5137"/>
    <w:rsid w:val="00BB54B9"/>
    <w:rsid w:val="00BB7309"/>
    <w:rsid w:val="00BB75F6"/>
    <w:rsid w:val="00BB79D4"/>
    <w:rsid w:val="00BC01EB"/>
    <w:rsid w:val="00BC0CFE"/>
    <w:rsid w:val="00BC1149"/>
    <w:rsid w:val="00BC2114"/>
    <w:rsid w:val="00BC2B9E"/>
    <w:rsid w:val="00BC30D3"/>
    <w:rsid w:val="00BC30DC"/>
    <w:rsid w:val="00BC3762"/>
    <w:rsid w:val="00BC63A6"/>
    <w:rsid w:val="00BC7260"/>
    <w:rsid w:val="00BC7699"/>
    <w:rsid w:val="00BC7A36"/>
    <w:rsid w:val="00BD0637"/>
    <w:rsid w:val="00BD12DA"/>
    <w:rsid w:val="00BD1705"/>
    <w:rsid w:val="00BD47CC"/>
    <w:rsid w:val="00BD5003"/>
    <w:rsid w:val="00BD6074"/>
    <w:rsid w:val="00BD7347"/>
    <w:rsid w:val="00BE0374"/>
    <w:rsid w:val="00BE269B"/>
    <w:rsid w:val="00BE45C7"/>
    <w:rsid w:val="00BE75D4"/>
    <w:rsid w:val="00BF087D"/>
    <w:rsid w:val="00BF0C2C"/>
    <w:rsid w:val="00BF1354"/>
    <w:rsid w:val="00BF17B7"/>
    <w:rsid w:val="00BF1D07"/>
    <w:rsid w:val="00BF79F1"/>
    <w:rsid w:val="00C008EF"/>
    <w:rsid w:val="00C022AA"/>
    <w:rsid w:val="00C03141"/>
    <w:rsid w:val="00C03867"/>
    <w:rsid w:val="00C05209"/>
    <w:rsid w:val="00C05533"/>
    <w:rsid w:val="00C06EBA"/>
    <w:rsid w:val="00C07E8A"/>
    <w:rsid w:val="00C10E85"/>
    <w:rsid w:val="00C15B29"/>
    <w:rsid w:val="00C1799D"/>
    <w:rsid w:val="00C17E78"/>
    <w:rsid w:val="00C22206"/>
    <w:rsid w:val="00C22E1D"/>
    <w:rsid w:val="00C236AB"/>
    <w:rsid w:val="00C23F75"/>
    <w:rsid w:val="00C259E4"/>
    <w:rsid w:val="00C27178"/>
    <w:rsid w:val="00C27308"/>
    <w:rsid w:val="00C30817"/>
    <w:rsid w:val="00C3185F"/>
    <w:rsid w:val="00C325CB"/>
    <w:rsid w:val="00C33955"/>
    <w:rsid w:val="00C34FC6"/>
    <w:rsid w:val="00C34FF2"/>
    <w:rsid w:val="00C350AE"/>
    <w:rsid w:val="00C35544"/>
    <w:rsid w:val="00C373B7"/>
    <w:rsid w:val="00C42A65"/>
    <w:rsid w:val="00C43FA5"/>
    <w:rsid w:val="00C45341"/>
    <w:rsid w:val="00C4668F"/>
    <w:rsid w:val="00C47876"/>
    <w:rsid w:val="00C50B38"/>
    <w:rsid w:val="00C52817"/>
    <w:rsid w:val="00C53483"/>
    <w:rsid w:val="00C54C80"/>
    <w:rsid w:val="00C56161"/>
    <w:rsid w:val="00C57653"/>
    <w:rsid w:val="00C57B41"/>
    <w:rsid w:val="00C57CE5"/>
    <w:rsid w:val="00C619F0"/>
    <w:rsid w:val="00C61F5B"/>
    <w:rsid w:val="00C62876"/>
    <w:rsid w:val="00C64DCD"/>
    <w:rsid w:val="00C6506A"/>
    <w:rsid w:val="00C65CF8"/>
    <w:rsid w:val="00C6603A"/>
    <w:rsid w:val="00C6676E"/>
    <w:rsid w:val="00C66E5E"/>
    <w:rsid w:val="00C702BA"/>
    <w:rsid w:val="00C717B1"/>
    <w:rsid w:val="00C72EE7"/>
    <w:rsid w:val="00C73FED"/>
    <w:rsid w:val="00C763BF"/>
    <w:rsid w:val="00C770DD"/>
    <w:rsid w:val="00C81B69"/>
    <w:rsid w:val="00C846DC"/>
    <w:rsid w:val="00C84B26"/>
    <w:rsid w:val="00C864F6"/>
    <w:rsid w:val="00C87327"/>
    <w:rsid w:val="00C9206F"/>
    <w:rsid w:val="00C92684"/>
    <w:rsid w:val="00C928BA"/>
    <w:rsid w:val="00C94AD9"/>
    <w:rsid w:val="00C95268"/>
    <w:rsid w:val="00C96258"/>
    <w:rsid w:val="00C96CDE"/>
    <w:rsid w:val="00C971CE"/>
    <w:rsid w:val="00C9795C"/>
    <w:rsid w:val="00C97B44"/>
    <w:rsid w:val="00CA0430"/>
    <w:rsid w:val="00CA1632"/>
    <w:rsid w:val="00CA6A62"/>
    <w:rsid w:val="00CB0147"/>
    <w:rsid w:val="00CB0363"/>
    <w:rsid w:val="00CB041F"/>
    <w:rsid w:val="00CB1D80"/>
    <w:rsid w:val="00CB3F56"/>
    <w:rsid w:val="00CB490F"/>
    <w:rsid w:val="00CB541E"/>
    <w:rsid w:val="00CB563E"/>
    <w:rsid w:val="00CB5F5F"/>
    <w:rsid w:val="00CB601F"/>
    <w:rsid w:val="00CB6918"/>
    <w:rsid w:val="00CC28CA"/>
    <w:rsid w:val="00CC48BB"/>
    <w:rsid w:val="00CC4ED7"/>
    <w:rsid w:val="00CC5727"/>
    <w:rsid w:val="00CC5CF8"/>
    <w:rsid w:val="00CC6133"/>
    <w:rsid w:val="00CC6CE0"/>
    <w:rsid w:val="00CC6F26"/>
    <w:rsid w:val="00CD36DB"/>
    <w:rsid w:val="00CD6C09"/>
    <w:rsid w:val="00CD713E"/>
    <w:rsid w:val="00CD7D3A"/>
    <w:rsid w:val="00CE3899"/>
    <w:rsid w:val="00CE562E"/>
    <w:rsid w:val="00CE60D0"/>
    <w:rsid w:val="00CE78B2"/>
    <w:rsid w:val="00CE7F97"/>
    <w:rsid w:val="00CF1970"/>
    <w:rsid w:val="00CF311F"/>
    <w:rsid w:val="00CF346C"/>
    <w:rsid w:val="00CF3AB7"/>
    <w:rsid w:val="00CF4106"/>
    <w:rsid w:val="00CF4A4E"/>
    <w:rsid w:val="00CF5AE1"/>
    <w:rsid w:val="00CF5C95"/>
    <w:rsid w:val="00D01CF7"/>
    <w:rsid w:val="00D03961"/>
    <w:rsid w:val="00D04233"/>
    <w:rsid w:val="00D06839"/>
    <w:rsid w:val="00D069D0"/>
    <w:rsid w:val="00D07187"/>
    <w:rsid w:val="00D07576"/>
    <w:rsid w:val="00D103FA"/>
    <w:rsid w:val="00D11587"/>
    <w:rsid w:val="00D11DC2"/>
    <w:rsid w:val="00D120DF"/>
    <w:rsid w:val="00D12FE7"/>
    <w:rsid w:val="00D13A7B"/>
    <w:rsid w:val="00D1468B"/>
    <w:rsid w:val="00D14BFB"/>
    <w:rsid w:val="00D14E3D"/>
    <w:rsid w:val="00D1565E"/>
    <w:rsid w:val="00D156E7"/>
    <w:rsid w:val="00D15F4B"/>
    <w:rsid w:val="00D16B32"/>
    <w:rsid w:val="00D1770B"/>
    <w:rsid w:val="00D207CC"/>
    <w:rsid w:val="00D24A17"/>
    <w:rsid w:val="00D25233"/>
    <w:rsid w:val="00D25CEB"/>
    <w:rsid w:val="00D26BC8"/>
    <w:rsid w:val="00D3192B"/>
    <w:rsid w:val="00D32FEE"/>
    <w:rsid w:val="00D350DF"/>
    <w:rsid w:val="00D35255"/>
    <w:rsid w:val="00D35E6A"/>
    <w:rsid w:val="00D363F6"/>
    <w:rsid w:val="00D370D7"/>
    <w:rsid w:val="00D37198"/>
    <w:rsid w:val="00D37BAF"/>
    <w:rsid w:val="00D420F9"/>
    <w:rsid w:val="00D42934"/>
    <w:rsid w:val="00D43E14"/>
    <w:rsid w:val="00D444D4"/>
    <w:rsid w:val="00D45A0D"/>
    <w:rsid w:val="00D46B0A"/>
    <w:rsid w:val="00D478A8"/>
    <w:rsid w:val="00D47F8E"/>
    <w:rsid w:val="00D548BF"/>
    <w:rsid w:val="00D548E0"/>
    <w:rsid w:val="00D54DA7"/>
    <w:rsid w:val="00D56649"/>
    <w:rsid w:val="00D569BB"/>
    <w:rsid w:val="00D57F58"/>
    <w:rsid w:val="00D64A25"/>
    <w:rsid w:val="00D65EA6"/>
    <w:rsid w:val="00D67F16"/>
    <w:rsid w:val="00D71142"/>
    <w:rsid w:val="00D7150B"/>
    <w:rsid w:val="00D718E0"/>
    <w:rsid w:val="00D71A5A"/>
    <w:rsid w:val="00D73BDF"/>
    <w:rsid w:val="00D74F03"/>
    <w:rsid w:val="00D75D43"/>
    <w:rsid w:val="00D76A2A"/>
    <w:rsid w:val="00D76B9D"/>
    <w:rsid w:val="00D76EE6"/>
    <w:rsid w:val="00D77D2E"/>
    <w:rsid w:val="00D82900"/>
    <w:rsid w:val="00D871EF"/>
    <w:rsid w:val="00D87298"/>
    <w:rsid w:val="00D91532"/>
    <w:rsid w:val="00D931D0"/>
    <w:rsid w:val="00D94D54"/>
    <w:rsid w:val="00D94F01"/>
    <w:rsid w:val="00D9556A"/>
    <w:rsid w:val="00D96D10"/>
    <w:rsid w:val="00DA03D5"/>
    <w:rsid w:val="00DA222E"/>
    <w:rsid w:val="00DA311B"/>
    <w:rsid w:val="00DA4561"/>
    <w:rsid w:val="00DA4706"/>
    <w:rsid w:val="00DA5282"/>
    <w:rsid w:val="00DA5870"/>
    <w:rsid w:val="00DA6269"/>
    <w:rsid w:val="00DA6BC4"/>
    <w:rsid w:val="00DA7AEA"/>
    <w:rsid w:val="00DB120C"/>
    <w:rsid w:val="00DB1411"/>
    <w:rsid w:val="00DB2CB4"/>
    <w:rsid w:val="00DB35CD"/>
    <w:rsid w:val="00DB3CEA"/>
    <w:rsid w:val="00DB4FF4"/>
    <w:rsid w:val="00DB67DC"/>
    <w:rsid w:val="00DC16B0"/>
    <w:rsid w:val="00DC4A1A"/>
    <w:rsid w:val="00DC5679"/>
    <w:rsid w:val="00DC5C43"/>
    <w:rsid w:val="00DC61B1"/>
    <w:rsid w:val="00DC6A11"/>
    <w:rsid w:val="00DC715F"/>
    <w:rsid w:val="00DC763E"/>
    <w:rsid w:val="00DC7864"/>
    <w:rsid w:val="00DD092E"/>
    <w:rsid w:val="00DD1A61"/>
    <w:rsid w:val="00DD3C1B"/>
    <w:rsid w:val="00DD3FE1"/>
    <w:rsid w:val="00DD4BDD"/>
    <w:rsid w:val="00DD7D1E"/>
    <w:rsid w:val="00DE04F4"/>
    <w:rsid w:val="00DE13F7"/>
    <w:rsid w:val="00DE5A72"/>
    <w:rsid w:val="00DE6331"/>
    <w:rsid w:val="00DE6F86"/>
    <w:rsid w:val="00DE7024"/>
    <w:rsid w:val="00DF09CD"/>
    <w:rsid w:val="00DF0B8A"/>
    <w:rsid w:val="00DF1881"/>
    <w:rsid w:val="00DF225C"/>
    <w:rsid w:val="00DF25C7"/>
    <w:rsid w:val="00DF26D9"/>
    <w:rsid w:val="00DF3CF7"/>
    <w:rsid w:val="00DF4B4A"/>
    <w:rsid w:val="00DF5540"/>
    <w:rsid w:val="00DF611E"/>
    <w:rsid w:val="00DF7537"/>
    <w:rsid w:val="00E012DB"/>
    <w:rsid w:val="00E0232C"/>
    <w:rsid w:val="00E02B39"/>
    <w:rsid w:val="00E02DAD"/>
    <w:rsid w:val="00E04390"/>
    <w:rsid w:val="00E0491E"/>
    <w:rsid w:val="00E07F28"/>
    <w:rsid w:val="00E1001C"/>
    <w:rsid w:val="00E1125A"/>
    <w:rsid w:val="00E124F8"/>
    <w:rsid w:val="00E15179"/>
    <w:rsid w:val="00E156F7"/>
    <w:rsid w:val="00E158E6"/>
    <w:rsid w:val="00E15E99"/>
    <w:rsid w:val="00E1607A"/>
    <w:rsid w:val="00E161B4"/>
    <w:rsid w:val="00E16489"/>
    <w:rsid w:val="00E16B33"/>
    <w:rsid w:val="00E20C85"/>
    <w:rsid w:val="00E216A9"/>
    <w:rsid w:val="00E2297B"/>
    <w:rsid w:val="00E22A9D"/>
    <w:rsid w:val="00E24979"/>
    <w:rsid w:val="00E25BFD"/>
    <w:rsid w:val="00E27263"/>
    <w:rsid w:val="00E30FAF"/>
    <w:rsid w:val="00E321EF"/>
    <w:rsid w:val="00E3357F"/>
    <w:rsid w:val="00E33CEC"/>
    <w:rsid w:val="00E349ED"/>
    <w:rsid w:val="00E35A87"/>
    <w:rsid w:val="00E36C98"/>
    <w:rsid w:val="00E405A5"/>
    <w:rsid w:val="00E41A35"/>
    <w:rsid w:val="00E4242C"/>
    <w:rsid w:val="00E43458"/>
    <w:rsid w:val="00E44103"/>
    <w:rsid w:val="00E46A8E"/>
    <w:rsid w:val="00E5399B"/>
    <w:rsid w:val="00E53E26"/>
    <w:rsid w:val="00E541D9"/>
    <w:rsid w:val="00E54409"/>
    <w:rsid w:val="00E54601"/>
    <w:rsid w:val="00E54879"/>
    <w:rsid w:val="00E555E9"/>
    <w:rsid w:val="00E56904"/>
    <w:rsid w:val="00E5787B"/>
    <w:rsid w:val="00E60144"/>
    <w:rsid w:val="00E61458"/>
    <w:rsid w:val="00E61B3E"/>
    <w:rsid w:val="00E61C57"/>
    <w:rsid w:val="00E62759"/>
    <w:rsid w:val="00E63B3C"/>
    <w:rsid w:val="00E6486E"/>
    <w:rsid w:val="00E70F14"/>
    <w:rsid w:val="00E724F7"/>
    <w:rsid w:val="00E755B6"/>
    <w:rsid w:val="00E75AD8"/>
    <w:rsid w:val="00E75B21"/>
    <w:rsid w:val="00E76F04"/>
    <w:rsid w:val="00E77A6B"/>
    <w:rsid w:val="00E77AD6"/>
    <w:rsid w:val="00E8122A"/>
    <w:rsid w:val="00E82AAF"/>
    <w:rsid w:val="00E84FCD"/>
    <w:rsid w:val="00E85CBE"/>
    <w:rsid w:val="00E8632F"/>
    <w:rsid w:val="00E90643"/>
    <w:rsid w:val="00E93295"/>
    <w:rsid w:val="00E951B4"/>
    <w:rsid w:val="00E96AC4"/>
    <w:rsid w:val="00EA060B"/>
    <w:rsid w:val="00EA0E8A"/>
    <w:rsid w:val="00EA20CF"/>
    <w:rsid w:val="00EA2DAB"/>
    <w:rsid w:val="00EA5260"/>
    <w:rsid w:val="00EA53CC"/>
    <w:rsid w:val="00EA5F24"/>
    <w:rsid w:val="00EA69B0"/>
    <w:rsid w:val="00EA7BAE"/>
    <w:rsid w:val="00EB0596"/>
    <w:rsid w:val="00EB077C"/>
    <w:rsid w:val="00EB0F39"/>
    <w:rsid w:val="00EB0FC5"/>
    <w:rsid w:val="00EB10A3"/>
    <w:rsid w:val="00EB1EAC"/>
    <w:rsid w:val="00EB217C"/>
    <w:rsid w:val="00EB2D75"/>
    <w:rsid w:val="00EB5516"/>
    <w:rsid w:val="00EB6055"/>
    <w:rsid w:val="00EB6D31"/>
    <w:rsid w:val="00EB7423"/>
    <w:rsid w:val="00EB7A40"/>
    <w:rsid w:val="00EC12A4"/>
    <w:rsid w:val="00EC20CA"/>
    <w:rsid w:val="00EC216B"/>
    <w:rsid w:val="00EC3791"/>
    <w:rsid w:val="00EC4F0B"/>
    <w:rsid w:val="00EC54B6"/>
    <w:rsid w:val="00ED00BD"/>
    <w:rsid w:val="00ED05E3"/>
    <w:rsid w:val="00ED6E8D"/>
    <w:rsid w:val="00EE1754"/>
    <w:rsid w:val="00EE21B5"/>
    <w:rsid w:val="00EE3C21"/>
    <w:rsid w:val="00EE6053"/>
    <w:rsid w:val="00EE6685"/>
    <w:rsid w:val="00EF0D98"/>
    <w:rsid w:val="00EF2047"/>
    <w:rsid w:val="00EF28DA"/>
    <w:rsid w:val="00EF5B8A"/>
    <w:rsid w:val="00F015EE"/>
    <w:rsid w:val="00F02FB5"/>
    <w:rsid w:val="00F0390C"/>
    <w:rsid w:val="00F048F9"/>
    <w:rsid w:val="00F05637"/>
    <w:rsid w:val="00F063B0"/>
    <w:rsid w:val="00F0721E"/>
    <w:rsid w:val="00F15C5D"/>
    <w:rsid w:val="00F16382"/>
    <w:rsid w:val="00F17475"/>
    <w:rsid w:val="00F176A9"/>
    <w:rsid w:val="00F17917"/>
    <w:rsid w:val="00F2286D"/>
    <w:rsid w:val="00F22BC1"/>
    <w:rsid w:val="00F2336D"/>
    <w:rsid w:val="00F23518"/>
    <w:rsid w:val="00F24315"/>
    <w:rsid w:val="00F243D5"/>
    <w:rsid w:val="00F254F4"/>
    <w:rsid w:val="00F26567"/>
    <w:rsid w:val="00F33E0C"/>
    <w:rsid w:val="00F3419C"/>
    <w:rsid w:val="00F35403"/>
    <w:rsid w:val="00F35A7C"/>
    <w:rsid w:val="00F406A7"/>
    <w:rsid w:val="00F4177D"/>
    <w:rsid w:val="00F42D25"/>
    <w:rsid w:val="00F43522"/>
    <w:rsid w:val="00F43698"/>
    <w:rsid w:val="00F44485"/>
    <w:rsid w:val="00F44A5F"/>
    <w:rsid w:val="00F46579"/>
    <w:rsid w:val="00F5152A"/>
    <w:rsid w:val="00F53D2A"/>
    <w:rsid w:val="00F5428C"/>
    <w:rsid w:val="00F549AD"/>
    <w:rsid w:val="00F56FB1"/>
    <w:rsid w:val="00F60A74"/>
    <w:rsid w:val="00F6100D"/>
    <w:rsid w:val="00F613DE"/>
    <w:rsid w:val="00F624A4"/>
    <w:rsid w:val="00F642C4"/>
    <w:rsid w:val="00F64F03"/>
    <w:rsid w:val="00F65F54"/>
    <w:rsid w:val="00F71054"/>
    <w:rsid w:val="00F71AC0"/>
    <w:rsid w:val="00F7200F"/>
    <w:rsid w:val="00F72A3D"/>
    <w:rsid w:val="00F72E91"/>
    <w:rsid w:val="00F72F5E"/>
    <w:rsid w:val="00F82234"/>
    <w:rsid w:val="00F83772"/>
    <w:rsid w:val="00F86853"/>
    <w:rsid w:val="00F87490"/>
    <w:rsid w:val="00F901CC"/>
    <w:rsid w:val="00F9143D"/>
    <w:rsid w:val="00F9286A"/>
    <w:rsid w:val="00F93637"/>
    <w:rsid w:val="00F93A08"/>
    <w:rsid w:val="00F94BE3"/>
    <w:rsid w:val="00F95AB3"/>
    <w:rsid w:val="00F973E1"/>
    <w:rsid w:val="00F9763F"/>
    <w:rsid w:val="00F97A8E"/>
    <w:rsid w:val="00FA2AFC"/>
    <w:rsid w:val="00FA6282"/>
    <w:rsid w:val="00FA65CC"/>
    <w:rsid w:val="00FA6CED"/>
    <w:rsid w:val="00FA76FE"/>
    <w:rsid w:val="00FB0C08"/>
    <w:rsid w:val="00FB2B1B"/>
    <w:rsid w:val="00FB3B54"/>
    <w:rsid w:val="00FB4DD7"/>
    <w:rsid w:val="00FB6961"/>
    <w:rsid w:val="00FB6FCE"/>
    <w:rsid w:val="00FC010C"/>
    <w:rsid w:val="00FC0961"/>
    <w:rsid w:val="00FC13FD"/>
    <w:rsid w:val="00FC192C"/>
    <w:rsid w:val="00FC19EB"/>
    <w:rsid w:val="00FC4594"/>
    <w:rsid w:val="00FC482A"/>
    <w:rsid w:val="00FC4F7E"/>
    <w:rsid w:val="00FC71FE"/>
    <w:rsid w:val="00FD0EA8"/>
    <w:rsid w:val="00FD1208"/>
    <w:rsid w:val="00FD2C2B"/>
    <w:rsid w:val="00FD4A24"/>
    <w:rsid w:val="00FD7D17"/>
    <w:rsid w:val="00FE018C"/>
    <w:rsid w:val="00FE125D"/>
    <w:rsid w:val="00FE12D0"/>
    <w:rsid w:val="00FE1CDA"/>
    <w:rsid w:val="00FE1D51"/>
    <w:rsid w:val="00FE31A4"/>
    <w:rsid w:val="00FE31CA"/>
    <w:rsid w:val="00FE3513"/>
    <w:rsid w:val="00FE3DC8"/>
    <w:rsid w:val="00FE519E"/>
    <w:rsid w:val="00FE5DBA"/>
    <w:rsid w:val="00FE63C3"/>
    <w:rsid w:val="00FE71A0"/>
    <w:rsid w:val="00FE7AB4"/>
    <w:rsid w:val="00FE7E32"/>
    <w:rsid w:val="00FF1CF3"/>
    <w:rsid w:val="00FF620A"/>
    <w:rsid w:val="00FF654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nhideWhenUsed="0" w:qFormat="1"/>
    <w:lsdException w:name="heading 5" w:semiHidden="0" w:unhideWhenUsed="0"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Normal Inden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B99"/>
    <w:pPr>
      <w:suppressAutoHyphens/>
      <w:spacing w:after="120"/>
      <w:jc w:val="both"/>
    </w:pPr>
    <w:rPr>
      <w:rFonts w:ascii="Calibri" w:hAnsi="Calibri" w:cs="Calibri"/>
      <w:sz w:val="22"/>
      <w:szCs w:val="24"/>
      <w:lang w:val="en-GB" w:eastAsia="zh-CN"/>
    </w:rPr>
  </w:style>
  <w:style w:type="paragraph" w:styleId="1">
    <w:name w:val="heading 1"/>
    <w:aliases w:val="h1,Heading 1-body,1,H1 Char,H1,Head1,Heading apps,BMS Heading 1,H11,H12,H13,H14,H15,H16,H17,Outline1,Level 1 Topic Heading,Header1,Heading 1-ERI,l1,Head 1 (Chapter heading),Head 1,Head 11,Head 12,Head 111,Head 13,Head 112,Head 14 Char Char"/>
    <w:basedOn w:val="a"/>
    <w:next w:val="a"/>
    <w:link w:val="1Char"/>
    <w:uiPriority w:val="99"/>
    <w:qFormat/>
    <w:rsid w:val="00284B9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Times New Roman"/>
      <w:b/>
      <w:bCs/>
      <w:color w:val="333399"/>
      <w:sz w:val="28"/>
      <w:szCs w:val="32"/>
      <w:lang w:val="en-US"/>
    </w:rPr>
  </w:style>
  <w:style w:type="paragraph" w:styleId="2">
    <w:name w:val="heading 2"/>
    <w:aliases w:val="Επικεφαλίδα 3νεα,h2,Heading 2-body,2,Header 2,Heading Bug,H2,Sub-Head1,Heading 2- no#,H21,H22,H23,H2Normal,Headline 2,headi,heading2,h21,h22,21,_επικεφαλίδα 2,l2,list + change bar,e2,Header 2nd Page,???,Titre 2,Heading 2 Char2,chn"/>
    <w:basedOn w:val="1"/>
    <w:next w:val="a"/>
    <w:link w:val="2Char"/>
    <w:uiPriority w:val="99"/>
    <w:qFormat/>
    <w:rsid w:val="00284B9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3,h3,l3,list 3,Head 3,H3,Proposa,Project 3,Heading 3 - old,1.2.3.,alltoc,Heading 4 Proposal,h31,h32,Bold Head,bh,(1.1.1),Minor,1.1.1 Heading,0,Heading 2.3,(Alt+3),Titles,(Alt+3)1,(Alt+3)2,(Alt+3)3,(Alt+3)4,(Alt+3)5,(Alt+3)6,(Alt+3)11,l"/>
    <w:basedOn w:val="a"/>
    <w:next w:val="a"/>
    <w:link w:val="3Char"/>
    <w:uiPriority w:val="99"/>
    <w:qFormat/>
    <w:rsid w:val="00284B99"/>
    <w:pPr>
      <w:keepNext/>
      <w:spacing w:before="240" w:after="60"/>
      <w:ind w:left="567" w:hanging="567"/>
      <w:outlineLvl w:val="2"/>
    </w:pPr>
    <w:rPr>
      <w:rFonts w:ascii="Arial" w:hAnsi="Arial" w:cs="Times New Roman"/>
      <w:b/>
      <w:bCs/>
      <w:szCs w:val="26"/>
    </w:rPr>
  </w:style>
  <w:style w:type="paragraph" w:styleId="4">
    <w:name w:val="heading 4"/>
    <w:aliases w:val="h4,H41,H4,t4,h41,H42,H411,h42,H43,H412,h411,H421,H4111,h43,H44,H413,h44,H45,H414,h45,H46,H415,h412,H422,H4112,h421,H431,H4121,h431,H441,H4131,h441,H451,H4141,h46,H47,H416,h413,H423,H4113,h422,H432,H4122,h432,H442,H4132,h442,H452,H4142 Char"/>
    <w:basedOn w:val="a"/>
    <w:next w:val="a"/>
    <w:link w:val="4Char"/>
    <w:uiPriority w:val="99"/>
    <w:qFormat/>
    <w:rsid w:val="00284B99"/>
    <w:pPr>
      <w:keepNext/>
      <w:spacing w:before="240" w:after="60"/>
      <w:outlineLvl w:val="3"/>
    </w:pPr>
    <w:rPr>
      <w:rFonts w:ascii="Arial" w:hAnsi="Arial" w:cs="Times New Roman"/>
      <w:b/>
      <w:bCs/>
      <w:szCs w:val="28"/>
    </w:rPr>
  </w:style>
  <w:style w:type="paragraph" w:styleId="5">
    <w:name w:val="heading 5"/>
    <w:aliases w:val="Heading 5 Char Char,Heading 5 Char Char Char Char,Heading 5 Char Char Char Char Char Char Char Char Char Char,Heading 5 Char Char Char Char Char Char Char Char Char Char Char Char Char Char Char Char Char Char,H51,h5,H5,tit5"/>
    <w:basedOn w:val="a"/>
    <w:next w:val="a"/>
    <w:link w:val="5Char"/>
    <w:uiPriority w:val="99"/>
    <w:qFormat/>
    <w:rsid w:val="00284B99"/>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aliases w:val="Char Char"/>
    <w:basedOn w:val="a"/>
    <w:next w:val="a0"/>
    <w:link w:val="6Char"/>
    <w:uiPriority w:val="99"/>
    <w:qFormat/>
    <w:rsid w:val="00B13C5A"/>
    <w:pPr>
      <w:suppressAutoHyphens w:val="0"/>
      <w:spacing w:after="0"/>
      <w:ind w:left="720"/>
      <w:jc w:val="left"/>
      <w:outlineLvl w:val="5"/>
    </w:pPr>
    <w:rPr>
      <w:rFonts w:ascii="Courier New" w:hAnsi="Courier New" w:cs="Times New Roman"/>
      <w:sz w:val="20"/>
      <w:szCs w:val="20"/>
      <w:u w:val="single"/>
    </w:rPr>
  </w:style>
  <w:style w:type="paragraph" w:styleId="7">
    <w:name w:val="heading 7"/>
    <w:basedOn w:val="a"/>
    <w:next w:val="a0"/>
    <w:link w:val="7Char"/>
    <w:uiPriority w:val="99"/>
    <w:qFormat/>
    <w:rsid w:val="00B13C5A"/>
    <w:pPr>
      <w:suppressAutoHyphens w:val="0"/>
      <w:spacing w:after="0"/>
      <w:ind w:left="720"/>
      <w:jc w:val="left"/>
      <w:outlineLvl w:val="6"/>
    </w:pPr>
    <w:rPr>
      <w:rFonts w:ascii="Courier New" w:hAnsi="Courier New" w:cs="Times New Roman"/>
      <w:i/>
      <w:sz w:val="20"/>
      <w:szCs w:val="20"/>
    </w:rPr>
  </w:style>
  <w:style w:type="paragraph" w:styleId="8">
    <w:name w:val="heading 8"/>
    <w:basedOn w:val="a"/>
    <w:next w:val="a0"/>
    <w:link w:val="8Char"/>
    <w:uiPriority w:val="99"/>
    <w:qFormat/>
    <w:rsid w:val="00B13C5A"/>
    <w:pPr>
      <w:suppressAutoHyphens w:val="0"/>
      <w:spacing w:after="0"/>
      <w:ind w:left="720"/>
      <w:jc w:val="left"/>
      <w:outlineLvl w:val="7"/>
    </w:pPr>
    <w:rPr>
      <w:rFonts w:cs="Times New Roman"/>
      <w:i/>
      <w:iCs/>
      <w:sz w:val="24"/>
    </w:rPr>
  </w:style>
  <w:style w:type="paragraph" w:styleId="9">
    <w:name w:val="heading 9"/>
    <w:basedOn w:val="a"/>
    <w:next w:val="a0"/>
    <w:link w:val="9Char"/>
    <w:uiPriority w:val="99"/>
    <w:qFormat/>
    <w:rsid w:val="00B13C5A"/>
    <w:pPr>
      <w:suppressAutoHyphens w:val="0"/>
      <w:spacing w:after="0"/>
      <w:ind w:left="720"/>
      <w:jc w:val="left"/>
      <w:outlineLvl w:val="8"/>
    </w:pPr>
    <w:rPr>
      <w:rFonts w:ascii="Cambria" w:hAnsi="Cambria" w:cs="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h1 Char,Heading 1-body Char,1 Char,H1 Char Char,H1 Char1,Head1 Char,Heading apps Char,BMS Heading 1 Char,H11 Char,H12 Char,H13 Char,H14 Char,H15 Char,H16 Char,H17 Char,Outline1 Char,Level 1 Topic Heading Char,Header1 Char,l1 Char"/>
    <w:link w:val="1"/>
    <w:uiPriority w:val="99"/>
    <w:locked/>
    <w:rsid w:val="00B13C5A"/>
    <w:rPr>
      <w:rFonts w:ascii="Arial" w:hAnsi="Arial" w:cs="Arial"/>
      <w:b/>
      <w:bCs/>
      <w:color w:val="333399"/>
      <w:sz w:val="28"/>
      <w:szCs w:val="32"/>
      <w:lang w:val="en-US" w:eastAsia="zh-CN"/>
    </w:rPr>
  </w:style>
  <w:style w:type="character" w:customStyle="1" w:styleId="2Char">
    <w:name w:val="Επικεφαλίδα 2 Char"/>
    <w:aliases w:val="Επικεφαλίδα 3νεα Char1,h2 Char1,Heading 2-body Char1,2 Char1,Header 2 Char1,Heading Bug Char1,H2 Char1,Sub-Head1 Char1,Heading 2- no# Char1,H21 Char1,H22 Char1,H23 Char1,H2Normal Char1,Headline 2 Char1,headi Char1,heading2 Char1"/>
    <w:link w:val="2"/>
    <w:uiPriority w:val="99"/>
    <w:locked/>
    <w:rsid w:val="00B13C5A"/>
    <w:rPr>
      <w:rFonts w:ascii="Arial" w:hAnsi="Arial" w:cs="Arial"/>
      <w:b/>
      <w:color w:val="002060"/>
      <w:sz w:val="24"/>
      <w:szCs w:val="22"/>
      <w:lang w:val="en-GB" w:eastAsia="zh-CN"/>
    </w:rPr>
  </w:style>
  <w:style w:type="character" w:customStyle="1" w:styleId="3Char">
    <w:name w:val="Επικεφαλίδα 3 Char"/>
    <w:aliases w:val="3 Char,h3 Char,l3 Char,list 3 Char,Head 3 Char,H3 Char,Proposa Char,Project 3 Char,Heading 3 - old Char,1.2.3. Char,alltoc Char,Heading 4 Proposal Char,h31 Char,h32 Char,Bold Head Char,bh Char,(1.1.1) Char,Minor Char,0 Char,l Char"/>
    <w:link w:val="3"/>
    <w:uiPriority w:val="99"/>
    <w:locked/>
    <w:rsid w:val="00B13C5A"/>
    <w:rPr>
      <w:rFonts w:ascii="Arial" w:hAnsi="Arial"/>
      <w:b/>
      <w:bCs/>
      <w:sz w:val="22"/>
      <w:szCs w:val="26"/>
      <w:lang w:val="en-GB" w:eastAsia="zh-CN"/>
    </w:rPr>
  </w:style>
  <w:style w:type="character" w:customStyle="1" w:styleId="4Char">
    <w:name w:val="Επικεφαλίδα 4 Char"/>
    <w:aliases w:val="h4 Char,H41 Char,H4 Char,t4 Char,h41 Char,H42 Char,H411 Char,h42 Char,H43 Char,H412 Char,h411 Char,H421 Char,H4111 Char,h43 Char,H44 Char,H413 Char,h44 Char,H45 Char,H414 Char,h45 Char,H46 Char,H415 Char,h412 Char,H422 Char,H4112 Char"/>
    <w:link w:val="4"/>
    <w:uiPriority w:val="99"/>
    <w:locked/>
    <w:rsid w:val="00B13C5A"/>
    <w:rPr>
      <w:rFonts w:ascii="Arial" w:hAnsi="Arial"/>
      <w:b/>
      <w:bCs/>
      <w:sz w:val="22"/>
      <w:szCs w:val="28"/>
      <w:lang w:val="en-GB" w:eastAsia="zh-CN"/>
    </w:rPr>
  </w:style>
  <w:style w:type="character" w:customStyle="1" w:styleId="5Char">
    <w:name w:val="Επικεφαλίδα 5 Char"/>
    <w:aliases w:val="Heading 5 Char Char Char,Heading 5 Char Char Char Char Char,Heading 5 Char Char Char Char Char Char Char Char Char Char Char,Heading 5 Char Char Char Char Char Char Char Char Char Char Char Char Char Char Char Char Char Char Char"/>
    <w:link w:val="5"/>
    <w:uiPriority w:val="99"/>
    <w:locked/>
    <w:rsid w:val="00B13C5A"/>
    <w:rPr>
      <w:rFonts w:ascii="Lucida Sans" w:hAnsi="Lucida Sans"/>
      <w:b/>
      <w:sz w:val="22"/>
      <w:lang w:val="en-US" w:eastAsia="zh-CN"/>
    </w:rPr>
  </w:style>
  <w:style w:type="paragraph" w:styleId="a0">
    <w:name w:val="Normal Indent"/>
    <w:basedOn w:val="a"/>
    <w:uiPriority w:val="99"/>
    <w:rsid w:val="00B13C5A"/>
    <w:pPr>
      <w:suppressAutoHyphens w:val="0"/>
      <w:spacing w:after="0"/>
      <w:ind w:left="720"/>
      <w:jc w:val="left"/>
    </w:pPr>
    <w:rPr>
      <w:rFonts w:ascii="Arial" w:hAnsi="Arial" w:cs="Times New Roman"/>
      <w:sz w:val="24"/>
      <w:szCs w:val="20"/>
      <w:lang w:val="el-GR" w:eastAsia="el-GR"/>
    </w:rPr>
  </w:style>
  <w:style w:type="character" w:customStyle="1" w:styleId="6Char">
    <w:name w:val="Επικεφαλίδα 6 Char"/>
    <w:aliases w:val="Char Char Char"/>
    <w:link w:val="6"/>
    <w:uiPriority w:val="99"/>
    <w:rsid w:val="00B13C5A"/>
    <w:rPr>
      <w:rFonts w:ascii="Courier New" w:hAnsi="Courier New"/>
      <w:u w:val="single"/>
    </w:rPr>
  </w:style>
  <w:style w:type="character" w:customStyle="1" w:styleId="7Char">
    <w:name w:val="Επικεφαλίδα 7 Char"/>
    <w:link w:val="7"/>
    <w:uiPriority w:val="99"/>
    <w:rsid w:val="00B13C5A"/>
    <w:rPr>
      <w:rFonts w:ascii="Courier New" w:hAnsi="Courier New"/>
      <w:i/>
    </w:rPr>
  </w:style>
  <w:style w:type="character" w:customStyle="1" w:styleId="8Char">
    <w:name w:val="Επικεφαλίδα 8 Char"/>
    <w:link w:val="8"/>
    <w:uiPriority w:val="99"/>
    <w:rsid w:val="00B13C5A"/>
    <w:rPr>
      <w:rFonts w:ascii="Calibri" w:hAnsi="Calibri"/>
      <w:i/>
      <w:iCs/>
      <w:sz w:val="24"/>
      <w:szCs w:val="24"/>
    </w:rPr>
  </w:style>
  <w:style w:type="character" w:customStyle="1" w:styleId="9Char">
    <w:name w:val="Επικεφαλίδα 9 Char"/>
    <w:link w:val="9"/>
    <w:uiPriority w:val="99"/>
    <w:rsid w:val="00B13C5A"/>
    <w:rPr>
      <w:rFonts w:ascii="Cambria" w:hAnsi="Cambria"/>
    </w:rPr>
  </w:style>
  <w:style w:type="character" w:customStyle="1" w:styleId="WW8Num1z0">
    <w:name w:val="WW8Num1z0"/>
    <w:rsid w:val="00284B99"/>
  </w:style>
  <w:style w:type="character" w:customStyle="1" w:styleId="WW8Num1z1">
    <w:name w:val="WW8Num1z1"/>
    <w:rsid w:val="00284B99"/>
  </w:style>
  <w:style w:type="character" w:customStyle="1" w:styleId="WW8Num1z2">
    <w:name w:val="WW8Num1z2"/>
    <w:rsid w:val="00284B99"/>
  </w:style>
  <w:style w:type="character" w:customStyle="1" w:styleId="WW8Num1z3">
    <w:name w:val="WW8Num1z3"/>
    <w:rsid w:val="00284B99"/>
  </w:style>
  <w:style w:type="character" w:customStyle="1" w:styleId="WW8Num1z4">
    <w:name w:val="WW8Num1z4"/>
    <w:rsid w:val="00284B99"/>
    <w:rPr>
      <w:rFonts w:ascii="Arial" w:hAnsi="Arial" w:cs="Times New Roman"/>
      <w:b w:val="0"/>
      <w:i w:val="0"/>
      <w:sz w:val="20"/>
      <w:szCs w:val="20"/>
    </w:rPr>
  </w:style>
  <w:style w:type="character" w:customStyle="1" w:styleId="WW8Num1z5">
    <w:name w:val="WW8Num1z5"/>
    <w:rsid w:val="00284B99"/>
  </w:style>
  <w:style w:type="character" w:customStyle="1" w:styleId="WW8Num1z6">
    <w:name w:val="WW8Num1z6"/>
    <w:rsid w:val="00284B99"/>
  </w:style>
  <w:style w:type="character" w:customStyle="1" w:styleId="WW8Num1z7">
    <w:name w:val="WW8Num1z7"/>
    <w:rsid w:val="00284B99"/>
  </w:style>
  <w:style w:type="character" w:customStyle="1" w:styleId="WW8Num1z8">
    <w:name w:val="WW8Num1z8"/>
    <w:rsid w:val="00284B99"/>
  </w:style>
  <w:style w:type="character" w:customStyle="1" w:styleId="WW8Num2z0">
    <w:name w:val="WW8Num2z0"/>
    <w:rsid w:val="00284B99"/>
    <w:rPr>
      <w:rFonts w:ascii="Symbol" w:hAnsi="Symbol" w:cs="Symbol"/>
      <w:lang w:val="el-GR"/>
    </w:rPr>
  </w:style>
  <w:style w:type="character" w:customStyle="1" w:styleId="WW8Num3z0">
    <w:name w:val="WW8Num3z0"/>
    <w:rsid w:val="00284B99"/>
    <w:rPr>
      <w:lang w:val="el-GR"/>
    </w:rPr>
  </w:style>
  <w:style w:type="character" w:customStyle="1" w:styleId="WW8Num4z0">
    <w:name w:val="WW8Num4z0"/>
    <w:rsid w:val="00284B99"/>
    <w:rPr>
      <w:rFonts w:ascii="Webdings" w:hAnsi="Webdings" w:cs="Webdings"/>
      <w:color w:val="333399"/>
      <w:sz w:val="16"/>
    </w:rPr>
  </w:style>
  <w:style w:type="character" w:customStyle="1" w:styleId="WW8Num5z0">
    <w:name w:val="WW8Num5z0"/>
    <w:rsid w:val="00284B99"/>
    <w:rPr>
      <w:rFonts w:ascii="Symbol" w:hAnsi="Symbol" w:cs="Symbol"/>
      <w:strike/>
      <w:color w:val="0070C0"/>
      <w:kern w:val="1"/>
      <w:position w:val="0"/>
      <w:sz w:val="24"/>
      <w:vertAlign w:val="baseline"/>
      <w:lang w:val="el-GR"/>
    </w:rPr>
  </w:style>
  <w:style w:type="character" w:customStyle="1" w:styleId="WW8Num6z0">
    <w:name w:val="WW8Num6z0"/>
    <w:rsid w:val="00284B99"/>
    <w:rPr>
      <w:rFonts w:ascii="Symbol" w:hAnsi="Symbol" w:cs="Symbol"/>
      <w:shd w:val="clear" w:color="auto" w:fill="C0C0C0"/>
      <w:lang w:val="el-GR"/>
    </w:rPr>
  </w:style>
  <w:style w:type="character" w:customStyle="1" w:styleId="WW8Num7z0">
    <w:name w:val="WW8Num7z0"/>
    <w:rsid w:val="00284B99"/>
    <w:rPr>
      <w:b/>
      <w:bCs/>
      <w:szCs w:val="22"/>
      <w:lang w:val="el-GR"/>
    </w:rPr>
  </w:style>
  <w:style w:type="character" w:customStyle="1" w:styleId="WW8Num7z1">
    <w:name w:val="WW8Num7z1"/>
    <w:rsid w:val="00284B99"/>
  </w:style>
  <w:style w:type="character" w:customStyle="1" w:styleId="WW8Num7z2">
    <w:name w:val="WW8Num7z2"/>
    <w:rsid w:val="00284B99"/>
  </w:style>
  <w:style w:type="character" w:customStyle="1" w:styleId="WW8Num7z3">
    <w:name w:val="WW8Num7z3"/>
    <w:rsid w:val="00284B99"/>
  </w:style>
  <w:style w:type="character" w:customStyle="1" w:styleId="WW8Num7z4">
    <w:name w:val="WW8Num7z4"/>
    <w:rsid w:val="00284B99"/>
  </w:style>
  <w:style w:type="character" w:customStyle="1" w:styleId="WW8Num7z5">
    <w:name w:val="WW8Num7z5"/>
    <w:rsid w:val="00284B99"/>
  </w:style>
  <w:style w:type="character" w:customStyle="1" w:styleId="WW8Num7z6">
    <w:name w:val="WW8Num7z6"/>
    <w:rsid w:val="00284B99"/>
  </w:style>
  <w:style w:type="character" w:customStyle="1" w:styleId="WW8Num7z7">
    <w:name w:val="WW8Num7z7"/>
    <w:rsid w:val="00284B99"/>
  </w:style>
  <w:style w:type="character" w:customStyle="1" w:styleId="WW8Num7z8">
    <w:name w:val="WW8Num7z8"/>
    <w:rsid w:val="00284B99"/>
  </w:style>
  <w:style w:type="character" w:customStyle="1" w:styleId="WW8Num8z0">
    <w:name w:val="WW8Num8z0"/>
    <w:rsid w:val="00284B99"/>
    <w:rPr>
      <w:b/>
      <w:bCs/>
      <w:szCs w:val="22"/>
      <w:lang w:val="el-GR"/>
    </w:rPr>
  </w:style>
  <w:style w:type="character" w:customStyle="1" w:styleId="WW8Num8z1">
    <w:name w:val="WW8Num8z1"/>
    <w:rsid w:val="00284B99"/>
    <w:rPr>
      <w:rFonts w:eastAsia="Calibri"/>
      <w:lang w:val="el-GR"/>
    </w:rPr>
  </w:style>
  <w:style w:type="character" w:customStyle="1" w:styleId="WW8Num8z2">
    <w:name w:val="WW8Num8z2"/>
    <w:rsid w:val="00284B99"/>
  </w:style>
  <w:style w:type="character" w:customStyle="1" w:styleId="WW8Num8z3">
    <w:name w:val="WW8Num8z3"/>
    <w:rsid w:val="00284B99"/>
  </w:style>
  <w:style w:type="character" w:customStyle="1" w:styleId="WW8Num8z4">
    <w:name w:val="WW8Num8z4"/>
    <w:rsid w:val="00284B99"/>
  </w:style>
  <w:style w:type="character" w:customStyle="1" w:styleId="WW8Num8z5">
    <w:name w:val="WW8Num8z5"/>
    <w:rsid w:val="00284B99"/>
  </w:style>
  <w:style w:type="character" w:customStyle="1" w:styleId="WW8Num8z6">
    <w:name w:val="WW8Num8z6"/>
    <w:rsid w:val="00284B99"/>
  </w:style>
  <w:style w:type="character" w:customStyle="1" w:styleId="WW8Num8z7">
    <w:name w:val="WW8Num8z7"/>
    <w:rsid w:val="00284B99"/>
  </w:style>
  <w:style w:type="character" w:customStyle="1" w:styleId="WW8Num8z8">
    <w:name w:val="WW8Num8z8"/>
    <w:rsid w:val="00284B99"/>
  </w:style>
  <w:style w:type="character" w:customStyle="1" w:styleId="WW8Num9z0">
    <w:name w:val="WW8Num9z0"/>
    <w:rsid w:val="00284B99"/>
    <w:rPr>
      <w:rFonts w:ascii="Symbol" w:hAnsi="Symbol" w:cs="OpenSymbol"/>
      <w:color w:val="5B9BD5"/>
    </w:rPr>
  </w:style>
  <w:style w:type="character" w:customStyle="1" w:styleId="WW8Num10z0">
    <w:name w:val="WW8Num10z0"/>
    <w:rsid w:val="00284B99"/>
    <w:rPr>
      <w:rFonts w:ascii="Angsana New" w:hAnsi="Angsana New" w:cs="Angsana New" w:hint="default"/>
      <w:color w:val="000000"/>
      <w:kern w:val="1"/>
      <w:szCs w:val="22"/>
      <w:shd w:val="clear" w:color="auto" w:fill="FFFFFF"/>
      <w:lang w:val="el-GR"/>
    </w:rPr>
  </w:style>
  <w:style w:type="character" w:customStyle="1" w:styleId="WW8Num2z1">
    <w:name w:val="WW8Num2z1"/>
    <w:rsid w:val="00284B99"/>
  </w:style>
  <w:style w:type="character" w:customStyle="1" w:styleId="WW8Num2z2">
    <w:name w:val="WW8Num2z2"/>
    <w:rsid w:val="00284B99"/>
  </w:style>
  <w:style w:type="character" w:customStyle="1" w:styleId="WW8Num2z3">
    <w:name w:val="WW8Num2z3"/>
    <w:rsid w:val="00284B99"/>
  </w:style>
  <w:style w:type="character" w:customStyle="1" w:styleId="WW8Num2z4">
    <w:name w:val="WW8Num2z4"/>
    <w:rsid w:val="00284B99"/>
    <w:rPr>
      <w:rFonts w:ascii="Arial" w:hAnsi="Arial" w:cs="Times New Roman"/>
      <w:b w:val="0"/>
      <w:i w:val="0"/>
      <w:sz w:val="20"/>
      <w:szCs w:val="20"/>
    </w:rPr>
  </w:style>
  <w:style w:type="character" w:customStyle="1" w:styleId="WW8Num2z5">
    <w:name w:val="WW8Num2z5"/>
    <w:rsid w:val="00284B99"/>
  </w:style>
  <w:style w:type="character" w:customStyle="1" w:styleId="WW8Num2z6">
    <w:name w:val="WW8Num2z6"/>
    <w:rsid w:val="00284B99"/>
  </w:style>
  <w:style w:type="character" w:customStyle="1" w:styleId="WW8Num2z7">
    <w:name w:val="WW8Num2z7"/>
    <w:rsid w:val="00284B99"/>
  </w:style>
  <w:style w:type="character" w:customStyle="1" w:styleId="WW8Num2z8">
    <w:name w:val="WW8Num2z8"/>
    <w:rsid w:val="00284B99"/>
  </w:style>
  <w:style w:type="character" w:customStyle="1" w:styleId="WW8Num9z1">
    <w:name w:val="WW8Num9z1"/>
    <w:rsid w:val="00284B99"/>
    <w:rPr>
      <w:rFonts w:eastAsia="Calibri"/>
      <w:lang w:val="el-GR"/>
    </w:rPr>
  </w:style>
  <w:style w:type="character" w:customStyle="1" w:styleId="WW8Num9z2">
    <w:name w:val="WW8Num9z2"/>
    <w:rsid w:val="00284B99"/>
  </w:style>
  <w:style w:type="character" w:customStyle="1" w:styleId="WW8Num9z3">
    <w:name w:val="WW8Num9z3"/>
    <w:rsid w:val="00284B99"/>
  </w:style>
  <w:style w:type="character" w:customStyle="1" w:styleId="WW8Num9z4">
    <w:name w:val="WW8Num9z4"/>
    <w:rsid w:val="00284B99"/>
  </w:style>
  <w:style w:type="character" w:customStyle="1" w:styleId="WW8Num9z5">
    <w:name w:val="WW8Num9z5"/>
    <w:rsid w:val="00284B99"/>
  </w:style>
  <w:style w:type="character" w:customStyle="1" w:styleId="WW8Num9z6">
    <w:name w:val="WW8Num9z6"/>
    <w:rsid w:val="00284B99"/>
  </w:style>
  <w:style w:type="character" w:customStyle="1" w:styleId="WW8Num9z7">
    <w:name w:val="WW8Num9z7"/>
    <w:rsid w:val="00284B99"/>
  </w:style>
  <w:style w:type="character" w:customStyle="1" w:styleId="WW8Num9z8">
    <w:name w:val="WW8Num9z8"/>
    <w:rsid w:val="00284B99"/>
  </w:style>
  <w:style w:type="character" w:customStyle="1" w:styleId="WW8Num11z0">
    <w:name w:val="WW8Num11z0"/>
    <w:rsid w:val="00284B99"/>
    <w:rPr>
      <w:rFonts w:ascii="Angsana New" w:hAnsi="Angsana New" w:cs="Angsana New" w:hint="default"/>
      <w:color w:val="000000"/>
      <w:kern w:val="1"/>
      <w:szCs w:val="22"/>
      <w:shd w:val="clear" w:color="auto" w:fill="FFFFFF"/>
      <w:lang w:val="el-GR"/>
    </w:rPr>
  </w:style>
  <w:style w:type="character" w:customStyle="1" w:styleId="WW8Num10z1">
    <w:name w:val="WW8Num10z1"/>
    <w:rsid w:val="00284B99"/>
    <w:rPr>
      <w:rFonts w:ascii="Courier New" w:hAnsi="Courier New" w:cs="Courier New" w:hint="default"/>
    </w:rPr>
  </w:style>
  <w:style w:type="character" w:customStyle="1" w:styleId="WW8Num10z3">
    <w:name w:val="WW8Num10z3"/>
    <w:rsid w:val="00284B99"/>
    <w:rPr>
      <w:rFonts w:ascii="Symbol" w:hAnsi="Symbol" w:cs="Symbol" w:hint="default"/>
    </w:rPr>
  </w:style>
  <w:style w:type="character" w:customStyle="1" w:styleId="WW8Num11z1">
    <w:name w:val="WW8Num11z1"/>
    <w:rsid w:val="00284B99"/>
    <w:rPr>
      <w:rFonts w:ascii="Courier New" w:hAnsi="Courier New" w:cs="Courier New" w:hint="default"/>
    </w:rPr>
  </w:style>
  <w:style w:type="character" w:customStyle="1" w:styleId="WW8Num11z3">
    <w:name w:val="WW8Num11z3"/>
    <w:rsid w:val="00284B99"/>
    <w:rPr>
      <w:rFonts w:ascii="Symbol" w:hAnsi="Symbol" w:cs="Symbol" w:hint="default"/>
    </w:rPr>
  </w:style>
  <w:style w:type="character" w:customStyle="1" w:styleId="WW8Num12z0">
    <w:name w:val="WW8Num12z0"/>
    <w:rsid w:val="00284B99"/>
    <w:rPr>
      <w:rFonts w:ascii="Angsana New" w:hAnsi="Angsana New" w:cs="Angsana New" w:hint="default"/>
      <w:color w:val="000000"/>
      <w:kern w:val="1"/>
      <w:szCs w:val="22"/>
      <w:shd w:val="clear" w:color="auto" w:fill="FFFFFF"/>
      <w:lang w:val="el-GR"/>
    </w:rPr>
  </w:style>
  <w:style w:type="character" w:customStyle="1" w:styleId="WW8Num12z1">
    <w:name w:val="WW8Num12z1"/>
    <w:rsid w:val="00284B99"/>
    <w:rPr>
      <w:rFonts w:ascii="Courier New" w:hAnsi="Courier New" w:cs="Courier New" w:hint="default"/>
    </w:rPr>
  </w:style>
  <w:style w:type="character" w:customStyle="1" w:styleId="WW8Num12z2">
    <w:name w:val="WW8Num12z2"/>
    <w:rsid w:val="00284B99"/>
    <w:rPr>
      <w:rFonts w:ascii="Wingdings" w:hAnsi="Wingdings" w:cs="Wingdings" w:hint="default"/>
    </w:rPr>
  </w:style>
  <w:style w:type="character" w:customStyle="1" w:styleId="WW8Num12z3">
    <w:name w:val="WW8Num12z3"/>
    <w:rsid w:val="00284B99"/>
    <w:rPr>
      <w:rFonts w:ascii="Symbol" w:hAnsi="Symbol" w:cs="Symbol" w:hint="default"/>
    </w:rPr>
  </w:style>
  <w:style w:type="character" w:customStyle="1" w:styleId="10">
    <w:name w:val="Προεπιλεγμένη γραμματοσειρά1"/>
    <w:rsid w:val="00284B99"/>
  </w:style>
  <w:style w:type="character" w:customStyle="1" w:styleId="30">
    <w:name w:val="Προεπιλεγμένη γραμματοσειρά3"/>
    <w:rsid w:val="00284B99"/>
  </w:style>
  <w:style w:type="character" w:customStyle="1" w:styleId="WW-DefaultParagraphFont">
    <w:name w:val="WW-Default Paragraph Font"/>
    <w:rsid w:val="00284B99"/>
  </w:style>
  <w:style w:type="character" w:customStyle="1" w:styleId="WW8Num10z2">
    <w:name w:val="WW8Num10z2"/>
    <w:rsid w:val="00284B99"/>
  </w:style>
  <w:style w:type="character" w:customStyle="1" w:styleId="WW8Num10z4">
    <w:name w:val="WW8Num10z4"/>
    <w:rsid w:val="00284B99"/>
  </w:style>
  <w:style w:type="character" w:customStyle="1" w:styleId="WW8Num10z5">
    <w:name w:val="WW8Num10z5"/>
    <w:rsid w:val="00284B99"/>
  </w:style>
  <w:style w:type="character" w:customStyle="1" w:styleId="WW8Num10z6">
    <w:name w:val="WW8Num10z6"/>
    <w:rsid w:val="00284B99"/>
  </w:style>
  <w:style w:type="character" w:customStyle="1" w:styleId="WW8Num10z7">
    <w:name w:val="WW8Num10z7"/>
    <w:rsid w:val="00284B99"/>
  </w:style>
  <w:style w:type="character" w:customStyle="1" w:styleId="WW8Num10z8">
    <w:name w:val="WW8Num10z8"/>
    <w:rsid w:val="00284B99"/>
  </w:style>
  <w:style w:type="character" w:customStyle="1" w:styleId="DefaultParagraphFont2">
    <w:name w:val="Default Paragraph Font2"/>
    <w:rsid w:val="00284B99"/>
  </w:style>
  <w:style w:type="character" w:customStyle="1" w:styleId="WW8Num11z2">
    <w:name w:val="WW8Num11z2"/>
    <w:rsid w:val="00284B99"/>
  </w:style>
  <w:style w:type="character" w:customStyle="1" w:styleId="WW8Num11z4">
    <w:name w:val="WW8Num11z4"/>
    <w:rsid w:val="00284B99"/>
  </w:style>
  <w:style w:type="character" w:customStyle="1" w:styleId="WW8Num11z5">
    <w:name w:val="WW8Num11z5"/>
    <w:rsid w:val="00284B99"/>
  </w:style>
  <w:style w:type="character" w:customStyle="1" w:styleId="WW8Num11z6">
    <w:name w:val="WW8Num11z6"/>
    <w:rsid w:val="00284B99"/>
  </w:style>
  <w:style w:type="character" w:customStyle="1" w:styleId="WW8Num11z7">
    <w:name w:val="WW8Num11z7"/>
    <w:rsid w:val="00284B99"/>
  </w:style>
  <w:style w:type="character" w:customStyle="1" w:styleId="WW8Num11z8">
    <w:name w:val="WW8Num11z8"/>
    <w:rsid w:val="00284B99"/>
  </w:style>
  <w:style w:type="character" w:customStyle="1" w:styleId="WW8Num12z4">
    <w:name w:val="WW8Num12z4"/>
    <w:rsid w:val="00284B99"/>
  </w:style>
  <w:style w:type="character" w:customStyle="1" w:styleId="WW8Num12z5">
    <w:name w:val="WW8Num12z5"/>
    <w:rsid w:val="00284B99"/>
  </w:style>
  <w:style w:type="character" w:customStyle="1" w:styleId="WW8Num12z6">
    <w:name w:val="WW8Num12z6"/>
    <w:rsid w:val="00284B99"/>
  </w:style>
  <w:style w:type="character" w:customStyle="1" w:styleId="WW8Num12z7">
    <w:name w:val="WW8Num12z7"/>
    <w:rsid w:val="00284B99"/>
  </w:style>
  <w:style w:type="character" w:customStyle="1" w:styleId="WW8Num12z8">
    <w:name w:val="WW8Num12z8"/>
    <w:rsid w:val="00284B99"/>
  </w:style>
  <w:style w:type="character" w:customStyle="1" w:styleId="WW8Num13z0">
    <w:name w:val="WW8Num13z0"/>
    <w:rsid w:val="00284B99"/>
    <w:rPr>
      <w:rFonts w:ascii="Symbol" w:hAnsi="Symbol" w:cs="OpenSymbol"/>
    </w:rPr>
  </w:style>
  <w:style w:type="character" w:customStyle="1" w:styleId="WW-DefaultParagraphFont1">
    <w:name w:val="WW-Default Paragraph Font1"/>
    <w:rsid w:val="00284B99"/>
  </w:style>
  <w:style w:type="character" w:customStyle="1" w:styleId="WW8Num13z1">
    <w:name w:val="WW8Num13z1"/>
    <w:rsid w:val="00284B99"/>
    <w:rPr>
      <w:rFonts w:eastAsia="Calibri"/>
      <w:lang w:val="el-GR"/>
    </w:rPr>
  </w:style>
  <w:style w:type="character" w:customStyle="1" w:styleId="WW8Num13z2">
    <w:name w:val="WW8Num13z2"/>
    <w:rsid w:val="00284B99"/>
  </w:style>
  <w:style w:type="character" w:customStyle="1" w:styleId="WW8Num13z3">
    <w:name w:val="WW8Num13z3"/>
    <w:rsid w:val="00284B99"/>
  </w:style>
  <w:style w:type="character" w:customStyle="1" w:styleId="WW8Num13z4">
    <w:name w:val="WW8Num13z4"/>
    <w:rsid w:val="00284B99"/>
  </w:style>
  <w:style w:type="character" w:customStyle="1" w:styleId="WW8Num13z5">
    <w:name w:val="WW8Num13z5"/>
    <w:rsid w:val="00284B99"/>
  </w:style>
  <w:style w:type="character" w:customStyle="1" w:styleId="WW8Num13z6">
    <w:name w:val="WW8Num13z6"/>
    <w:rsid w:val="00284B99"/>
  </w:style>
  <w:style w:type="character" w:customStyle="1" w:styleId="WW8Num13z7">
    <w:name w:val="WW8Num13z7"/>
    <w:rsid w:val="00284B99"/>
  </w:style>
  <w:style w:type="character" w:customStyle="1" w:styleId="WW8Num13z8">
    <w:name w:val="WW8Num13z8"/>
    <w:rsid w:val="00284B99"/>
  </w:style>
  <w:style w:type="character" w:customStyle="1" w:styleId="WW8Num14z0">
    <w:name w:val="WW8Num14z0"/>
    <w:rsid w:val="00284B99"/>
    <w:rPr>
      <w:rFonts w:ascii="Symbol" w:hAnsi="Symbol" w:cs="OpenSymbol"/>
    </w:rPr>
  </w:style>
  <w:style w:type="character" w:customStyle="1" w:styleId="WW8Num14z1">
    <w:name w:val="WW8Num14z1"/>
    <w:rsid w:val="00284B99"/>
  </w:style>
  <w:style w:type="character" w:customStyle="1" w:styleId="WW8Num14z2">
    <w:name w:val="WW8Num14z2"/>
    <w:rsid w:val="00284B99"/>
  </w:style>
  <w:style w:type="character" w:customStyle="1" w:styleId="WW8Num14z3">
    <w:name w:val="WW8Num14z3"/>
    <w:rsid w:val="00284B99"/>
  </w:style>
  <w:style w:type="character" w:customStyle="1" w:styleId="WW8Num14z4">
    <w:name w:val="WW8Num14z4"/>
    <w:rsid w:val="00284B99"/>
  </w:style>
  <w:style w:type="character" w:customStyle="1" w:styleId="WW8Num14z5">
    <w:name w:val="WW8Num14z5"/>
    <w:rsid w:val="00284B99"/>
  </w:style>
  <w:style w:type="character" w:customStyle="1" w:styleId="WW8Num14z6">
    <w:name w:val="WW8Num14z6"/>
    <w:rsid w:val="00284B99"/>
  </w:style>
  <w:style w:type="character" w:customStyle="1" w:styleId="WW8Num14z7">
    <w:name w:val="WW8Num14z7"/>
    <w:rsid w:val="00284B99"/>
  </w:style>
  <w:style w:type="character" w:customStyle="1" w:styleId="WW8Num14z8">
    <w:name w:val="WW8Num14z8"/>
    <w:rsid w:val="00284B99"/>
  </w:style>
  <w:style w:type="character" w:customStyle="1" w:styleId="WW8Num15z0">
    <w:name w:val="WW8Num15z0"/>
    <w:rsid w:val="00284B99"/>
  </w:style>
  <w:style w:type="character" w:customStyle="1" w:styleId="WW8Num15z1">
    <w:name w:val="WW8Num15z1"/>
    <w:rsid w:val="00284B99"/>
  </w:style>
  <w:style w:type="character" w:customStyle="1" w:styleId="WW8Num15z2">
    <w:name w:val="WW8Num15z2"/>
    <w:rsid w:val="00284B99"/>
  </w:style>
  <w:style w:type="character" w:customStyle="1" w:styleId="WW8Num15z3">
    <w:name w:val="WW8Num15z3"/>
    <w:rsid w:val="00284B99"/>
  </w:style>
  <w:style w:type="character" w:customStyle="1" w:styleId="WW8Num15z4">
    <w:name w:val="WW8Num15z4"/>
    <w:rsid w:val="00284B99"/>
  </w:style>
  <w:style w:type="character" w:customStyle="1" w:styleId="WW8Num15z5">
    <w:name w:val="WW8Num15z5"/>
    <w:rsid w:val="00284B99"/>
  </w:style>
  <w:style w:type="character" w:customStyle="1" w:styleId="WW8Num15z6">
    <w:name w:val="WW8Num15z6"/>
    <w:rsid w:val="00284B99"/>
  </w:style>
  <w:style w:type="character" w:customStyle="1" w:styleId="WW8Num15z7">
    <w:name w:val="WW8Num15z7"/>
    <w:rsid w:val="00284B99"/>
  </w:style>
  <w:style w:type="character" w:customStyle="1" w:styleId="WW8Num15z8">
    <w:name w:val="WW8Num15z8"/>
    <w:rsid w:val="00284B99"/>
  </w:style>
  <w:style w:type="character" w:customStyle="1" w:styleId="WW8Num16z0">
    <w:name w:val="WW8Num16z0"/>
    <w:rsid w:val="00284B99"/>
  </w:style>
  <w:style w:type="character" w:customStyle="1" w:styleId="WW8Num16z1">
    <w:name w:val="WW8Num16z1"/>
    <w:rsid w:val="00284B99"/>
  </w:style>
  <w:style w:type="character" w:customStyle="1" w:styleId="WW8Num16z2">
    <w:name w:val="WW8Num16z2"/>
    <w:rsid w:val="00284B99"/>
  </w:style>
  <w:style w:type="character" w:customStyle="1" w:styleId="WW8Num16z3">
    <w:name w:val="WW8Num16z3"/>
    <w:rsid w:val="00284B99"/>
  </w:style>
  <w:style w:type="character" w:customStyle="1" w:styleId="WW8Num16z4">
    <w:name w:val="WW8Num16z4"/>
    <w:rsid w:val="00284B99"/>
  </w:style>
  <w:style w:type="character" w:customStyle="1" w:styleId="WW8Num16z5">
    <w:name w:val="WW8Num16z5"/>
    <w:rsid w:val="00284B99"/>
  </w:style>
  <w:style w:type="character" w:customStyle="1" w:styleId="WW8Num16z6">
    <w:name w:val="WW8Num16z6"/>
    <w:rsid w:val="00284B99"/>
  </w:style>
  <w:style w:type="character" w:customStyle="1" w:styleId="WW8Num16z7">
    <w:name w:val="WW8Num16z7"/>
    <w:rsid w:val="00284B99"/>
  </w:style>
  <w:style w:type="character" w:customStyle="1" w:styleId="WW8Num16z8">
    <w:name w:val="WW8Num16z8"/>
    <w:rsid w:val="00284B99"/>
  </w:style>
  <w:style w:type="character" w:customStyle="1" w:styleId="WW-DefaultParagraphFont11">
    <w:name w:val="WW-Default Paragraph Font11"/>
    <w:rsid w:val="00284B99"/>
  </w:style>
  <w:style w:type="character" w:customStyle="1" w:styleId="WW-DefaultParagraphFont111">
    <w:name w:val="WW-Default Paragraph Font111"/>
    <w:rsid w:val="00284B99"/>
  </w:style>
  <w:style w:type="character" w:customStyle="1" w:styleId="WW-DefaultParagraphFont1111">
    <w:name w:val="WW-Default Paragraph Font1111"/>
    <w:rsid w:val="00284B99"/>
  </w:style>
  <w:style w:type="character" w:customStyle="1" w:styleId="WW-DefaultParagraphFont11111">
    <w:name w:val="WW-Default Paragraph Font11111"/>
    <w:rsid w:val="00284B99"/>
  </w:style>
  <w:style w:type="character" w:customStyle="1" w:styleId="WW-DefaultParagraphFont111111">
    <w:name w:val="WW-Default Paragraph Font111111"/>
    <w:rsid w:val="00284B99"/>
  </w:style>
  <w:style w:type="character" w:customStyle="1" w:styleId="WW8Num17z0">
    <w:name w:val="WW8Num17z0"/>
    <w:rsid w:val="00284B99"/>
  </w:style>
  <w:style w:type="character" w:customStyle="1" w:styleId="WW8Num17z1">
    <w:name w:val="WW8Num17z1"/>
    <w:rsid w:val="00284B99"/>
  </w:style>
  <w:style w:type="character" w:customStyle="1" w:styleId="WW8Num17z2">
    <w:name w:val="WW8Num17z2"/>
    <w:rsid w:val="00284B99"/>
  </w:style>
  <w:style w:type="character" w:customStyle="1" w:styleId="WW8Num17z3">
    <w:name w:val="WW8Num17z3"/>
    <w:rsid w:val="00284B99"/>
  </w:style>
  <w:style w:type="character" w:customStyle="1" w:styleId="WW8Num17z4">
    <w:name w:val="WW8Num17z4"/>
    <w:rsid w:val="00284B99"/>
  </w:style>
  <w:style w:type="character" w:customStyle="1" w:styleId="WW8Num17z5">
    <w:name w:val="WW8Num17z5"/>
    <w:rsid w:val="00284B99"/>
  </w:style>
  <w:style w:type="character" w:customStyle="1" w:styleId="WW8Num17z6">
    <w:name w:val="WW8Num17z6"/>
    <w:rsid w:val="00284B99"/>
  </w:style>
  <w:style w:type="character" w:customStyle="1" w:styleId="WW8Num17z7">
    <w:name w:val="WW8Num17z7"/>
    <w:rsid w:val="00284B99"/>
  </w:style>
  <w:style w:type="character" w:customStyle="1" w:styleId="WW8Num17z8">
    <w:name w:val="WW8Num17z8"/>
    <w:rsid w:val="00284B99"/>
  </w:style>
  <w:style w:type="character" w:customStyle="1" w:styleId="WW8Num18z0">
    <w:name w:val="WW8Num18z0"/>
    <w:rsid w:val="00284B99"/>
  </w:style>
  <w:style w:type="character" w:customStyle="1" w:styleId="WW8Num18z1">
    <w:name w:val="WW8Num18z1"/>
    <w:rsid w:val="00284B99"/>
  </w:style>
  <w:style w:type="character" w:customStyle="1" w:styleId="WW8Num18z2">
    <w:name w:val="WW8Num18z2"/>
    <w:rsid w:val="00284B99"/>
  </w:style>
  <w:style w:type="character" w:customStyle="1" w:styleId="WW8Num18z3">
    <w:name w:val="WW8Num18z3"/>
    <w:rsid w:val="00284B99"/>
  </w:style>
  <w:style w:type="character" w:customStyle="1" w:styleId="WW8Num18z4">
    <w:name w:val="WW8Num18z4"/>
    <w:rsid w:val="00284B99"/>
  </w:style>
  <w:style w:type="character" w:customStyle="1" w:styleId="WW8Num18z5">
    <w:name w:val="WW8Num18z5"/>
    <w:rsid w:val="00284B99"/>
  </w:style>
  <w:style w:type="character" w:customStyle="1" w:styleId="WW8Num18z6">
    <w:name w:val="WW8Num18z6"/>
    <w:rsid w:val="00284B99"/>
  </w:style>
  <w:style w:type="character" w:customStyle="1" w:styleId="WW8Num18z7">
    <w:name w:val="WW8Num18z7"/>
    <w:rsid w:val="00284B99"/>
  </w:style>
  <w:style w:type="character" w:customStyle="1" w:styleId="WW8Num18z8">
    <w:name w:val="WW8Num18z8"/>
    <w:rsid w:val="00284B99"/>
  </w:style>
  <w:style w:type="character" w:customStyle="1" w:styleId="WW8Num3z1">
    <w:name w:val="WW8Num3z1"/>
    <w:rsid w:val="00284B99"/>
  </w:style>
  <w:style w:type="character" w:customStyle="1" w:styleId="WW8Num3z2">
    <w:name w:val="WW8Num3z2"/>
    <w:rsid w:val="00284B99"/>
  </w:style>
  <w:style w:type="character" w:customStyle="1" w:styleId="WW8Num3z3">
    <w:name w:val="WW8Num3z3"/>
    <w:rsid w:val="00284B99"/>
  </w:style>
  <w:style w:type="character" w:customStyle="1" w:styleId="WW8Num3z4">
    <w:name w:val="WW8Num3z4"/>
    <w:rsid w:val="00284B99"/>
    <w:rPr>
      <w:rFonts w:ascii="Arial" w:hAnsi="Arial" w:cs="Times New Roman"/>
      <w:b w:val="0"/>
      <w:i w:val="0"/>
      <w:sz w:val="20"/>
      <w:szCs w:val="20"/>
    </w:rPr>
  </w:style>
  <w:style w:type="character" w:customStyle="1" w:styleId="WW8Num3z5">
    <w:name w:val="WW8Num3z5"/>
    <w:rsid w:val="00284B99"/>
  </w:style>
  <w:style w:type="character" w:customStyle="1" w:styleId="WW8Num3z6">
    <w:name w:val="WW8Num3z6"/>
    <w:rsid w:val="00284B99"/>
  </w:style>
  <w:style w:type="character" w:customStyle="1" w:styleId="WW8Num3z7">
    <w:name w:val="WW8Num3z7"/>
    <w:rsid w:val="00284B99"/>
  </w:style>
  <w:style w:type="character" w:customStyle="1" w:styleId="WW8Num3z8">
    <w:name w:val="WW8Num3z8"/>
    <w:rsid w:val="00284B99"/>
  </w:style>
  <w:style w:type="character" w:customStyle="1" w:styleId="WW-DefaultParagraphFont1111111">
    <w:name w:val="WW-Default Paragraph Font1111111"/>
    <w:rsid w:val="00284B99"/>
  </w:style>
  <w:style w:type="character" w:customStyle="1" w:styleId="WW-DefaultParagraphFont11111111">
    <w:name w:val="WW-Default Paragraph Font11111111"/>
    <w:rsid w:val="00284B99"/>
  </w:style>
  <w:style w:type="character" w:customStyle="1" w:styleId="WW-DefaultParagraphFont111111111">
    <w:name w:val="WW-Default Paragraph Font111111111"/>
    <w:rsid w:val="00284B99"/>
  </w:style>
  <w:style w:type="character" w:customStyle="1" w:styleId="WW-DefaultParagraphFont1111111111">
    <w:name w:val="WW-Default Paragraph Font1111111111"/>
    <w:rsid w:val="00284B99"/>
  </w:style>
  <w:style w:type="character" w:customStyle="1" w:styleId="20">
    <w:name w:val="Προεπιλεγμένη γραμματοσειρά2"/>
    <w:rsid w:val="00284B99"/>
  </w:style>
  <w:style w:type="character" w:customStyle="1" w:styleId="WW8Num19z0">
    <w:name w:val="WW8Num19z0"/>
    <w:rsid w:val="00284B99"/>
    <w:rPr>
      <w:rFonts w:ascii="Calibri" w:hAnsi="Calibri" w:cs="Calibri"/>
    </w:rPr>
  </w:style>
  <w:style w:type="character" w:customStyle="1" w:styleId="WW8Num19z1">
    <w:name w:val="WW8Num19z1"/>
    <w:rsid w:val="00284B99"/>
  </w:style>
  <w:style w:type="character" w:customStyle="1" w:styleId="WW8Num20z0">
    <w:name w:val="WW8Num20z0"/>
    <w:rsid w:val="00284B99"/>
    <w:rPr>
      <w:rFonts w:ascii="Calibri" w:eastAsia="Calibri" w:hAnsi="Calibri" w:cs="Times New Roman"/>
    </w:rPr>
  </w:style>
  <w:style w:type="character" w:customStyle="1" w:styleId="WW8Num20z1">
    <w:name w:val="WW8Num20z1"/>
    <w:rsid w:val="00284B99"/>
    <w:rPr>
      <w:rFonts w:ascii="Courier New" w:hAnsi="Courier New" w:cs="Courier New"/>
    </w:rPr>
  </w:style>
  <w:style w:type="character" w:customStyle="1" w:styleId="WW8Num20z2">
    <w:name w:val="WW8Num20z2"/>
    <w:rsid w:val="00284B99"/>
    <w:rPr>
      <w:rFonts w:ascii="Wingdings" w:hAnsi="Wingdings" w:cs="Wingdings"/>
    </w:rPr>
  </w:style>
  <w:style w:type="character" w:customStyle="1" w:styleId="WW8Num20z3">
    <w:name w:val="WW8Num20z3"/>
    <w:rsid w:val="00284B99"/>
    <w:rPr>
      <w:rFonts w:ascii="Symbol" w:hAnsi="Symbol" w:cs="Symbol"/>
    </w:rPr>
  </w:style>
  <w:style w:type="character" w:customStyle="1" w:styleId="WW-DefaultParagraphFont11111111111">
    <w:name w:val="WW-Default Paragraph Font11111111111"/>
    <w:rsid w:val="00284B99"/>
  </w:style>
  <w:style w:type="character" w:customStyle="1" w:styleId="WW8Num19z2">
    <w:name w:val="WW8Num19z2"/>
    <w:rsid w:val="00284B99"/>
  </w:style>
  <w:style w:type="character" w:customStyle="1" w:styleId="WW8Num19z3">
    <w:name w:val="WW8Num19z3"/>
    <w:rsid w:val="00284B99"/>
  </w:style>
  <w:style w:type="character" w:customStyle="1" w:styleId="WW8Num19z4">
    <w:name w:val="WW8Num19z4"/>
    <w:rsid w:val="00284B99"/>
  </w:style>
  <w:style w:type="character" w:customStyle="1" w:styleId="WW8Num19z5">
    <w:name w:val="WW8Num19z5"/>
    <w:rsid w:val="00284B99"/>
  </w:style>
  <w:style w:type="character" w:customStyle="1" w:styleId="WW8Num19z6">
    <w:name w:val="WW8Num19z6"/>
    <w:rsid w:val="00284B99"/>
  </w:style>
  <w:style w:type="character" w:customStyle="1" w:styleId="WW8Num19z7">
    <w:name w:val="WW8Num19z7"/>
    <w:rsid w:val="00284B99"/>
  </w:style>
  <w:style w:type="character" w:customStyle="1" w:styleId="WW8Num19z8">
    <w:name w:val="WW8Num19z8"/>
    <w:rsid w:val="00284B99"/>
  </w:style>
  <w:style w:type="character" w:customStyle="1" w:styleId="WW8Num20z4">
    <w:name w:val="WW8Num20z4"/>
    <w:rsid w:val="00284B99"/>
  </w:style>
  <w:style w:type="character" w:customStyle="1" w:styleId="WW8Num20z5">
    <w:name w:val="WW8Num20z5"/>
    <w:rsid w:val="00284B99"/>
  </w:style>
  <w:style w:type="character" w:customStyle="1" w:styleId="WW8Num20z6">
    <w:name w:val="WW8Num20z6"/>
    <w:rsid w:val="00284B99"/>
  </w:style>
  <w:style w:type="character" w:customStyle="1" w:styleId="WW8Num20z7">
    <w:name w:val="WW8Num20z7"/>
    <w:rsid w:val="00284B99"/>
  </w:style>
  <w:style w:type="character" w:customStyle="1" w:styleId="WW8Num20z8">
    <w:name w:val="WW8Num20z8"/>
    <w:rsid w:val="00284B99"/>
  </w:style>
  <w:style w:type="character" w:customStyle="1" w:styleId="WW-DefaultParagraphFont111111111111">
    <w:name w:val="WW-Default Paragraph Font111111111111"/>
    <w:rsid w:val="00284B99"/>
  </w:style>
  <w:style w:type="character" w:customStyle="1" w:styleId="WW-DefaultParagraphFont1111111111111">
    <w:name w:val="WW-Default Paragraph Font1111111111111"/>
    <w:rsid w:val="00284B99"/>
  </w:style>
  <w:style w:type="character" w:customStyle="1" w:styleId="WW8Num21z0">
    <w:name w:val="WW8Num21z0"/>
    <w:rsid w:val="00284B99"/>
    <w:rPr>
      <w:rFonts w:ascii="Calibri" w:eastAsia="Times New Roman" w:hAnsi="Calibri" w:cs="Calibri"/>
    </w:rPr>
  </w:style>
  <w:style w:type="character" w:customStyle="1" w:styleId="WW8Num21z1">
    <w:name w:val="WW8Num21z1"/>
    <w:rsid w:val="00284B99"/>
    <w:rPr>
      <w:rFonts w:ascii="Courier New" w:hAnsi="Courier New" w:cs="Courier New"/>
    </w:rPr>
  </w:style>
  <w:style w:type="character" w:customStyle="1" w:styleId="WW8Num21z2">
    <w:name w:val="WW8Num21z2"/>
    <w:rsid w:val="00284B99"/>
    <w:rPr>
      <w:rFonts w:ascii="Wingdings" w:hAnsi="Wingdings" w:cs="Wingdings"/>
    </w:rPr>
  </w:style>
  <w:style w:type="character" w:customStyle="1" w:styleId="WW8Num21z3">
    <w:name w:val="WW8Num21z3"/>
    <w:rsid w:val="00284B99"/>
    <w:rPr>
      <w:rFonts w:ascii="Symbol" w:hAnsi="Symbol" w:cs="Symbol"/>
    </w:rPr>
  </w:style>
  <w:style w:type="character" w:customStyle="1" w:styleId="WW8Num22z0">
    <w:name w:val="WW8Num22z0"/>
    <w:rsid w:val="00284B99"/>
    <w:rPr>
      <w:rFonts w:ascii="Symbol" w:hAnsi="Symbol" w:cs="Symbol"/>
    </w:rPr>
  </w:style>
  <w:style w:type="character" w:customStyle="1" w:styleId="WW8Num22z1">
    <w:name w:val="WW8Num22z1"/>
    <w:rsid w:val="00284B99"/>
    <w:rPr>
      <w:rFonts w:ascii="Courier New" w:hAnsi="Courier New" w:cs="Courier New"/>
    </w:rPr>
  </w:style>
  <w:style w:type="character" w:customStyle="1" w:styleId="WW8Num22z2">
    <w:name w:val="WW8Num22z2"/>
    <w:rsid w:val="00284B99"/>
    <w:rPr>
      <w:rFonts w:ascii="Wingdings" w:hAnsi="Wingdings" w:cs="Wingdings"/>
    </w:rPr>
  </w:style>
  <w:style w:type="character" w:customStyle="1" w:styleId="WW8Num23z0">
    <w:name w:val="WW8Num23z0"/>
    <w:rsid w:val="00284B99"/>
    <w:rPr>
      <w:rFonts w:ascii="Calibri" w:eastAsia="Times New Roman" w:hAnsi="Calibri" w:cs="Calibri"/>
    </w:rPr>
  </w:style>
  <w:style w:type="character" w:customStyle="1" w:styleId="WW8Num23z1">
    <w:name w:val="WW8Num23z1"/>
    <w:rsid w:val="00284B99"/>
    <w:rPr>
      <w:rFonts w:ascii="Courier New" w:hAnsi="Courier New" w:cs="Courier New"/>
    </w:rPr>
  </w:style>
  <w:style w:type="character" w:customStyle="1" w:styleId="WW8Num23z2">
    <w:name w:val="WW8Num23z2"/>
    <w:rsid w:val="00284B99"/>
    <w:rPr>
      <w:rFonts w:ascii="Wingdings" w:hAnsi="Wingdings" w:cs="Wingdings"/>
    </w:rPr>
  </w:style>
  <w:style w:type="character" w:customStyle="1" w:styleId="WW8Num23z3">
    <w:name w:val="WW8Num23z3"/>
    <w:rsid w:val="00284B99"/>
    <w:rPr>
      <w:rFonts w:ascii="Symbol" w:hAnsi="Symbol" w:cs="Symbol"/>
    </w:rPr>
  </w:style>
  <w:style w:type="character" w:customStyle="1" w:styleId="WW8Num24z0">
    <w:name w:val="WW8Num24z0"/>
    <w:rsid w:val="00284B99"/>
    <w:rPr>
      <w:rFonts w:ascii="Symbol" w:hAnsi="Symbol" w:cs="Symbol"/>
      <w:strike/>
      <w:color w:val="0070C0"/>
      <w:position w:val="0"/>
      <w:sz w:val="24"/>
      <w:vertAlign w:val="baseline"/>
      <w:lang w:val="el-GR"/>
    </w:rPr>
  </w:style>
  <w:style w:type="character" w:customStyle="1" w:styleId="WW8Num24z1">
    <w:name w:val="WW8Num24z1"/>
    <w:rsid w:val="00284B99"/>
    <w:rPr>
      <w:rFonts w:ascii="Courier New" w:hAnsi="Courier New" w:cs="Courier New"/>
    </w:rPr>
  </w:style>
  <w:style w:type="character" w:customStyle="1" w:styleId="WW8Num24z2">
    <w:name w:val="WW8Num24z2"/>
    <w:rsid w:val="00284B99"/>
    <w:rPr>
      <w:rFonts w:ascii="Wingdings" w:hAnsi="Wingdings" w:cs="Wingdings"/>
    </w:rPr>
  </w:style>
  <w:style w:type="character" w:customStyle="1" w:styleId="WW8Num25z0">
    <w:name w:val="WW8Num25z0"/>
    <w:rsid w:val="00284B99"/>
    <w:rPr>
      <w:rFonts w:ascii="Symbol" w:hAnsi="Symbol" w:cs="Symbol"/>
    </w:rPr>
  </w:style>
  <w:style w:type="character" w:customStyle="1" w:styleId="WW8Num25z1">
    <w:name w:val="WW8Num25z1"/>
    <w:rsid w:val="00284B99"/>
    <w:rPr>
      <w:rFonts w:ascii="Courier New" w:hAnsi="Courier New" w:cs="Courier New"/>
    </w:rPr>
  </w:style>
  <w:style w:type="character" w:customStyle="1" w:styleId="WW8Num25z2">
    <w:name w:val="WW8Num25z2"/>
    <w:rsid w:val="00284B99"/>
    <w:rPr>
      <w:rFonts w:ascii="Wingdings" w:hAnsi="Wingdings" w:cs="Wingdings"/>
    </w:rPr>
  </w:style>
  <w:style w:type="character" w:customStyle="1" w:styleId="WW8Num26z0">
    <w:name w:val="WW8Num26z0"/>
    <w:rsid w:val="00284B99"/>
    <w:rPr>
      <w:rFonts w:ascii="Symbol" w:hAnsi="Symbol" w:cs="Symbol"/>
    </w:rPr>
  </w:style>
  <w:style w:type="character" w:customStyle="1" w:styleId="WW8Num26z1">
    <w:name w:val="WW8Num26z1"/>
    <w:rsid w:val="00284B99"/>
    <w:rPr>
      <w:rFonts w:ascii="Courier New" w:hAnsi="Courier New" w:cs="Courier New"/>
    </w:rPr>
  </w:style>
  <w:style w:type="character" w:customStyle="1" w:styleId="WW8Num26z2">
    <w:name w:val="WW8Num26z2"/>
    <w:rsid w:val="00284B99"/>
    <w:rPr>
      <w:rFonts w:ascii="Wingdings" w:hAnsi="Wingdings" w:cs="Wingdings"/>
    </w:rPr>
  </w:style>
  <w:style w:type="character" w:customStyle="1" w:styleId="WW8Num27z0">
    <w:name w:val="WW8Num27z0"/>
    <w:rsid w:val="00284B99"/>
    <w:rPr>
      <w:rFonts w:ascii="Calibri" w:eastAsia="Times New Roman" w:hAnsi="Calibri" w:cs="Calibri"/>
    </w:rPr>
  </w:style>
  <w:style w:type="character" w:customStyle="1" w:styleId="WW8Num27z1">
    <w:name w:val="WW8Num27z1"/>
    <w:rsid w:val="00284B99"/>
    <w:rPr>
      <w:rFonts w:ascii="Courier New" w:hAnsi="Courier New" w:cs="Courier New"/>
    </w:rPr>
  </w:style>
  <w:style w:type="character" w:customStyle="1" w:styleId="WW8Num27z2">
    <w:name w:val="WW8Num27z2"/>
    <w:rsid w:val="00284B99"/>
    <w:rPr>
      <w:rFonts w:ascii="Wingdings" w:hAnsi="Wingdings" w:cs="Wingdings"/>
    </w:rPr>
  </w:style>
  <w:style w:type="character" w:customStyle="1" w:styleId="WW8Num27z3">
    <w:name w:val="WW8Num27z3"/>
    <w:rsid w:val="00284B99"/>
    <w:rPr>
      <w:rFonts w:ascii="Symbol" w:hAnsi="Symbol" w:cs="Symbol"/>
    </w:rPr>
  </w:style>
  <w:style w:type="character" w:customStyle="1" w:styleId="WW8Num28z0">
    <w:name w:val="WW8Num28z0"/>
    <w:rsid w:val="00284B99"/>
    <w:rPr>
      <w:rFonts w:ascii="Symbol" w:hAnsi="Symbol" w:cs="Symbol"/>
    </w:rPr>
  </w:style>
  <w:style w:type="character" w:customStyle="1" w:styleId="WW8Num28z1">
    <w:name w:val="WW8Num28z1"/>
    <w:rsid w:val="00284B99"/>
    <w:rPr>
      <w:rFonts w:ascii="Courier New" w:hAnsi="Courier New" w:cs="Courier New"/>
    </w:rPr>
  </w:style>
  <w:style w:type="character" w:customStyle="1" w:styleId="WW8Num28z2">
    <w:name w:val="WW8Num28z2"/>
    <w:rsid w:val="00284B99"/>
    <w:rPr>
      <w:rFonts w:ascii="Wingdings" w:hAnsi="Wingdings" w:cs="Wingdings"/>
    </w:rPr>
  </w:style>
  <w:style w:type="character" w:customStyle="1" w:styleId="WW8Num29z0">
    <w:name w:val="WW8Num29z0"/>
    <w:rsid w:val="00284B99"/>
    <w:rPr>
      <w:rFonts w:ascii="Calibri" w:eastAsia="Times New Roman" w:hAnsi="Calibri" w:cs="Calibri"/>
    </w:rPr>
  </w:style>
  <w:style w:type="character" w:customStyle="1" w:styleId="WW8Num29z1">
    <w:name w:val="WW8Num29z1"/>
    <w:rsid w:val="00284B99"/>
    <w:rPr>
      <w:rFonts w:ascii="Courier New" w:hAnsi="Courier New" w:cs="Courier New"/>
    </w:rPr>
  </w:style>
  <w:style w:type="character" w:customStyle="1" w:styleId="WW8Num29z2">
    <w:name w:val="WW8Num29z2"/>
    <w:rsid w:val="00284B99"/>
    <w:rPr>
      <w:rFonts w:ascii="Wingdings" w:hAnsi="Wingdings" w:cs="Wingdings"/>
    </w:rPr>
  </w:style>
  <w:style w:type="character" w:customStyle="1" w:styleId="WW8Num29z3">
    <w:name w:val="WW8Num29z3"/>
    <w:rsid w:val="00284B99"/>
    <w:rPr>
      <w:rFonts w:ascii="Symbol" w:hAnsi="Symbol" w:cs="Symbol"/>
    </w:rPr>
  </w:style>
  <w:style w:type="character" w:customStyle="1" w:styleId="WW8Num30z0">
    <w:name w:val="WW8Num30z0"/>
    <w:rsid w:val="00284B99"/>
    <w:rPr>
      <w:rFonts w:ascii="Symbol" w:hAnsi="Symbol" w:cs="Symbol"/>
      <w:shd w:val="clear" w:color="auto" w:fill="FFFF00"/>
    </w:rPr>
  </w:style>
  <w:style w:type="character" w:customStyle="1" w:styleId="WW8Num30z1">
    <w:name w:val="WW8Num30z1"/>
    <w:rsid w:val="00284B99"/>
    <w:rPr>
      <w:rFonts w:ascii="Courier New" w:hAnsi="Courier New" w:cs="Courier New"/>
    </w:rPr>
  </w:style>
  <w:style w:type="character" w:customStyle="1" w:styleId="WW8Num30z2">
    <w:name w:val="WW8Num30z2"/>
    <w:rsid w:val="00284B99"/>
    <w:rPr>
      <w:rFonts w:ascii="Wingdings" w:hAnsi="Wingdings" w:cs="Wingdings"/>
    </w:rPr>
  </w:style>
  <w:style w:type="character" w:customStyle="1" w:styleId="WW8Num31z0">
    <w:name w:val="WW8Num31z0"/>
    <w:rsid w:val="00284B99"/>
    <w:rPr>
      <w:rFonts w:cs="Times New Roman"/>
    </w:rPr>
  </w:style>
  <w:style w:type="character" w:customStyle="1" w:styleId="WW8Num32z0">
    <w:name w:val="WW8Num32z0"/>
    <w:rsid w:val="00284B99"/>
  </w:style>
  <w:style w:type="character" w:customStyle="1" w:styleId="WW8Num32z1">
    <w:name w:val="WW8Num32z1"/>
    <w:rsid w:val="00284B99"/>
  </w:style>
  <w:style w:type="character" w:customStyle="1" w:styleId="WW8Num32z2">
    <w:name w:val="WW8Num32z2"/>
    <w:rsid w:val="00284B99"/>
  </w:style>
  <w:style w:type="character" w:customStyle="1" w:styleId="WW8Num32z3">
    <w:name w:val="WW8Num32z3"/>
    <w:rsid w:val="00284B99"/>
  </w:style>
  <w:style w:type="character" w:customStyle="1" w:styleId="WW8Num32z4">
    <w:name w:val="WW8Num32z4"/>
    <w:rsid w:val="00284B99"/>
  </w:style>
  <w:style w:type="character" w:customStyle="1" w:styleId="WW8Num32z5">
    <w:name w:val="WW8Num32z5"/>
    <w:rsid w:val="00284B99"/>
  </w:style>
  <w:style w:type="character" w:customStyle="1" w:styleId="WW8Num32z6">
    <w:name w:val="WW8Num32z6"/>
    <w:rsid w:val="00284B99"/>
  </w:style>
  <w:style w:type="character" w:customStyle="1" w:styleId="WW8Num32z7">
    <w:name w:val="WW8Num32z7"/>
    <w:rsid w:val="00284B99"/>
  </w:style>
  <w:style w:type="character" w:customStyle="1" w:styleId="WW8Num32z8">
    <w:name w:val="WW8Num32z8"/>
    <w:rsid w:val="00284B99"/>
  </w:style>
  <w:style w:type="character" w:customStyle="1" w:styleId="WW8Num33z0">
    <w:name w:val="WW8Num33z0"/>
    <w:rsid w:val="00284B99"/>
    <w:rPr>
      <w:rFonts w:ascii="Symbol" w:eastAsia="Calibri" w:hAnsi="Symbol" w:cs="Symbol"/>
    </w:rPr>
  </w:style>
  <w:style w:type="character" w:customStyle="1" w:styleId="WW8Num33z1">
    <w:name w:val="WW8Num33z1"/>
    <w:rsid w:val="00284B99"/>
    <w:rPr>
      <w:rFonts w:ascii="Courier New" w:hAnsi="Courier New" w:cs="Courier New"/>
    </w:rPr>
  </w:style>
  <w:style w:type="character" w:customStyle="1" w:styleId="WW8Num33z2">
    <w:name w:val="WW8Num33z2"/>
    <w:rsid w:val="00284B99"/>
    <w:rPr>
      <w:rFonts w:ascii="Wingdings" w:hAnsi="Wingdings" w:cs="Wingdings"/>
    </w:rPr>
  </w:style>
  <w:style w:type="character" w:customStyle="1" w:styleId="WW8Num34z0">
    <w:name w:val="WW8Num34z0"/>
    <w:rsid w:val="00284B99"/>
    <w:rPr>
      <w:rFonts w:ascii="Symbol" w:hAnsi="Symbol" w:cs="Symbol"/>
    </w:rPr>
  </w:style>
  <w:style w:type="character" w:customStyle="1" w:styleId="WW8Num34z1">
    <w:name w:val="WW8Num34z1"/>
    <w:rsid w:val="00284B99"/>
    <w:rPr>
      <w:rFonts w:ascii="Courier New" w:hAnsi="Courier New" w:cs="Courier New"/>
    </w:rPr>
  </w:style>
  <w:style w:type="character" w:customStyle="1" w:styleId="WW8Num34z2">
    <w:name w:val="WW8Num34z2"/>
    <w:rsid w:val="00284B99"/>
    <w:rPr>
      <w:rFonts w:ascii="Wingdings" w:hAnsi="Wingdings" w:cs="Wingdings"/>
    </w:rPr>
  </w:style>
  <w:style w:type="character" w:customStyle="1" w:styleId="WW8Num35z0">
    <w:name w:val="WW8Num35z0"/>
    <w:rsid w:val="00284B99"/>
    <w:rPr>
      <w:rFonts w:ascii="Calibri" w:eastAsia="Times New Roman" w:hAnsi="Calibri" w:cs="Calibri"/>
    </w:rPr>
  </w:style>
  <w:style w:type="character" w:customStyle="1" w:styleId="WW8Num35z1">
    <w:name w:val="WW8Num35z1"/>
    <w:rsid w:val="00284B99"/>
    <w:rPr>
      <w:rFonts w:ascii="Courier New" w:hAnsi="Courier New" w:cs="Courier New"/>
    </w:rPr>
  </w:style>
  <w:style w:type="character" w:customStyle="1" w:styleId="WW8Num35z2">
    <w:name w:val="WW8Num35z2"/>
    <w:rsid w:val="00284B99"/>
    <w:rPr>
      <w:rFonts w:ascii="Wingdings" w:hAnsi="Wingdings" w:cs="Wingdings"/>
    </w:rPr>
  </w:style>
  <w:style w:type="character" w:customStyle="1" w:styleId="WW8Num35z3">
    <w:name w:val="WW8Num35z3"/>
    <w:rsid w:val="00284B99"/>
    <w:rPr>
      <w:rFonts w:ascii="Symbol" w:hAnsi="Symbol" w:cs="Symbol"/>
    </w:rPr>
  </w:style>
  <w:style w:type="character" w:customStyle="1" w:styleId="WW8Num36z0">
    <w:name w:val="WW8Num36z0"/>
    <w:rsid w:val="00284B99"/>
    <w:rPr>
      <w:lang w:val="el-GR"/>
    </w:rPr>
  </w:style>
  <w:style w:type="character" w:customStyle="1" w:styleId="WW8Num36z1">
    <w:name w:val="WW8Num36z1"/>
    <w:rsid w:val="00284B99"/>
  </w:style>
  <w:style w:type="character" w:customStyle="1" w:styleId="WW8Num36z2">
    <w:name w:val="WW8Num36z2"/>
    <w:rsid w:val="00284B99"/>
  </w:style>
  <w:style w:type="character" w:customStyle="1" w:styleId="WW8Num36z3">
    <w:name w:val="WW8Num36z3"/>
    <w:rsid w:val="00284B99"/>
  </w:style>
  <w:style w:type="character" w:customStyle="1" w:styleId="WW8Num36z4">
    <w:name w:val="WW8Num36z4"/>
    <w:rsid w:val="00284B99"/>
  </w:style>
  <w:style w:type="character" w:customStyle="1" w:styleId="WW8Num36z5">
    <w:name w:val="WW8Num36z5"/>
    <w:rsid w:val="00284B99"/>
  </w:style>
  <w:style w:type="character" w:customStyle="1" w:styleId="WW8Num36z6">
    <w:name w:val="WW8Num36z6"/>
    <w:rsid w:val="00284B99"/>
  </w:style>
  <w:style w:type="character" w:customStyle="1" w:styleId="WW8Num36z7">
    <w:name w:val="WW8Num36z7"/>
    <w:rsid w:val="00284B99"/>
  </w:style>
  <w:style w:type="character" w:customStyle="1" w:styleId="WW8Num36z8">
    <w:name w:val="WW8Num36z8"/>
    <w:rsid w:val="00284B99"/>
  </w:style>
  <w:style w:type="character" w:customStyle="1" w:styleId="WW8Num37z0">
    <w:name w:val="WW8Num37z0"/>
    <w:rsid w:val="00284B99"/>
    <w:rPr>
      <w:rFonts w:ascii="Calibri" w:eastAsia="Times New Roman" w:hAnsi="Calibri" w:cs="Calibri"/>
    </w:rPr>
  </w:style>
  <w:style w:type="character" w:customStyle="1" w:styleId="WW8Num37z1">
    <w:name w:val="WW8Num37z1"/>
    <w:rsid w:val="00284B99"/>
    <w:rPr>
      <w:rFonts w:ascii="Courier New" w:hAnsi="Courier New" w:cs="Courier New"/>
    </w:rPr>
  </w:style>
  <w:style w:type="character" w:customStyle="1" w:styleId="WW8Num37z2">
    <w:name w:val="WW8Num37z2"/>
    <w:rsid w:val="00284B99"/>
    <w:rPr>
      <w:rFonts w:ascii="Wingdings" w:hAnsi="Wingdings" w:cs="Wingdings"/>
    </w:rPr>
  </w:style>
  <w:style w:type="character" w:customStyle="1" w:styleId="WW8Num37z3">
    <w:name w:val="WW8Num37z3"/>
    <w:rsid w:val="00284B99"/>
    <w:rPr>
      <w:rFonts w:ascii="Symbol" w:hAnsi="Symbol" w:cs="Symbol"/>
    </w:rPr>
  </w:style>
  <w:style w:type="character" w:customStyle="1" w:styleId="WW8Num38z0">
    <w:name w:val="WW8Num38z0"/>
    <w:rsid w:val="00284B99"/>
  </w:style>
  <w:style w:type="character" w:customStyle="1" w:styleId="WW8Num38z1">
    <w:name w:val="WW8Num38z1"/>
    <w:rsid w:val="00284B99"/>
  </w:style>
  <w:style w:type="character" w:customStyle="1" w:styleId="WW8Num38z2">
    <w:name w:val="WW8Num38z2"/>
    <w:rsid w:val="00284B99"/>
  </w:style>
  <w:style w:type="character" w:customStyle="1" w:styleId="WW8Num38z3">
    <w:name w:val="WW8Num38z3"/>
    <w:rsid w:val="00284B99"/>
  </w:style>
  <w:style w:type="character" w:customStyle="1" w:styleId="WW8Num38z4">
    <w:name w:val="WW8Num38z4"/>
    <w:rsid w:val="00284B99"/>
  </w:style>
  <w:style w:type="character" w:customStyle="1" w:styleId="WW8Num38z5">
    <w:name w:val="WW8Num38z5"/>
    <w:rsid w:val="00284B99"/>
  </w:style>
  <w:style w:type="character" w:customStyle="1" w:styleId="WW8Num38z6">
    <w:name w:val="WW8Num38z6"/>
    <w:rsid w:val="00284B99"/>
  </w:style>
  <w:style w:type="character" w:customStyle="1" w:styleId="WW8Num38z7">
    <w:name w:val="WW8Num38z7"/>
    <w:rsid w:val="00284B99"/>
  </w:style>
  <w:style w:type="character" w:customStyle="1" w:styleId="WW8Num38z8">
    <w:name w:val="WW8Num38z8"/>
    <w:rsid w:val="00284B99"/>
  </w:style>
  <w:style w:type="character" w:customStyle="1" w:styleId="WW-DefaultParagraphFont11111111111111">
    <w:name w:val="WW-Default Paragraph Font11111111111111"/>
    <w:rsid w:val="00284B99"/>
  </w:style>
  <w:style w:type="character" w:customStyle="1" w:styleId="WW8Num4z1">
    <w:name w:val="WW8Num4z1"/>
    <w:rsid w:val="00284B99"/>
    <w:rPr>
      <w:rFonts w:cs="Times New Roman"/>
    </w:rPr>
  </w:style>
  <w:style w:type="character" w:customStyle="1" w:styleId="WW8Num5z1">
    <w:name w:val="WW8Num5z1"/>
    <w:rsid w:val="00284B99"/>
    <w:rPr>
      <w:rFonts w:cs="Times New Roman"/>
    </w:rPr>
  </w:style>
  <w:style w:type="character" w:customStyle="1" w:styleId="WW8Num6z1">
    <w:name w:val="WW8Num6z1"/>
    <w:rsid w:val="00284B9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284B99"/>
  </w:style>
  <w:style w:type="character" w:customStyle="1" w:styleId="WW8Num29z5">
    <w:name w:val="WW8Num29z5"/>
    <w:rsid w:val="00284B99"/>
  </w:style>
  <w:style w:type="character" w:customStyle="1" w:styleId="WW8Num29z6">
    <w:name w:val="WW8Num29z6"/>
    <w:rsid w:val="00284B99"/>
  </w:style>
  <w:style w:type="character" w:customStyle="1" w:styleId="WW8Num29z7">
    <w:name w:val="WW8Num29z7"/>
    <w:rsid w:val="00284B99"/>
  </w:style>
  <w:style w:type="character" w:customStyle="1" w:styleId="WW8Num29z8">
    <w:name w:val="WW8Num29z8"/>
    <w:rsid w:val="00284B99"/>
  </w:style>
  <w:style w:type="character" w:customStyle="1" w:styleId="WW8Num30z3">
    <w:name w:val="WW8Num30z3"/>
    <w:rsid w:val="00284B99"/>
    <w:rPr>
      <w:rFonts w:ascii="Symbol" w:hAnsi="Symbol" w:cs="Symbol"/>
    </w:rPr>
  </w:style>
  <w:style w:type="character" w:customStyle="1" w:styleId="WW8Num31z1">
    <w:name w:val="WW8Num31z1"/>
    <w:rsid w:val="00284B99"/>
  </w:style>
  <w:style w:type="character" w:customStyle="1" w:styleId="WW8Num31z2">
    <w:name w:val="WW8Num31z2"/>
    <w:rsid w:val="00284B99"/>
  </w:style>
  <w:style w:type="character" w:customStyle="1" w:styleId="WW8Num31z3">
    <w:name w:val="WW8Num31z3"/>
    <w:rsid w:val="00284B99"/>
  </w:style>
  <w:style w:type="character" w:customStyle="1" w:styleId="WW8Num31z4">
    <w:name w:val="WW8Num31z4"/>
    <w:rsid w:val="00284B99"/>
  </w:style>
  <w:style w:type="character" w:customStyle="1" w:styleId="WW8Num31z5">
    <w:name w:val="WW8Num31z5"/>
    <w:rsid w:val="00284B99"/>
  </w:style>
  <w:style w:type="character" w:customStyle="1" w:styleId="WW8Num31z6">
    <w:name w:val="WW8Num31z6"/>
    <w:rsid w:val="00284B99"/>
  </w:style>
  <w:style w:type="character" w:customStyle="1" w:styleId="WW8Num31z7">
    <w:name w:val="WW8Num31z7"/>
    <w:rsid w:val="00284B99"/>
  </w:style>
  <w:style w:type="character" w:customStyle="1" w:styleId="WW8Num31z8">
    <w:name w:val="WW8Num31z8"/>
    <w:rsid w:val="00284B99"/>
  </w:style>
  <w:style w:type="character" w:customStyle="1" w:styleId="WW8Num39z0">
    <w:name w:val="WW8Num39z0"/>
    <w:rsid w:val="00284B99"/>
    <w:rPr>
      <w:rFonts w:ascii="Calibri" w:eastAsia="Times New Roman" w:hAnsi="Calibri" w:cs="Calibri"/>
    </w:rPr>
  </w:style>
  <w:style w:type="character" w:customStyle="1" w:styleId="WW8Num39z1">
    <w:name w:val="WW8Num39z1"/>
    <w:rsid w:val="00284B99"/>
    <w:rPr>
      <w:rFonts w:ascii="Courier New" w:hAnsi="Courier New" w:cs="Courier New"/>
    </w:rPr>
  </w:style>
  <w:style w:type="character" w:customStyle="1" w:styleId="WW8Num39z2">
    <w:name w:val="WW8Num39z2"/>
    <w:rsid w:val="00284B99"/>
    <w:rPr>
      <w:rFonts w:ascii="Wingdings" w:hAnsi="Wingdings" w:cs="Wingdings"/>
    </w:rPr>
  </w:style>
  <w:style w:type="character" w:customStyle="1" w:styleId="WW8Num39z3">
    <w:name w:val="WW8Num39z3"/>
    <w:rsid w:val="00284B99"/>
    <w:rPr>
      <w:rFonts w:ascii="Symbol" w:hAnsi="Symbol" w:cs="Symbol"/>
    </w:rPr>
  </w:style>
  <w:style w:type="character" w:customStyle="1" w:styleId="WW8Num40z0">
    <w:name w:val="WW8Num40z0"/>
    <w:rsid w:val="00284B99"/>
    <w:rPr>
      <w:rFonts w:ascii="Symbol" w:hAnsi="Symbol" w:cs="Symbol"/>
    </w:rPr>
  </w:style>
  <w:style w:type="character" w:customStyle="1" w:styleId="WW8Num40z1">
    <w:name w:val="WW8Num40z1"/>
    <w:rsid w:val="00284B99"/>
    <w:rPr>
      <w:rFonts w:ascii="Courier New" w:hAnsi="Courier New" w:cs="Courier New"/>
    </w:rPr>
  </w:style>
  <w:style w:type="character" w:customStyle="1" w:styleId="WW8Num40z2">
    <w:name w:val="WW8Num40z2"/>
    <w:rsid w:val="00284B99"/>
    <w:rPr>
      <w:rFonts w:ascii="Wingdings" w:hAnsi="Wingdings" w:cs="Wingdings"/>
    </w:rPr>
  </w:style>
  <w:style w:type="character" w:customStyle="1" w:styleId="WW8Num41z0">
    <w:name w:val="WW8Num41z0"/>
    <w:rsid w:val="00284B99"/>
    <w:rPr>
      <w:rFonts w:ascii="Arial" w:hAnsi="Arial" w:cs="Times New Roman"/>
      <w:b/>
      <w:i w:val="0"/>
      <w:sz w:val="20"/>
      <w:szCs w:val="20"/>
    </w:rPr>
  </w:style>
  <w:style w:type="character" w:customStyle="1" w:styleId="WW8Num41z1">
    <w:name w:val="WW8Num41z1"/>
    <w:rsid w:val="00284B99"/>
    <w:rPr>
      <w:rFonts w:cs="Times New Roman"/>
    </w:rPr>
  </w:style>
  <w:style w:type="character" w:customStyle="1" w:styleId="WW8Num41z2">
    <w:name w:val="WW8Num41z2"/>
    <w:rsid w:val="00284B99"/>
    <w:rPr>
      <w:rFonts w:ascii="Arial" w:hAnsi="Arial" w:cs="Times New Roman"/>
      <w:b w:val="0"/>
      <w:i w:val="0"/>
    </w:rPr>
  </w:style>
  <w:style w:type="character" w:customStyle="1" w:styleId="WW8Num41z3">
    <w:name w:val="WW8Num41z3"/>
    <w:rsid w:val="00284B99"/>
    <w:rPr>
      <w:rFonts w:ascii="Arial" w:hAnsi="Arial" w:cs="Times New Roman"/>
      <w:b w:val="0"/>
      <w:i w:val="0"/>
      <w:sz w:val="20"/>
      <w:szCs w:val="20"/>
    </w:rPr>
  </w:style>
  <w:style w:type="character" w:customStyle="1" w:styleId="DefaultParagraphFont1">
    <w:name w:val="Default Paragraph Font1"/>
    <w:rsid w:val="00284B99"/>
  </w:style>
  <w:style w:type="character" w:customStyle="1" w:styleId="Heading1Char">
    <w:name w:val="Heading 1 Char"/>
    <w:rsid w:val="00284B99"/>
    <w:rPr>
      <w:rFonts w:ascii="Arial" w:hAnsi="Arial" w:cs="Arial"/>
      <w:b/>
      <w:bCs/>
      <w:color w:val="333399"/>
      <w:sz w:val="28"/>
      <w:szCs w:val="32"/>
      <w:lang w:val="en-US"/>
    </w:rPr>
  </w:style>
  <w:style w:type="character" w:customStyle="1" w:styleId="Heading2Char">
    <w:name w:val="Heading 2 Char"/>
    <w:aliases w:val="Επικεφαλίδα 3νεα Char,h2 Char,Heading 2-body Char,2 Char,Header 2 Char,Heading Bug Char,H2 Char,Sub-Head1 Char,Heading 2- no# Char,H21 Char,H22 Char,H23 Char,H2Normal Char,Headline 2 Char,headi Char,heading2 Char,h21 Char,h22 Char,21 Char"/>
    <w:rsid w:val="00284B99"/>
    <w:rPr>
      <w:rFonts w:ascii="Arial" w:hAnsi="Arial" w:cs="Arial"/>
      <w:b/>
      <w:color w:val="002060"/>
      <w:sz w:val="24"/>
      <w:szCs w:val="22"/>
      <w:lang w:val="en-GB"/>
    </w:rPr>
  </w:style>
  <w:style w:type="character" w:customStyle="1" w:styleId="Heading5Char">
    <w:name w:val="Heading 5 Char"/>
    <w:rsid w:val="00284B99"/>
    <w:rPr>
      <w:rFonts w:ascii="Calibri" w:eastAsia="Times New Roman" w:hAnsi="Calibri" w:cs="Times New Roman"/>
      <w:b/>
      <w:bCs/>
      <w:i/>
      <w:iCs/>
      <w:sz w:val="26"/>
      <w:szCs w:val="26"/>
      <w:lang w:val="en-GB"/>
    </w:rPr>
  </w:style>
  <w:style w:type="character" w:customStyle="1" w:styleId="DateChar">
    <w:name w:val="Date Char"/>
    <w:rsid w:val="00284B99"/>
    <w:rPr>
      <w:sz w:val="24"/>
      <w:szCs w:val="24"/>
      <w:lang w:val="en-GB"/>
    </w:rPr>
  </w:style>
  <w:style w:type="character" w:customStyle="1" w:styleId="FooterChar">
    <w:name w:val="Footer Char"/>
    <w:rsid w:val="00284B99"/>
    <w:rPr>
      <w:rFonts w:eastAsia="MS Mincho" w:cs="Times New Roman"/>
      <w:sz w:val="24"/>
      <w:szCs w:val="24"/>
      <w:lang w:val="en-US" w:eastAsia="ja-JP"/>
    </w:rPr>
  </w:style>
  <w:style w:type="character" w:customStyle="1" w:styleId="CommentReference">
    <w:name w:val="Comment Reference"/>
    <w:rsid w:val="00284B99"/>
    <w:rPr>
      <w:sz w:val="16"/>
    </w:rPr>
  </w:style>
  <w:style w:type="character" w:styleId="-">
    <w:name w:val="Hyperlink"/>
    <w:uiPriority w:val="99"/>
    <w:rsid w:val="00284B99"/>
    <w:rPr>
      <w:color w:val="0000FF"/>
      <w:u w:val="single"/>
    </w:rPr>
  </w:style>
  <w:style w:type="character" w:customStyle="1" w:styleId="HeaderChar">
    <w:name w:val="Header Char"/>
    <w:aliases w:val="hd Char,hd1 Char,hd2 Char,hd3 Char"/>
    <w:rsid w:val="00284B99"/>
    <w:rPr>
      <w:rFonts w:cs="Times New Roman"/>
      <w:sz w:val="24"/>
      <w:szCs w:val="24"/>
      <w:lang w:val="en-GB"/>
    </w:rPr>
  </w:style>
  <w:style w:type="character" w:styleId="a4">
    <w:name w:val="page number"/>
    <w:rsid w:val="00284B99"/>
    <w:rPr>
      <w:rFonts w:cs="Times New Roman"/>
    </w:rPr>
  </w:style>
  <w:style w:type="character" w:customStyle="1" w:styleId="BalloonTextChar">
    <w:name w:val="Balloon Text Char"/>
    <w:rsid w:val="00284B99"/>
    <w:rPr>
      <w:rFonts w:ascii="Tahoma" w:hAnsi="Tahoma" w:cs="Tahoma"/>
      <w:sz w:val="16"/>
      <w:szCs w:val="16"/>
      <w:lang w:val="en-GB"/>
    </w:rPr>
  </w:style>
  <w:style w:type="character" w:customStyle="1" w:styleId="CommentTextChar">
    <w:name w:val="Comment Text Char"/>
    <w:rsid w:val="00284B99"/>
    <w:rPr>
      <w:rFonts w:cs="Times New Roman"/>
      <w:lang w:val="en-GB"/>
    </w:rPr>
  </w:style>
  <w:style w:type="character" w:customStyle="1" w:styleId="CommentSubjectChar">
    <w:name w:val="Comment Subject Char"/>
    <w:rsid w:val="00284B99"/>
    <w:rPr>
      <w:rFonts w:cs="Times New Roman"/>
      <w:b/>
      <w:bCs/>
      <w:lang w:val="en-GB"/>
    </w:rPr>
  </w:style>
  <w:style w:type="character" w:customStyle="1" w:styleId="BodyTextChar">
    <w:name w:val="Body Text Char"/>
    <w:aliases w:val="Body Text1 Char,contents Char,body text Char,heading_txt Char,bodytxy2 Char,Body Text - Level 2 Char,bt Char,??2 Char,Oracle Response Char,sp Char,sbs Char,block text Char,bt4 Char,body text4 Char,bt5 Char,body text5 Char,bt1 Char,T1 Char"/>
    <w:rsid w:val="00284B99"/>
    <w:rPr>
      <w:rFonts w:cs="Times New Roman"/>
      <w:sz w:val="24"/>
      <w:szCs w:val="24"/>
      <w:lang w:val="en-GB"/>
    </w:rPr>
  </w:style>
  <w:style w:type="character" w:customStyle="1" w:styleId="11">
    <w:name w:val="Κείμενο κράτησης θέσης1"/>
    <w:rsid w:val="00284B99"/>
    <w:rPr>
      <w:rFonts w:cs="Times New Roman"/>
      <w:color w:val="808080"/>
    </w:rPr>
  </w:style>
  <w:style w:type="character" w:customStyle="1" w:styleId="a5">
    <w:name w:val="Χαρακτήρες υποσημείωσης"/>
    <w:rsid w:val="00284B99"/>
    <w:rPr>
      <w:rFonts w:cs="Times New Roman"/>
      <w:vertAlign w:val="superscript"/>
    </w:rPr>
  </w:style>
  <w:style w:type="character" w:customStyle="1" w:styleId="FootnoteTextChar">
    <w:name w:val="Footnote Text Char"/>
    <w:rsid w:val="00284B99"/>
    <w:rPr>
      <w:rFonts w:ascii="Calibri" w:hAnsi="Calibri" w:cs="Times New Roman"/>
    </w:rPr>
  </w:style>
  <w:style w:type="character" w:customStyle="1" w:styleId="Heading3Char">
    <w:name w:val="Heading 3 Char"/>
    <w:rsid w:val="00284B99"/>
    <w:rPr>
      <w:rFonts w:ascii="Arial" w:hAnsi="Arial" w:cs="Arial"/>
      <w:b/>
      <w:bCs/>
      <w:sz w:val="22"/>
      <w:szCs w:val="26"/>
      <w:lang w:val="en-GB"/>
    </w:rPr>
  </w:style>
  <w:style w:type="character" w:customStyle="1" w:styleId="Heading4Char">
    <w:name w:val="Heading 4 Char"/>
    <w:rsid w:val="00284B99"/>
    <w:rPr>
      <w:rFonts w:ascii="Arial" w:eastAsia="Times New Roman" w:hAnsi="Arial" w:cs="Times New Roman"/>
      <w:b/>
      <w:bCs/>
      <w:sz w:val="22"/>
      <w:szCs w:val="28"/>
      <w:lang w:val="en-GB"/>
    </w:rPr>
  </w:style>
  <w:style w:type="character" w:customStyle="1" w:styleId="DocTitleChar">
    <w:name w:val="Doc Title Char"/>
    <w:basedOn w:val="Heading1Char"/>
    <w:rsid w:val="00284B99"/>
    <w:rPr>
      <w:rFonts w:ascii="Arial" w:hAnsi="Arial" w:cs="Arial"/>
      <w:b/>
      <w:bCs/>
      <w:color w:val="333399"/>
      <w:sz w:val="28"/>
      <w:szCs w:val="32"/>
      <w:lang w:val="en-US"/>
    </w:rPr>
  </w:style>
  <w:style w:type="character" w:customStyle="1" w:styleId="Style1Char">
    <w:name w:val="Style1 Char"/>
    <w:rsid w:val="00284B99"/>
    <w:rPr>
      <w:rFonts w:ascii="Calibri" w:hAnsi="Calibri" w:cs="Calibri"/>
      <w:b/>
      <w:bCs/>
      <w:color w:val="333399"/>
      <w:sz w:val="40"/>
      <w:szCs w:val="40"/>
      <w:lang w:val="en-US"/>
    </w:rPr>
  </w:style>
  <w:style w:type="character" w:customStyle="1" w:styleId="ContentsChar">
    <w:name w:val="Contents Char"/>
    <w:rsid w:val="00284B99"/>
    <w:rPr>
      <w:rFonts w:ascii="Calibri" w:hAnsi="Calibri" w:cs="Calibri"/>
      <w:b/>
      <w:bCs/>
      <w:color w:val="333399"/>
      <w:sz w:val="28"/>
      <w:szCs w:val="32"/>
      <w:lang w:val="en-US"/>
    </w:rPr>
  </w:style>
  <w:style w:type="character" w:customStyle="1" w:styleId="EndnoteTextChar">
    <w:name w:val="Endnote Text Char"/>
    <w:rsid w:val="00284B99"/>
    <w:rPr>
      <w:rFonts w:ascii="Calibri" w:hAnsi="Calibri" w:cs="Calibri"/>
      <w:lang w:val="en-GB"/>
    </w:rPr>
  </w:style>
  <w:style w:type="character" w:customStyle="1" w:styleId="a6">
    <w:name w:val="Χαρακτήρες σημείωσης τέλους"/>
    <w:rsid w:val="00284B99"/>
    <w:rPr>
      <w:vertAlign w:val="superscript"/>
    </w:rPr>
  </w:style>
  <w:style w:type="character" w:customStyle="1" w:styleId="FootnoteReference2">
    <w:name w:val="Footnote Reference2"/>
    <w:rsid w:val="00284B99"/>
    <w:rPr>
      <w:vertAlign w:val="superscript"/>
    </w:rPr>
  </w:style>
  <w:style w:type="character" w:customStyle="1" w:styleId="EndnoteReference1">
    <w:name w:val="Endnote Reference1"/>
    <w:rsid w:val="00284B99"/>
    <w:rPr>
      <w:vertAlign w:val="superscript"/>
    </w:rPr>
  </w:style>
  <w:style w:type="character" w:customStyle="1" w:styleId="a7">
    <w:name w:val="Κουκκίδες"/>
    <w:rsid w:val="00284B99"/>
    <w:rPr>
      <w:rFonts w:ascii="OpenSymbol" w:eastAsia="OpenSymbol" w:hAnsi="OpenSymbol" w:cs="OpenSymbol"/>
    </w:rPr>
  </w:style>
  <w:style w:type="character" w:styleId="a8">
    <w:name w:val="Strong"/>
    <w:qFormat/>
    <w:rsid w:val="00284B99"/>
    <w:rPr>
      <w:b/>
      <w:bCs/>
    </w:rPr>
  </w:style>
  <w:style w:type="character" w:customStyle="1" w:styleId="110">
    <w:name w:val="Προεπιλεγμένη γραμματοσειρά11"/>
    <w:rsid w:val="00284B99"/>
  </w:style>
  <w:style w:type="character" w:customStyle="1" w:styleId="a9">
    <w:name w:val="Σύμβολο υποσημείωσης"/>
    <w:rsid w:val="00284B99"/>
    <w:rPr>
      <w:vertAlign w:val="superscript"/>
    </w:rPr>
  </w:style>
  <w:style w:type="character" w:styleId="aa">
    <w:name w:val="Emphasis"/>
    <w:qFormat/>
    <w:rsid w:val="00284B99"/>
    <w:rPr>
      <w:i/>
      <w:iCs/>
    </w:rPr>
  </w:style>
  <w:style w:type="character" w:customStyle="1" w:styleId="ab">
    <w:name w:val="Χαρακτήρες αρίθμησης"/>
    <w:rsid w:val="00284B99"/>
  </w:style>
  <w:style w:type="character" w:customStyle="1" w:styleId="normalwithoutspacingChar">
    <w:name w:val="normal_without_spacing Char"/>
    <w:rsid w:val="00284B99"/>
    <w:rPr>
      <w:rFonts w:ascii="Calibri" w:hAnsi="Calibri" w:cs="Calibri"/>
      <w:sz w:val="22"/>
      <w:szCs w:val="24"/>
    </w:rPr>
  </w:style>
  <w:style w:type="character" w:customStyle="1" w:styleId="FootnoteTextChar1">
    <w:name w:val="Footnote Text Char1"/>
    <w:rsid w:val="00284B99"/>
    <w:rPr>
      <w:rFonts w:ascii="Calibri" w:hAnsi="Calibri" w:cs="Calibri"/>
      <w:lang w:val="en-IE" w:eastAsia="zh-CN"/>
    </w:rPr>
  </w:style>
  <w:style w:type="character" w:customStyle="1" w:styleId="foothangingChar">
    <w:name w:val="foot_hanging Char"/>
    <w:rsid w:val="00284B99"/>
    <w:rPr>
      <w:rFonts w:ascii="Calibri" w:hAnsi="Calibri" w:cs="Calibri"/>
      <w:sz w:val="18"/>
      <w:szCs w:val="18"/>
      <w:lang w:val="en-IE" w:eastAsia="zh-CN"/>
    </w:rPr>
  </w:style>
  <w:style w:type="character" w:customStyle="1" w:styleId="HTMLPreformattedChar">
    <w:name w:val="HTML Preformatted Char"/>
    <w:rsid w:val="00284B99"/>
    <w:rPr>
      <w:rFonts w:ascii="Courier New" w:hAnsi="Courier New" w:cs="Courier New"/>
    </w:rPr>
  </w:style>
  <w:style w:type="character" w:customStyle="1" w:styleId="apple-converted-space">
    <w:name w:val="apple-converted-space"/>
    <w:basedOn w:val="WW-DefaultParagraphFont11111111111111"/>
    <w:rsid w:val="00284B99"/>
  </w:style>
  <w:style w:type="character" w:customStyle="1" w:styleId="BodyTextIndent3Char">
    <w:name w:val="Body Text Indent 3 Char"/>
    <w:rsid w:val="00284B99"/>
    <w:rPr>
      <w:rFonts w:ascii="Calibri" w:hAnsi="Calibri" w:cs="Calibri"/>
      <w:sz w:val="16"/>
      <w:szCs w:val="16"/>
      <w:lang w:val="en-GB"/>
    </w:rPr>
  </w:style>
  <w:style w:type="character" w:customStyle="1" w:styleId="WW-FootnoteReference">
    <w:name w:val="WW-Footnote Reference"/>
    <w:rsid w:val="00284B99"/>
    <w:rPr>
      <w:vertAlign w:val="superscript"/>
    </w:rPr>
  </w:style>
  <w:style w:type="character" w:customStyle="1" w:styleId="WW-EndnoteReference">
    <w:name w:val="WW-Endnote Reference"/>
    <w:rsid w:val="00284B99"/>
    <w:rPr>
      <w:vertAlign w:val="superscript"/>
    </w:rPr>
  </w:style>
  <w:style w:type="character" w:customStyle="1" w:styleId="FootnoteReference1">
    <w:name w:val="Footnote Reference1"/>
    <w:rsid w:val="00284B99"/>
    <w:rPr>
      <w:vertAlign w:val="superscript"/>
    </w:rPr>
  </w:style>
  <w:style w:type="character" w:customStyle="1" w:styleId="FootnoteTextChar2">
    <w:name w:val="Footnote Text Char2"/>
    <w:rsid w:val="00284B99"/>
    <w:rPr>
      <w:rFonts w:ascii="Calibri" w:hAnsi="Calibri" w:cs="Calibri"/>
      <w:sz w:val="18"/>
      <w:lang w:val="en-IE" w:eastAsia="zh-CN"/>
    </w:rPr>
  </w:style>
  <w:style w:type="character" w:customStyle="1" w:styleId="foothangingChar1">
    <w:name w:val="foot_hanging Char1"/>
    <w:rsid w:val="00284B99"/>
    <w:rPr>
      <w:rFonts w:ascii="Calibri" w:hAnsi="Calibri" w:cs="Calibri"/>
      <w:sz w:val="18"/>
      <w:szCs w:val="18"/>
      <w:lang w:val="en-IE" w:eastAsia="zh-CN"/>
    </w:rPr>
  </w:style>
  <w:style w:type="character" w:customStyle="1" w:styleId="footersChar">
    <w:name w:val="footers Char"/>
    <w:basedOn w:val="foothangingChar1"/>
    <w:rsid w:val="00284B99"/>
    <w:rPr>
      <w:rFonts w:ascii="Calibri" w:hAnsi="Calibri" w:cs="Calibri"/>
      <w:sz w:val="18"/>
      <w:szCs w:val="18"/>
      <w:lang w:val="en-IE" w:eastAsia="zh-CN"/>
    </w:rPr>
  </w:style>
  <w:style w:type="character" w:customStyle="1" w:styleId="CommentTextChar1">
    <w:name w:val="Comment Text Char1"/>
    <w:rsid w:val="00284B99"/>
    <w:rPr>
      <w:rFonts w:ascii="Calibri" w:hAnsi="Calibri" w:cs="Calibri"/>
      <w:lang w:val="en-GB" w:eastAsia="zh-CN"/>
    </w:rPr>
  </w:style>
  <w:style w:type="character" w:customStyle="1" w:styleId="HTMLPreformattedChar1">
    <w:name w:val="HTML Preformatted Char1"/>
    <w:rsid w:val="00284B99"/>
    <w:rPr>
      <w:rFonts w:ascii="Courier New" w:hAnsi="Courier New" w:cs="Courier New"/>
      <w:lang w:eastAsia="zh-CN"/>
    </w:rPr>
  </w:style>
  <w:style w:type="character" w:customStyle="1" w:styleId="BodyText3Char">
    <w:name w:val="Body Text 3 Char"/>
    <w:rsid w:val="00284B99"/>
    <w:rPr>
      <w:rFonts w:ascii="Calibri" w:hAnsi="Calibri" w:cs="Calibri"/>
      <w:sz w:val="16"/>
      <w:szCs w:val="16"/>
      <w:lang w:val="en-GB" w:eastAsia="zh-CN"/>
    </w:rPr>
  </w:style>
  <w:style w:type="character" w:customStyle="1" w:styleId="WW-FootnoteReference1">
    <w:name w:val="WW-Footnote Reference1"/>
    <w:rsid w:val="00284B99"/>
    <w:rPr>
      <w:vertAlign w:val="superscript"/>
    </w:rPr>
  </w:style>
  <w:style w:type="character" w:customStyle="1" w:styleId="WW-EndnoteReference1">
    <w:name w:val="WW-Endnote Reference1"/>
    <w:rsid w:val="00284B99"/>
    <w:rPr>
      <w:vertAlign w:val="superscript"/>
    </w:rPr>
  </w:style>
  <w:style w:type="character" w:customStyle="1" w:styleId="WW-FootnoteReference2">
    <w:name w:val="WW-Footnote Reference2"/>
    <w:rsid w:val="00284B99"/>
    <w:rPr>
      <w:vertAlign w:val="superscript"/>
    </w:rPr>
  </w:style>
  <w:style w:type="character" w:customStyle="1" w:styleId="WW-EndnoteReference2">
    <w:name w:val="WW-Endnote Reference2"/>
    <w:rsid w:val="00284B99"/>
    <w:rPr>
      <w:vertAlign w:val="superscript"/>
    </w:rPr>
  </w:style>
  <w:style w:type="character" w:customStyle="1" w:styleId="FootnoteTextChar3">
    <w:name w:val="Footnote Text Char3"/>
    <w:rsid w:val="00284B99"/>
    <w:rPr>
      <w:rFonts w:ascii="Calibri" w:hAnsi="Calibri" w:cs="Calibri"/>
      <w:sz w:val="18"/>
      <w:lang w:val="en-IE" w:eastAsia="zh-CN"/>
    </w:rPr>
  </w:style>
  <w:style w:type="character" w:customStyle="1" w:styleId="foothangingChar2">
    <w:name w:val="foot_hanging Char2"/>
    <w:rsid w:val="00284B99"/>
    <w:rPr>
      <w:rFonts w:ascii="Calibri" w:hAnsi="Calibri" w:cs="Calibri"/>
      <w:sz w:val="18"/>
      <w:szCs w:val="18"/>
      <w:lang w:val="en-IE" w:eastAsia="zh-CN"/>
    </w:rPr>
  </w:style>
  <w:style w:type="character" w:customStyle="1" w:styleId="footersChar1">
    <w:name w:val="footers Char1"/>
    <w:basedOn w:val="foothangingChar2"/>
    <w:rsid w:val="00284B99"/>
    <w:rPr>
      <w:rFonts w:ascii="Calibri" w:hAnsi="Calibri" w:cs="Calibri"/>
      <w:sz w:val="18"/>
      <w:szCs w:val="18"/>
      <w:lang w:val="en-IE" w:eastAsia="zh-CN"/>
    </w:rPr>
  </w:style>
  <w:style w:type="character" w:customStyle="1" w:styleId="foootChar">
    <w:name w:val="fooot Char"/>
    <w:basedOn w:val="footersChar1"/>
    <w:rsid w:val="00284B99"/>
    <w:rPr>
      <w:rFonts w:ascii="Calibri" w:hAnsi="Calibri" w:cs="Calibri"/>
      <w:sz w:val="18"/>
      <w:szCs w:val="18"/>
      <w:lang w:val="en-IE" w:eastAsia="zh-CN"/>
    </w:rPr>
  </w:style>
  <w:style w:type="character" w:customStyle="1" w:styleId="12">
    <w:name w:val="Παραπομπή υποσημείωσης1"/>
    <w:rsid w:val="00284B99"/>
    <w:rPr>
      <w:vertAlign w:val="superscript"/>
    </w:rPr>
  </w:style>
  <w:style w:type="character" w:customStyle="1" w:styleId="13">
    <w:name w:val="Παραπομπή σημείωσης τέλους1"/>
    <w:rsid w:val="00284B99"/>
    <w:rPr>
      <w:vertAlign w:val="superscript"/>
    </w:rPr>
  </w:style>
  <w:style w:type="character" w:customStyle="1" w:styleId="Char">
    <w:name w:val="Κείμενο πλαισίου Char"/>
    <w:rsid w:val="00284B99"/>
    <w:rPr>
      <w:rFonts w:ascii="Tahoma" w:hAnsi="Tahoma" w:cs="Tahoma"/>
      <w:sz w:val="16"/>
      <w:szCs w:val="16"/>
      <w:lang w:val="en-GB"/>
    </w:rPr>
  </w:style>
  <w:style w:type="character" w:customStyle="1" w:styleId="14">
    <w:name w:val="Παραπομπή σχολίου1"/>
    <w:rsid w:val="00284B99"/>
    <w:rPr>
      <w:sz w:val="16"/>
      <w:szCs w:val="16"/>
    </w:rPr>
  </w:style>
  <w:style w:type="character" w:customStyle="1" w:styleId="Char0">
    <w:name w:val="Κείμενο σχολίου Char"/>
    <w:link w:val="ac"/>
    <w:rsid w:val="00284B99"/>
    <w:rPr>
      <w:rFonts w:ascii="Calibri" w:hAnsi="Calibri" w:cs="Calibri"/>
      <w:lang w:val="en-GB"/>
    </w:rPr>
  </w:style>
  <w:style w:type="paragraph" w:styleId="ac">
    <w:name w:val="annotation text"/>
    <w:basedOn w:val="a"/>
    <w:link w:val="Char0"/>
    <w:rsid w:val="00B13C5A"/>
    <w:pPr>
      <w:suppressAutoHyphens w:val="0"/>
      <w:spacing w:after="0"/>
      <w:jc w:val="left"/>
    </w:pPr>
    <w:rPr>
      <w:rFonts w:cs="Times New Roman"/>
      <w:sz w:val="20"/>
      <w:szCs w:val="20"/>
    </w:rPr>
  </w:style>
  <w:style w:type="character" w:customStyle="1" w:styleId="Char1">
    <w:name w:val="Θέμα σχολίου Char"/>
    <w:rsid w:val="00284B99"/>
    <w:rPr>
      <w:rFonts w:ascii="Calibri" w:hAnsi="Calibri" w:cs="Calibri"/>
      <w:b/>
      <w:bCs/>
      <w:lang w:val="en-GB"/>
    </w:rPr>
  </w:style>
  <w:style w:type="character" w:customStyle="1" w:styleId="-HTMLChar">
    <w:name w:val="Προ-διαμορφωμένο HTML Char"/>
    <w:rsid w:val="00284B99"/>
    <w:rPr>
      <w:rFonts w:ascii="Courier New" w:eastAsia="Times New Roman" w:hAnsi="Courier New" w:cs="Courier New"/>
    </w:rPr>
  </w:style>
  <w:style w:type="character" w:customStyle="1" w:styleId="WW-FootnoteReference3">
    <w:name w:val="WW-Footnote Reference3"/>
    <w:rsid w:val="00284B99"/>
    <w:rPr>
      <w:vertAlign w:val="superscript"/>
    </w:rPr>
  </w:style>
  <w:style w:type="character" w:customStyle="1" w:styleId="WW-EndnoteReference3">
    <w:name w:val="WW-Endnote Reference3"/>
    <w:rsid w:val="00284B99"/>
    <w:rPr>
      <w:vertAlign w:val="superscript"/>
    </w:rPr>
  </w:style>
  <w:style w:type="character" w:customStyle="1" w:styleId="WW-FootnoteReference4">
    <w:name w:val="WW-Footnote Reference4"/>
    <w:rsid w:val="00284B99"/>
    <w:rPr>
      <w:vertAlign w:val="superscript"/>
    </w:rPr>
  </w:style>
  <w:style w:type="character" w:customStyle="1" w:styleId="WW-EndnoteReference4">
    <w:name w:val="WW-Endnote Reference4"/>
    <w:rsid w:val="00284B99"/>
    <w:rPr>
      <w:vertAlign w:val="superscript"/>
    </w:rPr>
  </w:style>
  <w:style w:type="character" w:customStyle="1" w:styleId="WW-FootnoteReference5">
    <w:name w:val="WW-Footnote Reference5"/>
    <w:rsid w:val="00284B99"/>
    <w:rPr>
      <w:vertAlign w:val="superscript"/>
    </w:rPr>
  </w:style>
  <w:style w:type="character" w:customStyle="1" w:styleId="WW-EndnoteReference5">
    <w:name w:val="WW-Endnote Reference5"/>
    <w:rsid w:val="00284B99"/>
    <w:rPr>
      <w:vertAlign w:val="superscript"/>
    </w:rPr>
  </w:style>
  <w:style w:type="character" w:customStyle="1" w:styleId="WW-FootnoteReference6">
    <w:name w:val="WW-Footnote Reference6"/>
    <w:rsid w:val="00284B99"/>
    <w:rPr>
      <w:vertAlign w:val="superscript"/>
    </w:rPr>
  </w:style>
  <w:style w:type="character" w:styleId="-0">
    <w:name w:val="FollowedHyperlink"/>
    <w:rsid w:val="00284B99"/>
    <w:rPr>
      <w:color w:val="800000"/>
      <w:u w:val="single"/>
    </w:rPr>
  </w:style>
  <w:style w:type="character" w:customStyle="1" w:styleId="WW-EndnoteReference6">
    <w:name w:val="WW-Endnote Reference6"/>
    <w:rsid w:val="00284B99"/>
    <w:rPr>
      <w:vertAlign w:val="superscript"/>
    </w:rPr>
  </w:style>
  <w:style w:type="character" w:customStyle="1" w:styleId="WW-FootnoteReference7">
    <w:name w:val="WW-Footnote Reference7"/>
    <w:rsid w:val="00284B99"/>
    <w:rPr>
      <w:vertAlign w:val="superscript"/>
    </w:rPr>
  </w:style>
  <w:style w:type="character" w:customStyle="1" w:styleId="WW-EndnoteReference7">
    <w:name w:val="WW-Endnote Reference7"/>
    <w:rsid w:val="00284B99"/>
    <w:rPr>
      <w:vertAlign w:val="superscript"/>
    </w:rPr>
  </w:style>
  <w:style w:type="character" w:customStyle="1" w:styleId="WW-FootnoteReference8">
    <w:name w:val="WW-Footnote Reference8"/>
    <w:rsid w:val="00284B99"/>
    <w:rPr>
      <w:vertAlign w:val="superscript"/>
    </w:rPr>
  </w:style>
  <w:style w:type="character" w:customStyle="1" w:styleId="WW-EndnoteReference8">
    <w:name w:val="WW-Endnote Reference8"/>
    <w:rsid w:val="00284B99"/>
    <w:rPr>
      <w:vertAlign w:val="superscript"/>
    </w:rPr>
  </w:style>
  <w:style w:type="character" w:customStyle="1" w:styleId="WW-FootnoteReference9">
    <w:name w:val="WW-Footnote Reference9"/>
    <w:rsid w:val="00284B99"/>
    <w:rPr>
      <w:vertAlign w:val="superscript"/>
    </w:rPr>
  </w:style>
  <w:style w:type="character" w:customStyle="1" w:styleId="WW-EndnoteReference9">
    <w:name w:val="WW-Endnote Reference9"/>
    <w:rsid w:val="00284B99"/>
    <w:rPr>
      <w:vertAlign w:val="superscript"/>
    </w:rPr>
  </w:style>
  <w:style w:type="character" w:customStyle="1" w:styleId="WW-FootnoteReference10">
    <w:name w:val="WW-Footnote Reference10"/>
    <w:rsid w:val="00284B99"/>
    <w:rPr>
      <w:vertAlign w:val="superscript"/>
    </w:rPr>
  </w:style>
  <w:style w:type="character" w:customStyle="1" w:styleId="WW-EndnoteReference10">
    <w:name w:val="WW-Endnote Reference10"/>
    <w:rsid w:val="00284B99"/>
    <w:rPr>
      <w:vertAlign w:val="superscript"/>
    </w:rPr>
  </w:style>
  <w:style w:type="character" w:customStyle="1" w:styleId="WW-FootnoteReference11">
    <w:name w:val="WW-Footnote Reference11"/>
    <w:rsid w:val="00284B99"/>
    <w:rPr>
      <w:vertAlign w:val="superscript"/>
    </w:rPr>
  </w:style>
  <w:style w:type="character" w:customStyle="1" w:styleId="WW-EndnoteReference11">
    <w:name w:val="WW-Endnote Reference11"/>
    <w:rsid w:val="00284B99"/>
    <w:rPr>
      <w:vertAlign w:val="superscript"/>
    </w:rPr>
  </w:style>
  <w:style w:type="character" w:customStyle="1" w:styleId="WW-FootnoteReference12">
    <w:name w:val="WW-Footnote Reference12"/>
    <w:rsid w:val="00284B99"/>
    <w:rPr>
      <w:vertAlign w:val="superscript"/>
    </w:rPr>
  </w:style>
  <w:style w:type="character" w:customStyle="1" w:styleId="WW-EndnoteReference12">
    <w:name w:val="WW-Endnote Reference12"/>
    <w:rsid w:val="00284B99"/>
    <w:rPr>
      <w:vertAlign w:val="superscript"/>
    </w:rPr>
  </w:style>
  <w:style w:type="character" w:customStyle="1" w:styleId="WW-FootnoteReference13">
    <w:name w:val="WW-Footnote Reference13"/>
    <w:rsid w:val="00284B99"/>
    <w:rPr>
      <w:vertAlign w:val="superscript"/>
    </w:rPr>
  </w:style>
  <w:style w:type="character" w:customStyle="1" w:styleId="WW-EndnoteReference13">
    <w:name w:val="WW-Endnote Reference13"/>
    <w:rsid w:val="00284B99"/>
    <w:rPr>
      <w:vertAlign w:val="superscript"/>
    </w:rPr>
  </w:style>
  <w:style w:type="character" w:customStyle="1" w:styleId="22">
    <w:name w:val="Παραπομπή υποσημείωσης2"/>
    <w:rsid w:val="00284B99"/>
    <w:rPr>
      <w:vertAlign w:val="superscript"/>
    </w:rPr>
  </w:style>
  <w:style w:type="character" w:customStyle="1" w:styleId="23">
    <w:name w:val="Παραπομπή σημείωσης τέλους2"/>
    <w:rsid w:val="00284B99"/>
    <w:rPr>
      <w:vertAlign w:val="superscript"/>
    </w:rPr>
  </w:style>
  <w:style w:type="character" w:customStyle="1" w:styleId="210">
    <w:name w:val="Παραπομπή υποσημείωσης21"/>
    <w:rsid w:val="00284B99"/>
    <w:rPr>
      <w:vertAlign w:val="superscript"/>
    </w:rPr>
  </w:style>
  <w:style w:type="character" w:customStyle="1" w:styleId="211">
    <w:name w:val="Παραπομπή σημείωσης τέλους21"/>
    <w:rsid w:val="00284B99"/>
    <w:rPr>
      <w:vertAlign w:val="superscript"/>
    </w:rPr>
  </w:style>
  <w:style w:type="character" w:customStyle="1" w:styleId="WW-FootnoteReference14">
    <w:name w:val="WW-Footnote Reference14"/>
    <w:rsid w:val="00284B99"/>
    <w:rPr>
      <w:vertAlign w:val="superscript"/>
    </w:rPr>
  </w:style>
  <w:style w:type="character" w:customStyle="1" w:styleId="WW-EndnoteReference14">
    <w:name w:val="WW-Endnote Reference14"/>
    <w:rsid w:val="00284B99"/>
    <w:rPr>
      <w:vertAlign w:val="superscript"/>
    </w:rPr>
  </w:style>
  <w:style w:type="character" w:styleId="ad">
    <w:name w:val="footnote reference"/>
    <w:rsid w:val="00284B99"/>
    <w:rPr>
      <w:vertAlign w:val="superscript"/>
    </w:rPr>
  </w:style>
  <w:style w:type="character" w:styleId="ae">
    <w:name w:val="endnote reference"/>
    <w:rsid w:val="00284B99"/>
    <w:rPr>
      <w:vertAlign w:val="superscript"/>
    </w:rPr>
  </w:style>
  <w:style w:type="paragraph" w:customStyle="1" w:styleId="af">
    <w:name w:val="Επικεφαλίδα"/>
    <w:basedOn w:val="a"/>
    <w:next w:val="af0"/>
    <w:rsid w:val="00284B99"/>
    <w:pPr>
      <w:keepNext/>
      <w:spacing w:before="240"/>
    </w:pPr>
    <w:rPr>
      <w:rFonts w:ascii="Liberation Sans" w:eastAsia="Microsoft YaHei" w:hAnsi="Liberation Sans" w:cs="Mangal"/>
      <w:sz w:val="28"/>
      <w:szCs w:val="28"/>
    </w:rPr>
  </w:style>
  <w:style w:type="paragraph" w:styleId="af0">
    <w:name w:val="Body Text"/>
    <w:aliases w:val="Body Text1,contents,body text,heading_txt,bodytxy2,Body Text - Level 2,bt,??2,Oracle Response,sp,sbs,block text,bt4,body text4,bt5,body text5,bt1,body text1,Resume Text,BODY TEXT,txt1,T1,Title 1,bullet title,t,Block text,Body"/>
    <w:basedOn w:val="a"/>
    <w:link w:val="Char2"/>
    <w:uiPriority w:val="99"/>
    <w:rsid w:val="00284B99"/>
    <w:pPr>
      <w:spacing w:after="240"/>
    </w:pPr>
    <w:rPr>
      <w:rFonts w:cs="Times New Roman"/>
    </w:rPr>
  </w:style>
  <w:style w:type="character" w:customStyle="1" w:styleId="Char2">
    <w:name w:val="Σώμα κειμένου Char"/>
    <w:aliases w:val="Body Text1 Char1,contents Char1,body text Char1,heading_txt Char1,bodytxy2 Char1,Body Text - Level 2 Char1,bt Char1,??2 Char1,Oracle Response Char1,sp Char1,sbs Char1,block text Char1,bt4 Char1,body text4 Char1,bt5 Char1,bt1 Char1"/>
    <w:link w:val="af0"/>
    <w:uiPriority w:val="99"/>
    <w:locked/>
    <w:rsid w:val="00B13C5A"/>
    <w:rPr>
      <w:rFonts w:ascii="Calibri" w:hAnsi="Calibri" w:cs="Calibri"/>
      <w:sz w:val="22"/>
      <w:szCs w:val="24"/>
      <w:lang w:val="en-GB" w:eastAsia="zh-CN"/>
    </w:rPr>
  </w:style>
  <w:style w:type="paragraph" w:styleId="af1">
    <w:name w:val="List"/>
    <w:basedOn w:val="af0"/>
    <w:rsid w:val="00284B99"/>
    <w:rPr>
      <w:rFonts w:cs="Mangal"/>
    </w:rPr>
  </w:style>
  <w:style w:type="paragraph" w:styleId="af2">
    <w:name w:val="caption"/>
    <w:aliases w:val="TF,Epígrafe,cap"/>
    <w:basedOn w:val="a"/>
    <w:link w:val="Char3"/>
    <w:uiPriority w:val="99"/>
    <w:qFormat/>
    <w:rsid w:val="00284B99"/>
    <w:pPr>
      <w:suppressLineNumbers/>
      <w:spacing w:before="120"/>
    </w:pPr>
    <w:rPr>
      <w:rFonts w:cs="Times New Roman"/>
      <w:i/>
      <w:iCs/>
      <w:sz w:val="24"/>
    </w:rPr>
  </w:style>
  <w:style w:type="character" w:customStyle="1" w:styleId="Char3">
    <w:name w:val="Λεζάντα Char"/>
    <w:aliases w:val="TF Char,Epígrafe Char,cap Char"/>
    <w:link w:val="af2"/>
    <w:uiPriority w:val="99"/>
    <w:locked/>
    <w:rsid w:val="00B13C5A"/>
    <w:rPr>
      <w:rFonts w:ascii="Calibri" w:hAnsi="Calibri" w:cs="Mangal"/>
      <w:i/>
      <w:iCs/>
      <w:sz w:val="24"/>
      <w:szCs w:val="24"/>
      <w:lang w:val="en-GB" w:eastAsia="zh-CN"/>
    </w:rPr>
  </w:style>
  <w:style w:type="paragraph" w:customStyle="1" w:styleId="af3">
    <w:name w:val="Ευρετήριο"/>
    <w:basedOn w:val="a"/>
    <w:rsid w:val="00284B99"/>
    <w:pPr>
      <w:suppressLineNumbers/>
    </w:pPr>
    <w:rPr>
      <w:rFonts w:cs="Mangal"/>
    </w:rPr>
  </w:style>
  <w:style w:type="paragraph" w:customStyle="1" w:styleId="15">
    <w:name w:val="Λεζάντα1"/>
    <w:basedOn w:val="a"/>
    <w:rsid w:val="00284B99"/>
    <w:pPr>
      <w:suppressLineNumbers/>
      <w:spacing w:before="120"/>
    </w:pPr>
    <w:rPr>
      <w:rFonts w:cs="Mangal"/>
      <w:i/>
      <w:iCs/>
      <w:sz w:val="24"/>
    </w:rPr>
  </w:style>
  <w:style w:type="paragraph" w:customStyle="1" w:styleId="24">
    <w:name w:val="Λεζάντα2"/>
    <w:basedOn w:val="a"/>
    <w:rsid w:val="00284B99"/>
    <w:pPr>
      <w:suppressLineNumbers/>
      <w:spacing w:before="120"/>
    </w:pPr>
    <w:rPr>
      <w:rFonts w:cs="Mangal"/>
      <w:i/>
      <w:iCs/>
      <w:sz w:val="24"/>
    </w:rPr>
  </w:style>
  <w:style w:type="paragraph" w:customStyle="1" w:styleId="Caption1">
    <w:name w:val="Caption1"/>
    <w:basedOn w:val="a"/>
    <w:rsid w:val="00284B99"/>
    <w:pPr>
      <w:suppressLineNumbers/>
      <w:spacing w:before="120"/>
    </w:pPr>
    <w:rPr>
      <w:rFonts w:cs="Mangal"/>
      <w:i/>
      <w:iCs/>
      <w:sz w:val="24"/>
    </w:rPr>
  </w:style>
  <w:style w:type="paragraph" w:customStyle="1" w:styleId="WW-Caption">
    <w:name w:val="WW-Caption"/>
    <w:basedOn w:val="a"/>
    <w:rsid w:val="00284B99"/>
    <w:pPr>
      <w:suppressLineNumbers/>
      <w:spacing w:before="120"/>
    </w:pPr>
    <w:rPr>
      <w:rFonts w:cs="Mangal"/>
      <w:i/>
      <w:iCs/>
      <w:sz w:val="24"/>
    </w:rPr>
  </w:style>
  <w:style w:type="paragraph" w:customStyle="1" w:styleId="WW-Caption1">
    <w:name w:val="WW-Caption1"/>
    <w:basedOn w:val="a"/>
    <w:rsid w:val="00284B99"/>
    <w:pPr>
      <w:suppressLineNumbers/>
      <w:spacing w:before="120"/>
    </w:pPr>
    <w:rPr>
      <w:rFonts w:cs="Mangal"/>
      <w:i/>
      <w:iCs/>
      <w:sz w:val="24"/>
    </w:rPr>
  </w:style>
  <w:style w:type="paragraph" w:customStyle="1" w:styleId="WW-Caption11">
    <w:name w:val="WW-Caption11"/>
    <w:basedOn w:val="a"/>
    <w:rsid w:val="00284B99"/>
    <w:pPr>
      <w:suppressLineNumbers/>
      <w:spacing w:before="120"/>
    </w:pPr>
    <w:rPr>
      <w:rFonts w:cs="Mangal"/>
      <w:i/>
      <w:iCs/>
      <w:sz w:val="24"/>
    </w:rPr>
  </w:style>
  <w:style w:type="paragraph" w:customStyle="1" w:styleId="WW-Caption111">
    <w:name w:val="WW-Caption111"/>
    <w:basedOn w:val="a"/>
    <w:rsid w:val="00284B99"/>
    <w:pPr>
      <w:suppressLineNumbers/>
      <w:spacing w:before="120"/>
    </w:pPr>
    <w:rPr>
      <w:rFonts w:cs="Mangal"/>
      <w:i/>
      <w:iCs/>
      <w:sz w:val="24"/>
    </w:rPr>
  </w:style>
  <w:style w:type="paragraph" w:customStyle="1" w:styleId="WW-Caption1111">
    <w:name w:val="WW-Caption1111"/>
    <w:basedOn w:val="a"/>
    <w:rsid w:val="00284B99"/>
    <w:pPr>
      <w:suppressLineNumbers/>
      <w:spacing w:before="120"/>
    </w:pPr>
    <w:rPr>
      <w:rFonts w:cs="Mangal"/>
      <w:i/>
      <w:iCs/>
      <w:sz w:val="24"/>
    </w:rPr>
  </w:style>
  <w:style w:type="paragraph" w:customStyle="1" w:styleId="WW-Caption11111">
    <w:name w:val="WW-Caption11111"/>
    <w:basedOn w:val="a"/>
    <w:rsid w:val="00284B99"/>
    <w:pPr>
      <w:suppressLineNumbers/>
      <w:spacing w:before="120"/>
    </w:pPr>
    <w:rPr>
      <w:rFonts w:cs="Mangal"/>
      <w:i/>
      <w:iCs/>
      <w:sz w:val="24"/>
    </w:rPr>
  </w:style>
  <w:style w:type="paragraph" w:customStyle="1" w:styleId="WW-Caption111111">
    <w:name w:val="WW-Caption111111"/>
    <w:basedOn w:val="a"/>
    <w:rsid w:val="00284B99"/>
    <w:pPr>
      <w:suppressLineNumbers/>
      <w:spacing w:before="120"/>
    </w:pPr>
    <w:rPr>
      <w:rFonts w:cs="Mangal"/>
      <w:i/>
      <w:iCs/>
      <w:sz w:val="24"/>
    </w:rPr>
  </w:style>
  <w:style w:type="paragraph" w:customStyle="1" w:styleId="WW-Caption1111111">
    <w:name w:val="WW-Caption1111111"/>
    <w:basedOn w:val="a"/>
    <w:rsid w:val="00284B99"/>
    <w:pPr>
      <w:suppressLineNumbers/>
      <w:spacing w:before="120"/>
    </w:pPr>
    <w:rPr>
      <w:rFonts w:cs="Mangal"/>
      <w:i/>
      <w:iCs/>
      <w:sz w:val="24"/>
    </w:rPr>
  </w:style>
  <w:style w:type="paragraph" w:customStyle="1" w:styleId="WW-Caption11111111">
    <w:name w:val="WW-Caption11111111"/>
    <w:basedOn w:val="a"/>
    <w:rsid w:val="00284B99"/>
    <w:pPr>
      <w:suppressLineNumbers/>
      <w:spacing w:before="120"/>
    </w:pPr>
    <w:rPr>
      <w:rFonts w:cs="Mangal"/>
      <w:i/>
      <w:iCs/>
      <w:sz w:val="24"/>
    </w:rPr>
  </w:style>
  <w:style w:type="paragraph" w:customStyle="1" w:styleId="WW-Caption111111111">
    <w:name w:val="WW-Caption111111111"/>
    <w:basedOn w:val="a"/>
    <w:rsid w:val="00284B99"/>
    <w:pPr>
      <w:suppressLineNumbers/>
      <w:spacing w:before="120"/>
    </w:pPr>
    <w:rPr>
      <w:rFonts w:cs="Mangal"/>
      <w:i/>
      <w:iCs/>
      <w:sz w:val="24"/>
    </w:rPr>
  </w:style>
  <w:style w:type="paragraph" w:customStyle="1" w:styleId="WW-Caption1111111111">
    <w:name w:val="WW-Caption1111111111"/>
    <w:basedOn w:val="a"/>
    <w:rsid w:val="00284B99"/>
    <w:pPr>
      <w:suppressLineNumbers/>
      <w:spacing w:before="120"/>
    </w:pPr>
    <w:rPr>
      <w:rFonts w:cs="Mangal"/>
      <w:i/>
      <w:iCs/>
      <w:sz w:val="24"/>
    </w:rPr>
  </w:style>
  <w:style w:type="paragraph" w:customStyle="1" w:styleId="111">
    <w:name w:val="Λεζάντα11"/>
    <w:basedOn w:val="a"/>
    <w:rsid w:val="00284B99"/>
    <w:pPr>
      <w:suppressLineNumbers/>
      <w:spacing w:before="120"/>
    </w:pPr>
    <w:rPr>
      <w:rFonts w:cs="Mangal"/>
      <w:i/>
      <w:iCs/>
      <w:sz w:val="24"/>
    </w:rPr>
  </w:style>
  <w:style w:type="paragraph" w:customStyle="1" w:styleId="WW-Caption11111111111">
    <w:name w:val="WW-Caption11111111111"/>
    <w:basedOn w:val="a"/>
    <w:rsid w:val="00284B99"/>
    <w:pPr>
      <w:suppressLineNumbers/>
      <w:spacing w:before="120"/>
    </w:pPr>
    <w:rPr>
      <w:rFonts w:cs="Mangal"/>
      <w:i/>
      <w:iCs/>
      <w:sz w:val="24"/>
    </w:rPr>
  </w:style>
  <w:style w:type="paragraph" w:customStyle="1" w:styleId="WW-Caption111111111111">
    <w:name w:val="WW-Caption111111111111"/>
    <w:basedOn w:val="a"/>
    <w:rsid w:val="00284B99"/>
    <w:pPr>
      <w:suppressLineNumbers/>
      <w:spacing w:before="120"/>
    </w:pPr>
    <w:rPr>
      <w:rFonts w:cs="Mangal"/>
      <w:i/>
      <w:iCs/>
      <w:sz w:val="24"/>
    </w:rPr>
  </w:style>
  <w:style w:type="paragraph" w:customStyle="1" w:styleId="WW-Caption1111111111111">
    <w:name w:val="WW-Caption1111111111111"/>
    <w:basedOn w:val="a"/>
    <w:rsid w:val="00284B99"/>
    <w:pPr>
      <w:suppressLineNumbers/>
      <w:spacing w:before="120"/>
    </w:pPr>
    <w:rPr>
      <w:rFonts w:cs="Mangal"/>
      <w:i/>
      <w:iCs/>
      <w:sz w:val="24"/>
    </w:rPr>
  </w:style>
  <w:style w:type="paragraph" w:customStyle="1" w:styleId="WW-Caption11111111111111">
    <w:name w:val="WW-Caption11111111111111"/>
    <w:basedOn w:val="a"/>
    <w:rsid w:val="00284B99"/>
    <w:pPr>
      <w:suppressLineNumbers/>
      <w:spacing w:before="120"/>
    </w:pPr>
    <w:rPr>
      <w:rFonts w:cs="Mangal"/>
      <w:i/>
      <w:iCs/>
      <w:sz w:val="24"/>
    </w:rPr>
  </w:style>
  <w:style w:type="paragraph" w:customStyle="1" w:styleId="Bullet">
    <w:name w:val="Bullet"/>
    <w:aliases w:val="bl"/>
    <w:basedOn w:val="a"/>
    <w:rsid w:val="00284B99"/>
    <w:pPr>
      <w:numPr>
        <w:numId w:val="4"/>
      </w:numPr>
      <w:spacing w:after="100"/>
    </w:pPr>
    <w:rPr>
      <w:rFonts w:eastAsia="MS Mincho"/>
      <w:lang w:val="en-US" w:eastAsia="ja-JP"/>
    </w:rPr>
  </w:style>
  <w:style w:type="paragraph" w:customStyle="1" w:styleId="16">
    <w:name w:val="Ημερομηνία1"/>
    <w:basedOn w:val="a"/>
    <w:next w:val="a"/>
    <w:rsid w:val="00284B99"/>
    <w:pPr>
      <w:spacing w:after="100"/>
    </w:pPr>
    <w:rPr>
      <w:rFonts w:eastAsia="MS Mincho"/>
      <w:lang w:val="en-US" w:eastAsia="ja-JP"/>
    </w:rPr>
  </w:style>
  <w:style w:type="paragraph" w:customStyle="1" w:styleId="DocTitle">
    <w:name w:val="Doc Title"/>
    <w:basedOn w:val="1"/>
    <w:rsid w:val="00284B99"/>
  </w:style>
  <w:style w:type="paragraph" w:customStyle="1" w:styleId="inserttext">
    <w:name w:val="insert text"/>
    <w:basedOn w:val="a"/>
    <w:rsid w:val="00284B99"/>
    <w:pPr>
      <w:spacing w:after="100"/>
      <w:ind w:left="794"/>
    </w:pPr>
    <w:rPr>
      <w:rFonts w:eastAsia="MS Mincho"/>
      <w:lang w:val="en-US" w:eastAsia="ja-JP"/>
    </w:rPr>
  </w:style>
  <w:style w:type="paragraph" w:styleId="af4">
    <w:name w:val="footer"/>
    <w:aliases w:val="ft,fo"/>
    <w:basedOn w:val="a"/>
    <w:link w:val="Char4"/>
    <w:uiPriority w:val="99"/>
    <w:rsid w:val="00284B99"/>
    <w:pPr>
      <w:spacing w:after="100"/>
    </w:pPr>
    <w:rPr>
      <w:rFonts w:eastAsia="MS Mincho"/>
      <w:lang w:val="en-US" w:eastAsia="ja-JP"/>
    </w:rPr>
  </w:style>
  <w:style w:type="character" w:customStyle="1" w:styleId="Char4">
    <w:name w:val="Υποσέλιδο Char"/>
    <w:aliases w:val="ft Char,fo Char"/>
    <w:link w:val="af4"/>
    <w:uiPriority w:val="99"/>
    <w:locked/>
    <w:rsid w:val="008B5E16"/>
    <w:rPr>
      <w:rFonts w:ascii="Calibri" w:eastAsia="MS Mincho" w:hAnsi="Calibri" w:cs="Calibri"/>
      <w:sz w:val="22"/>
      <w:szCs w:val="24"/>
      <w:lang w:val="en-US" w:eastAsia="ja-JP" w:bidi="ar-SA"/>
    </w:rPr>
  </w:style>
  <w:style w:type="paragraph" w:styleId="af5">
    <w:name w:val="header"/>
    <w:aliases w:val="hd,hd1,hd2,hd3"/>
    <w:basedOn w:val="a"/>
    <w:link w:val="Char5"/>
    <w:uiPriority w:val="99"/>
    <w:rsid w:val="00284B99"/>
    <w:rPr>
      <w:rFonts w:cs="Times New Roman"/>
    </w:rPr>
  </w:style>
  <w:style w:type="character" w:customStyle="1" w:styleId="Char5">
    <w:name w:val="Κεφαλίδα Char"/>
    <w:aliases w:val="hd Char1,hd1 Char1,hd2 Char1,hd3 Char1"/>
    <w:link w:val="af5"/>
    <w:uiPriority w:val="99"/>
    <w:locked/>
    <w:rsid w:val="00B13C5A"/>
    <w:rPr>
      <w:rFonts w:ascii="Calibri" w:hAnsi="Calibri" w:cs="Calibri"/>
      <w:sz w:val="22"/>
      <w:szCs w:val="24"/>
      <w:lang w:val="en-GB" w:eastAsia="zh-CN"/>
    </w:rPr>
  </w:style>
  <w:style w:type="paragraph" w:customStyle="1" w:styleId="17">
    <w:name w:val="Κείμενο πλαισίου1"/>
    <w:basedOn w:val="a"/>
    <w:rsid w:val="00284B99"/>
    <w:rPr>
      <w:rFonts w:ascii="Tahoma" w:hAnsi="Tahoma" w:cs="Tahoma"/>
      <w:sz w:val="16"/>
      <w:szCs w:val="16"/>
    </w:rPr>
  </w:style>
  <w:style w:type="paragraph" w:customStyle="1" w:styleId="CommentText">
    <w:name w:val="Comment Text"/>
    <w:basedOn w:val="a"/>
    <w:rsid w:val="00284B99"/>
    <w:rPr>
      <w:sz w:val="20"/>
      <w:szCs w:val="20"/>
    </w:rPr>
  </w:style>
  <w:style w:type="paragraph" w:customStyle="1" w:styleId="CommentSubject">
    <w:name w:val="Comment Subject"/>
    <w:basedOn w:val="CommentText"/>
    <w:next w:val="CommentText"/>
    <w:rsid w:val="00284B99"/>
    <w:rPr>
      <w:b/>
      <w:bCs/>
    </w:rPr>
  </w:style>
  <w:style w:type="paragraph" w:customStyle="1" w:styleId="18">
    <w:name w:val="Αναθεώρηση1"/>
    <w:rsid w:val="00284B99"/>
    <w:pPr>
      <w:suppressAutoHyphens/>
    </w:pPr>
    <w:rPr>
      <w:sz w:val="24"/>
      <w:szCs w:val="24"/>
      <w:lang w:val="en-GB" w:eastAsia="zh-CN"/>
    </w:rPr>
  </w:style>
  <w:style w:type="paragraph" w:customStyle="1" w:styleId="western">
    <w:name w:val="western"/>
    <w:basedOn w:val="a"/>
    <w:rsid w:val="00284B99"/>
    <w:pPr>
      <w:spacing w:before="280" w:after="200"/>
    </w:pPr>
    <w:rPr>
      <w:rFonts w:ascii="Arial Unicode MS" w:eastAsia="Arial Unicode MS" w:hAnsi="Arial Unicode MS" w:cs="Arial Unicode MS"/>
    </w:rPr>
  </w:style>
  <w:style w:type="paragraph" w:customStyle="1" w:styleId="19">
    <w:name w:val="Παράγραφος λίστας1"/>
    <w:basedOn w:val="a"/>
    <w:rsid w:val="00284B99"/>
    <w:pPr>
      <w:spacing w:after="200"/>
      <w:ind w:left="720"/>
      <w:contextualSpacing/>
    </w:pPr>
  </w:style>
  <w:style w:type="paragraph" w:styleId="af6">
    <w:name w:val="footnote text"/>
    <w:basedOn w:val="a"/>
    <w:link w:val="Char6"/>
    <w:rsid w:val="00284B99"/>
    <w:pPr>
      <w:spacing w:after="0"/>
      <w:ind w:left="425" w:hanging="425"/>
    </w:pPr>
    <w:rPr>
      <w:rFonts w:cs="Times New Roman"/>
      <w:sz w:val="18"/>
      <w:szCs w:val="20"/>
      <w:lang w:val="en-IE"/>
    </w:rPr>
  </w:style>
  <w:style w:type="character" w:customStyle="1" w:styleId="Char6">
    <w:name w:val="Κείμενο υποσημείωσης Char"/>
    <w:link w:val="af6"/>
    <w:locked/>
    <w:rsid w:val="00B13C5A"/>
    <w:rPr>
      <w:rFonts w:ascii="Calibri" w:hAnsi="Calibri" w:cs="Calibri"/>
      <w:sz w:val="18"/>
      <w:lang w:val="en-IE" w:eastAsia="zh-CN"/>
    </w:rPr>
  </w:style>
  <w:style w:type="paragraph" w:styleId="1a">
    <w:name w:val="toc 1"/>
    <w:basedOn w:val="a"/>
    <w:next w:val="a"/>
    <w:uiPriority w:val="39"/>
    <w:rsid w:val="00284B99"/>
    <w:pPr>
      <w:spacing w:before="120"/>
      <w:jc w:val="left"/>
    </w:pPr>
    <w:rPr>
      <w:b/>
      <w:bCs/>
      <w:caps/>
      <w:sz w:val="20"/>
      <w:szCs w:val="20"/>
    </w:rPr>
  </w:style>
  <w:style w:type="paragraph" w:styleId="25">
    <w:name w:val="toc 2"/>
    <w:basedOn w:val="a"/>
    <w:next w:val="a"/>
    <w:uiPriority w:val="39"/>
    <w:rsid w:val="00284B99"/>
    <w:pPr>
      <w:spacing w:after="0"/>
      <w:ind w:left="220"/>
      <w:jc w:val="left"/>
    </w:pPr>
    <w:rPr>
      <w:smallCaps/>
      <w:sz w:val="20"/>
      <w:szCs w:val="20"/>
    </w:rPr>
  </w:style>
  <w:style w:type="paragraph" w:styleId="31">
    <w:name w:val="toc 3"/>
    <w:basedOn w:val="a"/>
    <w:next w:val="a"/>
    <w:uiPriority w:val="39"/>
    <w:rsid w:val="00284B99"/>
    <w:pPr>
      <w:spacing w:after="0"/>
      <w:ind w:left="440"/>
      <w:jc w:val="left"/>
    </w:pPr>
    <w:rPr>
      <w:i/>
      <w:iCs/>
      <w:sz w:val="20"/>
      <w:szCs w:val="20"/>
    </w:rPr>
  </w:style>
  <w:style w:type="paragraph" w:styleId="40">
    <w:name w:val="toc 4"/>
    <w:basedOn w:val="a"/>
    <w:next w:val="a"/>
    <w:uiPriority w:val="39"/>
    <w:rsid w:val="00284B99"/>
    <w:pPr>
      <w:spacing w:after="0"/>
      <w:ind w:left="660"/>
      <w:jc w:val="left"/>
    </w:pPr>
    <w:rPr>
      <w:sz w:val="18"/>
      <w:szCs w:val="18"/>
    </w:rPr>
  </w:style>
  <w:style w:type="paragraph" w:styleId="50">
    <w:name w:val="toc 5"/>
    <w:basedOn w:val="a"/>
    <w:next w:val="a"/>
    <w:rsid w:val="00284B99"/>
    <w:pPr>
      <w:spacing w:after="0"/>
      <w:ind w:left="880"/>
      <w:jc w:val="left"/>
    </w:pPr>
    <w:rPr>
      <w:sz w:val="18"/>
      <w:szCs w:val="18"/>
    </w:rPr>
  </w:style>
  <w:style w:type="paragraph" w:styleId="60">
    <w:name w:val="toc 6"/>
    <w:basedOn w:val="a"/>
    <w:next w:val="a"/>
    <w:rsid w:val="00284B99"/>
    <w:pPr>
      <w:spacing w:after="0"/>
      <w:ind w:left="1100"/>
      <w:jc w:val="left"/>
    </w:pPr>
    <w:rPr>
      <w:sz w:val="18"/>
      <w:szCs w:val="18"/>
    </w:rPr>
  </w:style>
  <w:style w:type="paragraph" w:styleId="70">
    <w:name w:val="toc 7"/>
    <w:basedOn w:val="a"/>
    <w:next w:val="a"/>
    <w:rsid w:val="00284B99"/>
    <w:pPr>
      <w:spacing w:after="0"/>
      <w:ind w:left="1320"/>
      <w:jc w:val="left"/>
    </w:pPr>
    <w:rPr>
      <w:sz w:val="18"/>
      <w:szCs w:val="18"/>
    </w:rPr>
  </w:style>
  <w:style w:type="paragraph" w:styleId="80">
    <w:name w:val="toc 8"/>
    <w:basedOn w:val="a"/>
    <w:next w:val="a"/>
    <w:rsid w:val="00284B99"/>
    <w:pPr>
      <w:spacing w:after="0"/>
      <w:ind w:left="1540"/>
      <w:jc w:val="left"/>
    </w:pPr>
    <w:rPr>
      <w:sz w:val="18"/>
      <w:szCs w:val="18"/>
    </w:rPr>
  </w:style>
  <w:style w:type="paragraph" w:styleId="90">
    <w:name w:val="toc 9"/>
    <w:basedOn w:val="a"/>
    <w:next w:val="a"/>
    <w:rsid w:val="00284B99"/>
    <w:pPr>
      <w:spacing w:after="0"/>
      <w:ind w:left="1760"/>
      <w:jc w:val="left"/>
    </w:pPr>
    <w:rPr>
      <w:sz w:val="18"/>
      <w:szCs w:val="18"/>
    </w:rPr>
  </w:style>
  <w:style w:type="paragraph" w:customStyle="1" w:styleId="Style1">
    <w:name w:val="Style1"/>
    <w:basedOn w:val="DocTitle"/>
    <w:rsid w:val="00284B9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284B99"/>
    <w:rPr>
      <w:rFonts w:ascii="Calibri" w:hAnsi="Calibri" w:cs="Calibri"/>
      <w:lang w:val="el-GR"/>
    </w:rPr>
  </w:style>
  <w:style w:type="paragraph" w:styleId="af7">
    <w:name w:val="endnote text"/>
    <w:basedOn w:val="a"/>
    <w:rsid w:val="00284B99"/>
    <w:rPr>
      <w:sz w:val="20"/>
      <w:szCs w:val="20"/>
    </w:rPr>
  </w:style>
  <w:style w:type="paragraph" w:customStyle="1" w:styleId="Default">
    <w:name w:val="Default"/>
    <w:rsid w:val="00284B99"/>
    <w:pPr>
      <w:widowControl w:val="0"/>
      <w:suppressAutoHyphens/>
    </w:pPr>
    <w:rPr>
      <w:rFonts w:ascii="Cambria" w:eastAsia="SimSun" w:hAnsi="Cambria" w:cs="Mangal"/>
      <w:color w:val="000000"/>
      <w:sz w:val="24"/>
      <w:szCs w:val="24"/>
      <w:lang w:eastAsia="zh-CN" w:bidi="hi-IN"/>
    </w:rPr>
  </w:style>
  <w:style w:type="paragraph" w:customStyle="1" w:styleId="af8">
    <w:name w:val="Προμορφοποιημένο κείμενο"/>
    <w:basedOn w:val="a"/>
    <w:rsid w:val="00284B99"/>
  </w:style>
  <w:style w:type="paragraph" w:styleId="af9">
    <w:name w:val="Body Text Indent"/>
    <w:basedOn w:val="a"/>
    <w:link w:val="Char10"/>
    <w:uiPriority w:val="99"/>
    <w:rsid w:val="00284B99"/>
    <w:pPr>
      <w:ind w:firstLine="1134"/>
    </w:pPr>
    <w:rPr>
      <w:rFonts w:ascii="Arial" w:hAnsi="Arial" w:cs="Times New Roman"/>
    </w:rPr>
  </w:style>
  <w:style w:type="character" w:customStyle="1" w:styleId="Char10">
    <w:name w:val="Σώμα κείμενου με εσοχή Char1"/>
    <w:link w:val="af9"/>
    <w:uiPriority w:val="99"/>
    <w:rsid w:val="00B13C5A"/>
    <w:rPr>
      <w:rFonts w:ascii="Arial" w:hAnsi="Arial" w:cs="Arial"/>
      <w:sz w:val="22"/>
      <w:szCs w:val="24"/>
      <w:lang w:val="en-GB" w:eastAsia="zh-CN"/>
    </w:rPr>
  </w:style>
  <w:style w:type="paragraph" w:customStyle="1" w:styleId="normalwithoutspacing">
    <w:name w:val="normal_without_spacing"/>
    <w:basedOn w:val="a"/>
    <w:rsid w:val="00284B99"/>
    <w:pPr>
      <w:spacing w:after="60"/>
    </w:pPr>
    <w:rPr>
      <w:lang w:val="el-GR"/>
    </w:rPr>
  </w:style>
  <w:style w:type="paragraph" w:customStyle="1" w:styleId="foothanging">
    <w:name w:val="foot_hanging"/>
    <w:basedOn w:val="af6"/>
    <w:rsid w:val="00284B99"/>
    <w:pPr>
      <w:ind w:left="426" w:hanging="426"/>
    </w:pPr>
    <w:rPr>
      <w:szCs w:val="18"/>
    </w:rPr>
  </w:style>
  <w:style w:type="paragraph" w:customStyle="1" w:styleId="-HTML1">
    <w:name w:val="Προ-διαμορφωμένο HTML1"/>
    <w:basedOn w:val="a"/>
    <w:rsid w:val="00284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284B9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284B99"/>
    <w:pPr>
      <w:suppressAutoHyphens w:val="0"/>
      <w:spacing w:line="312" w:lineRule="auto"/>
      <w:ind w:left="283"/>
    </w:pPr>
    <w:rPr>
      <w:rFonts w:cs="Times New Roman"/>
      <w:sz w:val="16"/>
      <w:szCs w:val="16"/>
    </w:rPr>
  </w:style>
  <w:style w:type="paragraph" w:customStyle="1" w:styleId="1b">
    <w:name w:val="Χωρίς διάστιχο1"/>
    <w:rsid w:val="00284B99"/>
    <w:pPr>
      <w:suppressAutoHyphens/>
      <w:jc w:val="both"/>
    </w:pPr>
    <w:rPr>
      <w:rFonts w:ascii="Calibri" w:hAnsi="Calibri" w:cs="Calibri"/>
      <w:sz w:val="22"/>
      <w:szCs w:val="24"/>
      <w:lang w:val="en-GB" w:eastAsia="zh-CN"/>
    </w:rPr>
  </w:style>
  <w:style w:type="paragraph" w:customStyle="1" w:styleId="afa">
    <w:name w:val="Περιεχόμενα πίνακα"/>
    <w:basedOn w:val="a"/>
    <w:rsid w:val="00284B99"/>
    <w:pPr>
      <w:suppressLineNumbers/>
    </w:pPr>
  </w:style>
  <w:style w:type="paragraph" w:customStyle="1" w:styleId="afb">
    <w:name w:val="Επικεφαλίδα πίνακα"/>
    <w:basedOn w:val="afa"/>
    <w:rsid w:val="00284B99"/>
    <w:pPr>
      <w:jc w:val="center"/>
    </w:pPr>
    <w:rPr>
      <w:b/>
      <w:bCs/>
    </w:rPr>
  </w:style>
  <w:style w:type="paragraph" w:customStyle="1" w:styleId="footers">
    <w:name w:val="footers"/>
    <w:basedOn w:val="foothanging"/>
    <w:rsid w:val="00284B99"/>
  </w:style>
  <w:style w:type="paragraph" w:customStyle="1" w:styleId="Standard">
    <w:name w:val="Standard"/>
    <w:rsid w:val="00284B9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284B99"/>
    <w:pPr>
      <w:spacing w:after="120"/>
    </w:pPr>
  </w:style>
  <w:style w:type="paragraph" w:customStyle="1" w:styleId="Footnote">
    <w:name w:val="Footnote"/>
    <w:basedOn w:val="Standard"/>
    <w:rsid w:val="00284B99"/>
    <w:pPr>
      <w:suppressLineNumbers/>
      <w:ind w:left="283" w:hanging="283"/>
    </w:pPr>
    <w:rPr>
      <w:sz w:val="20"/>
      <w:szCs w:val="20"/>
    </w:rPr>
  </w:style>
  <w:style w:type="paragraph" w:customStyle="1" w:styleId="311">
    <w:name w:val="Σώμα κείμενου 31"/>
    <w:basedOn w:val="a"/>
    <w:rsid w:val="00284B99"/>
    <w:rPr>
      <w:sz w:val="16"/>
      <w:szCs w:val="16"/>
    </w:rPr>
  </w:style>
  <w:style w:type="paragraph" w:customStyle="1" w:styleId="fooot">
    <w:name w:val="fooot"/>
    <w:basedOn w:val="footers"/>
    <w:rsid w:val="00284B99"/>
  </w:style>
  <w:style w:type="paragraph" w:styleId="afc">
    <w:name w:val="Balloon Text"/>
    <w:basedOn w:val="a"/>
    <w:rsid w:val="00284B99"/>
    <w:pPr>
      <w:spacing w:after="0"/>
    </w:pPr>
    <w:rPr>
      <w:rFonts w:ascii="Tahoma" w:hAnsi="Tahoma" w:cs="Tahoma"/>
      <w:sz w:val="16"/>
      <w:szCs w:val="16"/>
    </w:rPr>
  </w:style>
  <w:style w:type="paragraph" w:customStyle="1" w:styleId="1c">
    <w:name w:val="Κείμενο σχολίου1"/>
    <w:basedOn w:val="a"/>
    <w:rsid w:val="00284B99"/>
    <w:rPr>
      <w:sz w:val="20"/>
      <w:szCs w:val="20"/>
    </w:rPr>
  </w:style>
  <w:style w:type="paragraph" w:styleId="afd">
    <w:name w:val="annotation subject"/>
    <w:basedOn w:val="1c"/>
    <w:next w:val="1c"/>
    <w:rsid w:val="00284B99"/>
    <w:rPr>
      <w:b/>
      <w:bCs/>
    </w:rPr>
  </w:style>
  <w:style w:type="paragraph" w:styleId="-HTML">
    <w:name w:val="HTML Preformatted"/>
    <w:basedOn w:val="a"/>
    <w:rsid w:val="00284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e">
    <w:name w:val="Revision"/>
    <w:rsid w:val="00284B99"/>
    <w:pPr>
      <w:suppressAutoHyphens/>
    </w:pPr>
    <w:rPr>
      <w:rFonts w:ascii="Calibri" w:hAnsi="Calibri" w:cs="Calibri"/>
      <w:sz w:val="22"/>
      <w:szCs w:val="24"/>
      <w:lang w:val="en-GB" w:eastAsia="zh-CN"/>
    </w:rPr>
  </w:style>
  <w:style w:type="paragraph" w:customStyle="1" w:styleId="21">
    <w:name w:val="Λίστα με κουκκίδες 21"/>
    <w:basedOn w:val="a"/>
    <w:rsid w:val="00284B99"/>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rsid w:val="00284B99"/>
    <w:pPr>
      <w:tabs>
        <w:tab w:val="right" w:leader="dot" w:pos="7091"/>
      </w:tabs>
      <w:ind w:left="2547"/>
    </w:pPr>
  </w:style>
  <w:style w:type="paragraph" w:styleId="aff">
    <w:name w:val="Title"/>
    <w:basedOn w:val="a"/>
    <w:link w:val="Char7"/>
    <w:uiPriority w:val="99"/>
    <w:qFormat/>
    <w:rsid w:val="008B5E16"/>
    <w:pPr>
      <w:suppressAutoHyphens w:val="0"/>
      <w:spacing w:before="240" w:after="60"/>
      <w:jc w:val="center"/>
    </w:pPr>
    <w:rPr>
      <w:rFonts w:ascii="Arial" w:hAnsi="Arial" w:cs="Times New Roman"/>
      <w:b/>
      <w:kern w:val="28"/>
      <w:sz w:val="32"/>
      <w:szCs w:val="18"/>
      <w:lang w:val="el-GR" w:eastAsia="en-US"/>
    </w:rPr>
  </w:style>
  <w:style w:type="character" w:customStyle="1" w:styleId="Char7">
    <w:name w:val="Τίτλος Char"/>
    <w:link w:val="aff"/>
    <w:uiPriority w:val="99"/>
    <w:locked/>
    <w:rsid w:val="008B5E16"/>
    <w:rPr>
      <w:rFonts w:ascii="Arial" w:hAnsi="Arial"/>
      <w:b/>
      <w:kern w:val="28"/>
      <w:sz w:val="32"/>
      <w:szCs w:val="18"/>
      <w:lang w:val="el-GR" w:eastAsia="en-US" w:bidi="ar-SA"/>
    </w:rPr>
  </w:style>
  <w:style w:type="paragraph" w:customStyle="1" w:styleId="Style16ptBoldCentered">
    <w:name w:val="Style 16 pt Bold Centered"/>
    <w:basedOn w:val="a"/>
    <w:uiPriority w:val="99"/>
    <w:rsid w:val="008B5E16"/>
    <w:pPr>
      <w:suppressAutoHyphens w:val="0"/>
      <w:spacing w:before="60" w:after="60"/>
      <w:jc w:val="center"/>
    </w:pPr>
    <w:rPr>
      <w:rFonts w:ascii="Verdana" w:hAnsi="Verdana" w:cs="Times New Roman"/>
      <w:b/>
      <w:bCs/>
      <w:sz w:val="32"/>
      <w:szCs w:val="18"/>
      <w:lang w:val="el-GR" w:eastAsia="en-US"/>
    </w:rPr>
  </w:style>
  <w:style w:type="paragraph" w:customStyle="1" w:styleId="Style16ptCenteredAfter6pt">
    <w:name w:val="Style 16 pt Centered After:  6 pt"/>
    <w:basedOn w:val="a"/>
    <w:uiPriority w:val="99"/>
    <w:rsid w:val="008B5E16"/>
    <w:pPr>
      <w:suppressAutoHyphens w:val="0"/>
      <w:spacing w:before="60"/>
      <w:jc w:val="center"/>
    </w:pPr>
    <w:rPr>
      <w:rFonts w:ascii="Verdana" w:hAnsi="Verdana" w:cs="Times New Roman"/>
      <w:sz w:val="28"/>
      <w:szCs w:val="18"/>
      <w:lang w:val="el-GR" w:eastAsia="en-US"/>
    </w:rPr>
  </w:style>
  <w:style w:type="paragraph" w:customStyle="1" w:styleId="yiv0318479768msonormal">
    <w:name w:val="yiv0318479768msonormal"/>
    <w:basedOn w:val="a"/>
    <w:uiPriority w:val="99"/>
    <w:rsid w:val="008B5E16"/>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CharChar1">
    <w:name w:val="Char Char1"/>
    <w:locked/>
    <w:rsid w:val="00A32FD4"/>
    <w:rPr>
      <w:rFonts w:ascii="Arial" w:hAnsi="Arial"/>
      <w:sz w:val="24"/>
      <w:lang w:val="el-GR" w:eastAsia="el-GR" w:bidi="ar-SA"/>
    </w:rPr>
  </w:style>
  <w:style w:type="paragraph" w:customStyle="1" w:styleId="TabletextCharCharChar">
    <w:name w:val="Table text Char Char Char"/>
    <w:basedOn w:val="a"/>
    <w:semiHidden/>
    <w:rsid w:val="00E02B39"/>
    <w:pPr>
      <w:widowControl w:val="0"/>
      <w:suppressAutoHyphens w:val="0"/>
      <w:jc w:val="left"/>
    </w:pPr>
    <w:rPr>
      <w:rFonts w:ascii="Tahoma" w:hAnsi="Tahoma" w:cs="Times New Roman"/>
      <w:sz w:val="20"/>
      <w:szCs w:val="20"/>
      <w:lang w:val="el-GR" w:eastAsia="en-US"/>
    </w:rPr>
  </w:style>
  <w:style w:type="character" w:customStyle="1" w:styleId="DeltaViewInsertion">
    <w:name w:val="DeltaView Insertion"/>
    <w:rsid w:val="00BA3239"/>
    <w:rPr>
      <w:b/>
      <w:i/>
      <w:spacing w:val="0"/>
      <w:lang w:val="el-GR"/>
    </w:rPr>
  </w:style>
  <w:style w:type="character" w:customStyle="1" w:styleId="NormalBoldChar">
    <w:name w:val="NormalBold Char"/>
    <w:rsid w:val="00BA3239"/>
    <w:rPr>
      <w:rFonts w:ascii="Times New Roman" w:eastAsia="Times New Roman" w:hAnsi="Times New Roman" w:cs="Times New Roman"/>
      <w:b/>
      <w:sz w:val="24"/>
      <w:lang w:val="el-GR"/>
    </w:rPr>
  </w:style>
  <w:style w:type="paragraph" w:customStyle="1" w:styleId="ChapterTitle">
    <w:name w:val="ChapterTitle"/>
    <w:basedOn w:val="a"/>
    <w:next w:val="a"/>
    <w:rsid w:val="00BA3239"/>
    <w:pPr>
      <w:keepNext/>
      <w:spacing w:before="120" w:after="360" w:line="276" w:lineRule="auto"/>
      <w:jc w:val="center"/>
    </w:pPr>
    <w:rPr>
      <w:b/>
      <w:kern w:val="1"/>
      <w:szCs w:val="22"/>
      <w:lang w:val="el-GR"/>
    </w:rPr>
  </w:style>
  <w:style w:type="paragraph" w:customStyle="1" w:styleId="SectionTitle">
    <w:name w:val="SectionTitle"/>
    <w:basedOn w:val="a"/>
    <w:next w:val="1"/>
    <w:rsid w:val="00BA3239"/>
    <w:pPr>
      <w:keepNext/>
      <w:spacing w:before="120" w:after="360" w:line="276" w:lineRule="auto"/>
      <w:ind w:firstLine="397"/>
      <w:jc w:val="center"/>
    </w:pPr>
    <w:rPr>
      <w:b/>
      <w:smallCaps/>
      <w:kern w:val="1"/>
      <w:sz w:val="28"/>
      <w:szCs w:val="22"/>
      <w:lang w:val="el-GR"/>
    </w:rPr>
  </w:style>
  <w:style w:type="character" w:customStyle="1" w:styleId="StyleBlack1">
    <w:name w:val="Style Black1"/>
    <w:rsid w:val="00157ED2"/>
    <w:rPr>
      <w:color w:val="000000"/>
      <w:sz w:val="16"/>
    </w:rPr>
  </w:style>
  <w:style w:type="paragraph" w:customStyle="1" w:styleId="Normalmystyle">
    <w:name w:val="Normal.mystyle"/>
    <w:basedOn w:val="a"/>
    <w:uiPriority w:val="99"/>
    <w:rsid w:val="00157ED2"/>
    <w:pPr>
      <w:widowControl w:val="0"/>
      <w:suppressAutoHyphens w:val="0"/>
    </w:pPr>
    <w:rPr>
      <w:rFonts w:ascii="Verdana" w:hAnsi="Verdana" w:cs="Times New Roman"/>
      <w:szCs w:val="18"/>
      <w:lang w:val="el-GR" w:eastAsia="en-US"/>
    </w:rPr>
  </w:style>
  <w:style w:type="table" w:styleId="aff0">
    <w:name w:val="Table Grid"/>
    <w:basedOn w:val="a2"/>
    <w:uiPriority w:val="59"/>
    <w:rsid w:val="006A7C66"/>
    <w:pPr>
      <w:suppressAutoHyphens/>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Παράγραφος λίστας2"/>
    <w:basedOn w:val="a"/>
    <w:uiPriority w:val="99"/>
    <w:rsid w:val="00A72BC0"/>
    <w:pPr>
      <w:suppressAutoHyphens w:val="0"/>
      <w:spacing w:after="160" w:line="259" w:lineRule="auto"/>
      <w:ind w:left="720"/>
      <w:contextualSpacing/>
      <w:jc w:val="left"/>
    </w:pPr>
    <w:rPr>
      <w:rFonts w:eastAsia="Calibri" w:cs="Times New Roman"/>
      <w:szCs w:val="22"/>
      <w:lang w:val="el-GR" w:eastAsia="en-US"/>
    </w:rPr>
  </w:style>
  <w:style w:type="paragraph" w:customStyle="1" w:styleId="112">
    <w:name w:val="Παράγραφος λίστας11"/>
    <w:basedOn w:val="a"/>
    <w:uiPriority w:val="99"/>
    <w:rsid w:val="00A73A1E"/>
    <w:pPr>
      <w:suppressAutoHyphens w:val="0"/>
      <w:spacing w:after="0"/>
      <w:ind w:left="720"/>
      <w:contextualSpacing/>
      <w:jc w:val="left"/>
    </w:pPr>
    <w:rPr>
      <w:rFonts w:ascii="Arial" w:eastAsia="Calibri" w:hAnsi="Arial" w:cs="Times New Roman"/>
      <w:sz w:val="24"/>
      <w:szCs w:val="20"/>
      <w:lang w:val="el-GR" w:eastAsia="el-GR"/>
    </w:rPr>
  </w:style>
  <w:style w:type="paragraph" w:customStyle="1" w:styleId="yiv6586139748msonormal">
    <w:name w:val="yiv6586139748msonormal"/>
    <w:basedOn w:val="a"/>
    <w:rsid w:val="009D6545"/>
    <w:pPr>
      <w:suppressAutoHyphens w:val="0"/>
      <w:spacing w:before="100" w:beforeAutospacing="1" w:after="100" w:afterAutospacing="1"/>
      <w:jc w:val="left"/>
    </w:pPr>
    <w:rPr>
      <w:rFonts w:ascii="Times New Roman" w:hAnsi="Times New Roman" w:cs="Times New Roman"/>
      <w:sz w:val="24"/>
      <w:lang w:val="el-GR" w:eastAsia="el-GR"/>
    </w:rPr>
  </w:style>
  <w:style w:type="paragraph" w:styleId="aff1">
    <w:name w:val="List Paragraph"/>
    <w:basedOn w:val="a"/>
    <w:uiPriority w:val="34"/>
    <w:qFormat/>
    <w:rsid w:val="009E53A1"/>
    <w:pPr>
      <w:suppressAutoHyphens w:val="0"/>
      <w:spacing w:after="0"/>
      <w:ind w:left="720"/>
      <w:contextualSpacing/>
      <w:jc w:val="left"/>
    </w:pPr>
    <w:rPr>
      <w:rFonts w:ascii="Arial" w:hAnsi="Arial" w:cs="Times New Roman"/>
      <w:sz w:val="24"/>
      <w:szCs w:val="20"/>
      <w:lang w:val="el-GR" w:eastAsia="el-GR"/>
    </w:rPr>
  </w:style>
  <w:style w:type="character" w:customStyle="1" w:styleId="Heading2Char26">
    <w:name w:val="Heading 2 Char26"/>
    <w:aliases w:val="Επικεφαλίδα 3νεα Char25,h2 Char25,Heading 2-body Char25,2 Char25,Header 2 Char25,Heading Bug Char25,H2 Char25,Sub-Head1 Char25,Heading 2- no# Char25,H21 Char25,H22 Char25,H23 Char25,H2Normal Char25,Headline 2 Char25,headi Char25,21 Cha"/>
    <w:uiPriority w:val="99"/>
    <w:semiHidden/>
    <w:locked/>
    <w:rsid w:val="00B13C5A"/>
    <w:rPr>
      <w:rFonts w:ascii="Cambria" w:hAnsi="Cambria" w:cs="Times New Roman"/>
      <w:b/>
      <w:bCs/>
      <w:i/>
      <w:iCs/>
      <w:sz w:val="28"/>
      <w:szCs w:val="28"/>
    </w:rPr>
  </w:style>
  <w:style w:type="character" w:customStyle="1" w:styleId="Heading2Char25">
    <w:name w:val="Heading 2 Char25"/>
    <w:aliases w:val="Επικεφαλίδα 3νεα Char24,h2 Char24,Heading 2-body Char24,2 Char24,Header 2 Char24,Heading Bug Char24,H2 Char24,Sub-Head1 Char24,Heading 2- no# Char24,H21 Char24,H22 Char24,H23 Char24,H2Normal Char24,Headline 2 Char24,headi Char24"/>
    <w:uiPriority w:val="99"/>
    <w:semiHidden/>
    <w:locked/>
    <w:rsid w:val="00B13C5A"/>
    <w:rPr>
      <w:rFonts w:ascii="Cambria" w:hAnsi="Cambria" w:cs="Times New Roman"/>
      <w:b/>
      <w:bCs/>
      <w:i/>
      <w:iCs/>
      <w:sz w:val="28"/>
      <w:szCs w:val="28"/>
    </w:rPr>
  </w:style>
  <w:style w:type="character" w:customStyle="1" w:styleId="Heading2Char24">
    <w:name w:val="Heading 2 Char24"/>
    <w:aliases w:val="Επικεφαλίδα 3νεα Char23,h2 Char23,Heading 2-body Char23,2 Char23,Header 2 Char23,Heading Bug Char23,H2 Char23,Sub-Head1 Char23,Heading 2- no# Char23,H21 Char23,H22 Char23,H23 Char23,H2Normal Char23,Headline 2 Char23,headi Char23"/>
    <w:uiPriority w:val="99"/>
    <w:semiHidden/>
    <w:locked/>
    <w:rsid w:val="00B13C5A"/>
    <w:rPr>
      <w:rFonts w:ascii="Cambria" w:hAnsi="Cambria" w:cs="Times New Roman"/>
      <w:b/>
      <w:bCs/>
      <w:i/>
      <w:iCs/>
      <w:sz w:val="28"/>
      <w:szCs w:val="28"/>
    </w:rPr>
  </w:style>
  <w:style w:type="character" w:customStyle="1" w:styleId="Heading2Char23">
    <w:name w:val="Heading 2 Char23"/>
    <w:aliases w:val="Επικεφαλίδα 3νεα Char22,h2 Char22,Heading 2-body Char22,2 Char22,Header 2 Char22,Heading Bug Char22,H2 Char22,Sub-Head1 Char22,Heading 2- no# Char22,H21 Char22,H22 Char22,H23 Char22,H2Normal Char22,Headline 2 Char22,headi Char22"/>
    <w:uiPriority w:val="99"/>
    <w:semiHidden/>
    <w:locked/>
    <w:rsid w:val="00B13C5A"/>
    <w:rPr>
      <w:rFonts w:ascii="Cambria" w:hAnsi="Cambria" w:cs="Times New Roman"/>
      <w:b/>
      <w:bCs/>
      <w:i/>
      <w:iCs/>
      <w:sz w:val="28"/>
      <w:szCs w:val="28"/>
    </w:rPr>
  </w:style>
  <w:style w:type="character" w:customStyle="1" w:styleId="Heading2Char22">
    <w:name w:val="Heading 2 Char22"/>
    <w:aliases w:val="Επικεφαλίδα 3νεα Char21,h2 Char21,Heading 2-body Char21,2 Char21,Header 2 Char21,Heading Bug Char21,H2 Char21,Sub-Head1 Char21,Heading 2- no# Char21,H21 Char21,H22 Char21,H23 Char21,H2Normal Char21,Headline 2 Char21,headi Char21"/>
    <w:uiPriority w:val="99"/>
    <w:semiHidden/>
    <w:locked/>
    <w:rsid w:val="00B13C5A"/>
    <w:rPr>
      <w:rFonts w:ascii="Cambria" w:hAnsi="Cambria" w:cs="Times New Roman"/>
      <w:b/>
      <w:bCs/>
      <w:i/>
      <w:iCs/>
      <w:sz w:val="28"/>
      <w:szCs w:val="28"/>
    </w:rPr>
  </w:style>
  <w:style w:type="character" w:customStyle="1" w:styleId="Heading2Char21">
    <w:name w:val="Heading 2 Char21"/>
    <w:aliases w:val="Επικεφαλίδα 3νεα Char20,h2 Char20,Heading 2-body Char20,2 Char20,Header 2 Char20,Heading Bug Char20,H2 Char20,Sub-Head1 Char20,Heading 2- no# Char20,H21 Char20,H22 Char20,H23 Char20,H2Normal Char20,Headline 2 Char20,headi Char20"/>
    <w:uiPriority w:val="99"/>
    <w:semiHidden/>
    <w:locked/>
    <w:rsid w:val="00B13C5A"/>
    <w:rPr>
      <w:rFonts w:ascii="Cambria" w:hAnsi="Cambria" w:cs="Times New Roman"/>
      <w:b/>
      <w:bCs/>
      <w:i/>
      <w:iCs/>
      <w:sz w:val="28"/>
      <w:szCs w:val="28"/>
    </w:rPr>
  </w:style>
  <w:style w:type="character" w:customStyle="1" w:styleId="Heading2Char20">
    <w:name w:val="Heading 2 Char20"/>
    <w:aliases w:val="Επικεφαλίδα 3νεα Char19,h2 Char19,Heading 2-body Char19,2 Char19,Header 2 Char19,Heading Bug Char19,H2 Char19,Sub-Head1 Char19,Heading 2- no# Char19,H21 Char19,H22 Char19,H23 Char19,H2Normal Char19,Headline 2 Char19,headi Char19"/>
    <w:uiPriority w:val="99"/>
    <w:semiHidden/>
    <w:locked/>
    <w:rsid w:val="00B13C5A"/>
    <w:rPr>
      <w:rFonts w:ascii="Cambria" w:hAnsi="Cambria" w:cs="Times New Roman"/>
      <w:b/>
      <w:bCs/>
      <w:i/>
      <w:iCs/>
      <w:sz w:val="28"/>
      <w:szCs w:val="28"/>
    </w:rPr>
  </w:style>
  <w:style w:type="character" w:customStyle="1" w:styleId="Heading2Char19">
    <w:name w:val="Heading 2 Char19"/>
    <w:aliases w:val="Επικεφαλίδα 3νεα Char18,h2 Char18,Heading 2-body Char18,2 Char18,Header 2 Char18,Heading Bug Char18,H2 Char18,Sub-Head1 Char18,Heading 2- no# Char18,H21 Char18,H22 Char18,H23 Char18,H2Normal Char18,Headline 2 Char18,headi Char18"/>
    <w:uiPriority w:val="99"/>
    <w:semiHidden/>
    <w:locked/>
    <w:rsid w:val="00B13C5A"/>
    <w:rPr>
      <w:rFonts w:ascii="Cambria" w:hAnsi="Cambria" w:cs="Times New Roman"/>
      <w:b/>
      <w:bCs/>
      <w:i/>
      <w:iCs/>
      <w:sz w:val="28"/>
      <w:szCs w:val="28"/>
    </w:rPr>
  </w:style>
  <w:style w:type="character" w:customStyle="1" w:styleId="Heading2Char18">
    <w:name w:val="Heading 2 Char18"/>
    <w:aliases w:val="Επικεφαλίδα 3νεα Char17,h2 Char17,Heading 2-body Char17,2 Char17,Header 2 Char17,Heading Bug Char17,H2 Char17,Sub-Head1 Char17,Heading 2- no# Char17,H21 Char17,H22 Char17,H23 Char17,H2Normal Char17,Headline 2 Char17,headi Char17"/>
    <w:uiPriority w:val="99"/>
    <w:semiHidden/>
    <w:locked/>
    <w:rsid w:val="00B13C5A"/>
    <w:rPr>
      <w:rFonts w:ascii="Cambria" w:hAnsi="Cambria" w:cs="Times New Roman"/>
      <w:b/>
      <w:bCs/>
      <w:i/>
      <w:iCs/>
      <w:sz w:val="28"/>
      <w:szCs w:val="28"/>
    </w:rPr>
  </w:style>
  <w:style w:type="character" w:customStyle="1" w:styleId="Heading2Char17">
    <w:name w:val="Heading 2 Char17"/>
    <w:aliases w:val="Επικεφαλίδα 3νεα Char16,h2 Char16,Heading 2-body Char16,2 Char16,Header 2 Char16,Heading Bug Char16,H2 Char16,Sub-Head1 Char16,Heading 2- no# Char16,H21 Char16,H22 Char16,H23 Char16,H2Normal Char16,Headline 2 Char16,headi Char16"/>
    <w:uiPriority w:val="99"/>
    <w:semiHidden/>
    <w:locked/>
    <w:rsid w:val="00B13C5A"/>
    <w:rPr>
      <w:rFonts w:ascii="Cambria" w:hAnsi="Cambria" w:cs="Times New Roman"/>
      <w:b/>
      <w:bCs/>
      <w:i/>
      <w:iCs/>
      <w:sz w:val="28"/>
      <w:szCs w:val="28"/>
    </w:rPr>
  </w:style>
  <w:style w:type="character" w:customStyle="1" w:styleId="Heading2Char16">
    <w:name w:val="Heading 2 Char16"/>
    <w:aliases w:val="Επικεφαλίδα 3νεα Char15,h2 Char15,Heading 2-body Char15,2 Char15,Header 2 Char15,Heading Bug Char15,H2 Char15,Sub-Head1 Char15,Heading 2- no# Char15,H21 Char15,H22 Char15,H23 Char15,H2Normal Char15,Headline 2 Char15,headi Char15"/>
    <w:uiPriority w:val="99"/>
    <w:semiHidden/>
    <w:locked/>
    <w:rsid w:val="00B13C5A"/>
    <w:rPr>
      <w:rFonts w:ascii="Cambria" w:hAnsi="Cambria" w:cs="Times New Roman"/>
      <w:b/>
      <w:bCs/>
      <w:i/>
      <w:iCs/>
      <w:sz w:val="28"/>
      <w:szCs w:val="28"/>
    </w:rPr>
  </w:style>
  <w:style w:type="character" w:customStyle="1" w:styleId="Heading2Char15">
    <w:name w:val="Heading 2 Char15"/>
    <w:aliases w:val="Επικεφαλίδα 3νεα Char14,h2 Char14,Heading 2-body Char14,2 Char14,Header 2 Char14,Heading Bug Char14,H2 Char14,Sub-Head1 Char14,Heading 2- no# Char14,H21 Char14,H22 Char14,H23 Char14,H2Normal Char14,Headline 2 Char14,headi Char14"/>
    <w:uiPriority w:val="99"/>
    <w:semiHidden/>
    <w:locked/>
    <w:rsid w:val="00B13C5A"/>
    <w:rPr>
      <w:rFonts w:ascii="Cambria" w:hAnsi="Cambria" w:cs="Times New Roman"/>
      <w:b/>
      <w:bCs/>
      <w:i/>
      <w:iCs/>
      <w:sz w:val="28"/>
      <w:szCs w:val="28"/>
    </w:rPr>
  </w:style>
  <w:style w:type="character" w:customStyle="1" w:styleId="Heading2Char14">
    <w:name w:val="Heading 2 Char14"/>
    <w:aliases w:val="Επικεφαλίδα 3νεα Char13,h2 Char13,Heading 2-body Char13,2 Char13,Header 2 Char13,Heading Bug Char13,H2 Char13,Sub-Head1 Char13,Heading 2- no# Char13,H21 Char13,H22 Char13,H23 Char13,H2Normal Char13,Headline 2 Char13,headi Char13"/>
    <w:uiPriority w:val="99"/>
    <w:semiHidden/>
    <w:locked/>
    <w:rsid w:val="00B13C5A"/>
    <w:rPr>
      <w:rFonts w:ascii="Cambria" w:hAnsi="Cambria" w:cs="Times New Roman"/>
      <w:b/>
      <w:bCs/>
      <w:i/>
      <w:iCs/>
      <w:sz w:val="28"/>
      <w:szCs w:val="28"/>
    </w:rPr>
  </w:style>
  <w:style w:type="character" w:customStyle="1" w:styleId="Heading2Char13">
    <w:name w:val="Heading 2 Char13"/>
    <w:aliases w:val="Επικεφαλίδα 3νεα Char12,h2 Char12,Heading 2-body Char12,2 Char12,Header 2 Char12,Heading Bug Char12,H2 Char12,Sub-Head1 Char12,Heading 2- no# Char12,H21 Char12,H22 Char12,H23 Char12,H2Normal Char12,Headline 2 Char12,headi Char12"/>
    <w:uiPriority w:val="99"/>
    <w:semiHidden/>
    <w:locked/>
    <w:rsid w:val="00B13C5A"/>
    <w:rPr>
      <w:rFonts w:ascii="Cambria" w:hAnsi="Cambria" w:cs="Times New Roman"/>
      <w:b/>
      <w:bCs/>
      <w:i/>
      <w:iCs/>
      <w:sz w:val="28"/>
      <w:szCs w:val="28"/>
    </w:rPr>
  </w:style>
  <w:style w:type="character" w:customStyle="1" w:styleId="Heading2Char12">
    <w:name w:val="Heading 2 Char12"/>
    <w:aliases w:val="Επικεφαλίδα 3νεα Char11,h2 Char11,Heading 2-body Char11,2 Char11,Header 2 Char11,Heading Bug Char11,H2 Char11,Sub-Head1 Char11,Heading 2- no# Char11,H21 Char11,H22 Char11,H23 Char11,H2Normal Char11,Headline 2 Char11,headi Char11"/>
    <w:uiPriority w:val="99"/>
    <w:semiHidden/>
    <w:locked/>
    <w:rsid w:val="00B13C5A"/>
    <w:rPr>
      <w:rFonts w:ascii="Cambria" w:hAnsi="Cambria" w:cs="Times New Roman"/>
      <w:b/>
      <w:bCs/>
      <w:i/>
      <w:iCs/>
      <w:sz w:val="28"/>
      <w:szCs w:val="28"/>
    </w:rPr>
  </w:style>
  <w:style w:type="character" w:customStyle="1" w:styleId="Heading2Char11">
    <w:name w:val="Heading 2 Char11"/>
    <w:aliases w:val="Επικεφαλίδα 3νεα Char10,h2 Char10,Heading 2-body Char10,2 Char10,Header 2 Char10,Heading Bug Char10,H2 Char10,Sub-Head1 Char10,Heading 2- no# Char10,H21 Char10,H22 Char10,H23 Char10,H2Normal Char10,Headline 2 Char10,headi Char10,21 Cha9"/>
    <w:uiPriority w:val="99"/>
    <w:semiHidden/>
    <w:rsid w:val="00B13C5A"/>
    <w:rPr>
      <w:rFonts w:ascii="Cambria" w:hAnsi="Cambria" w:cs="Times New Roman"/>
      <w:b/>
      <w:bCs/>
      <w:i/>
      <w:iCs/>
      <w:sz w:val="28"/>
      <w:szCs w:val="28"/>
    </w:rPr>
  </w:style>
  <w:style w:type="character" w:customStyle="1" w:styleId="Heading2Char10">
    <w:name w:val="Heading 2 Char10"/>
    <w:aliases w:val="Επικεφαλίδα 3νεα Char9,h2 Char9,Heading 2-body Char9,2 Char9,Header 2 Char9,Heading Bug Char9,H2 Char9,Sub-Head1 Char9,Heading 2- no# Char9,H21 Char9,H22 Char9,H23 Char9,H2Normal Char9,Headline 2 Char9,headi Char9,heading2 Char9,21 Cha8"/>
    <w:uiPriority w:val="99"/>
    <w:semiHidden/>
    <w:locked/>
    <w:rsid w:val="00B13C5A"/>
    <w:rPr>
      <w:rFonts w:ascii="Cambria" w:hAnsi="Cambria" w:cs="Times New Roman"/>
      <w:b/>
      <w:bCs/>
      <w:i/>
      <w:iCs/>
      <w:sz w:val="28"/>
      <w:szCs w:val="28"/>
    </w:rPr>
  </w:style>
  <w:style w:type="character" w:customStyle="1" w:styleId="Heading2Char9">
    <w:name w:val="Heading 2 Char9"/>
    <w:aliases w:val="Επικεφαλίδα 3νεα Char8,h2 Char8,Heading 2-body Char8,2 Char8,Header 2 Char8,Heading Bug Char8,H2 Char8,Sub-Head1 Char8,Heading 2- no# Char8,H21 Char8,H22 Char8,H23 Char8,H2Normal Char8,Headline 2 Char8,headi Char8,heading2 Char8,21 Cha7"/>
    <w:uiPriority w:val="99"/>
    <w:semiHidden/>
    <w:rsid w:val="00B13C5A"/>
    <w:rPr>
      <w:rFonts w:ascii="Cambria" w:hAnsi="Cambria" w:cs="Times New Roman"/>
      <w:b/>
      <w:bCs/>
      <w:i/>
      <w:iCs/>
      <w:sz w:val="28"/>
      <w:szCs w:val="28"/>
    </w:rPr>
  </w:style>
  <w:style w:type="character" w:customStyle="1" w:styleId="Heading2Char8">
    <w:name w:val="Heading 2 Char8"/>
    <w:aliases w:val="Επικεφαλίδα 3νεα Char7,h2 Char7,Heading 2-body Char7,2 Char7,Header 2 Char7,Heading Bug Char7,H2 Char7,Sub-Head1 Char7,Heading 2- no# Char7,H21 Char7,H22 Char7,H23 Char7,H2Normal Char7,Headline 2 Char7,headi Char7,heading2 Char7,21 Cha6"/>
    <w:uiPriority w:val="99"/>
    <w:semiHidden/>
    <w:locked/>
    <w:rsid w:val="00B13C5A"/>
    <w:rPr>
      <w:rFonts w:ascii="Cambria" w:hAnsi="Cambria" w:cs="Times New Roman"/>
      <w:b/>
      <w:bCs/>
      <w:i/>
      <w:iCs/>
      <w:sz w:val="28"/>
      <w:szCs w:val="28"/>
    </w:rPr>
  </w:style>
  <w:style w:type="character" w:customStyle="1" w:styleId="Heading2Char7">
    <w:name w:val="Heading 2 Char7"/>
    <w:aliases w:val="Επικεφαλίδα 3νεα Char6,h2 Char6,Heading 2-body Char6,2 Char6,Header 2 Char6,Heading Bug Char6,H2 Char6,Sub-Head1 Char6,Heading 2- no# Char6,H21 Char6,H22 Char6,H23 Char6,H2Normal Char6,Headline 2 Char6,headi Char6,heading2 Char6,21 Cha5"/>
    <w:uiPriority w:val="99"/>
    <w:semiHidden/>
    <w:locked/>
    <w:rsid w:val="00B13C5A"/>
    <w:rPr>
      <w:rFonts w:ascii="Cambria" w:hAnsi="Cambria" w:cs="Times New Roman"/>
      <w:b/>
      <w:bCs/>
      <w:i/>
      <w:iCs/>
      <w:sz w:val="28"/>
      <w:szCs w:val="28"/>
    </w:rPr>
  </w:style>
  <w:style w:type="character" w:customStyle="1" w:styleId="Heading2Char6">
    <w:name w:val="Heading 2 Char6"/>
    <w:aliases w:val="Επικεφαλίδα 3νεα Char5,h2 Char5,Heading 2-body Char5,2 Char5,Header 2 Char5,Heading Bug Char5,H2 Char5,Sub-Head1 Char5,Heading 2- no# Char5,H21 Char5,H22 Char5,H23 Char5,H2Normal Char5,Headline 2 Char5,headi Char5,heading2 Char5,21 Cha4"/>
    <w:uiPriority w:val="99"/>
    <w:semiHidden/>
    <w:locked/>
    <w:rsid w:val="00B13C5A"/>
    <w:rPr>
      <w:rFonts w:ascii="Cambria" w:hAnsi="Cambria" w:cs="Times New Roman"/>
      <w:b/>
      <w:bCs/>
      <w:i/>
      <w:iCs/>
      <w:sz w:val="28"/>
      <w:szCs w:val="28"/>
    </w:rPr>
  </w:style>
  <w:style w:type="character" w:customStyle="1" w:styleId="Heading2Char5">
    <w:name w:val="Heading 2 Char5"/>
    <w:aliases w:val="Επικεφαλίδα 3νεα Char4,h2 Char4,Heading 2-body Char4,2 Char4,Header 2 Char4,Heading Bug Char4,H2 Char4,Sub-Head1 Char4,Heading 2- no# Char4,H21 Char4,H22 Char4,H23 Char4,H2Normal Char4,Headline 2 Char4,headi Char4,heading2 Char4,21 Cha3"/>
    <w:uiPriority w:val="99"/>
    <w:semiHidden/>
    <w:locked/>
    <w:rsid w:val="00B13C5A"/>
    <w:rPr>
      <w:rFonts w:ascii="Cambria" w:hAnsi="Cambria" w:cs="Times New Roman"/>
      <w:b/>
      <w:bCs/>
      <w:i/>
      <w:iCs/>
      <w:sz w:val="28"/>
      <w:szCs w:val="28"/>
    </w:rPr>
  </w:style>
  <w:style w:type="character" w:customStyle="1" w:styleId="Heading2Char4">
    <w:name w:val="Heading 2 Char4"/>
    <w:aliases w:val="Επικεφαλίδα 3νεα Char3,h2 Char3,Heading 2-body Char3,2 Char3,Header 2 Char3,Heading Bug Char3,H2 Char3,Sub-Head1 Char3,Heading 2- no# Char3,H21 Char3,H22 Char3,H23 Char3,H2Normal Char3,Headline 2 Char3,headi Char3,heading2 Char3,21 Cha2"/>
    <w:uiPriority w:val="99"/>
    <w:semiHidden/>
    <w:rsid w:val="00B13C5A"/>
    <w:rPr>
      <w:rFonts w:ascii="Cambria" w:hAnsi="Cambria" w:cs="Times New Roman"/>
      <w:b/>
      <w:bCs/>
      <w:i/>
      <w:iCs/>
      <w:sz w:val="28"/>
      <w:szCs w:val="28"/>
    </w:rPr>
  </w:style>
  <w:style w:type="character" w:customStyle="1" w:styleId="Heading2Char3">
    <w:name w:val="Heading 2 Char3"/>
    <w:aliases w:val="Επικεφαλίδα 3νεα Char2,h2 Char2,Heading 2-body Char2,2 Char2,Header 2 Char2,Heading Bug Char2,H2 Char2,Sub-Head1 Char2,Heading 2- no# Char2,H21 Char2,H22 Char2,H23 Char2,H2Normal Char2,Headline 2 Char2,headi Char2,heading2 Char2,21 Cha1"/>
    <w:uiPriority w:val="99"/>
    <w:semiHidden/>
    <w:locked/>
    <w:rsid w:val="00B13C5A"/>
    <w:rPr>
      <w:rFonts w:ascii="Cambria" w:hAnsi="Cambria" w:cs="Times New Roman"/>
      <w:b/>
      <w:bCs/>
      <w:i/>
      <w:iCs/>
      <w:sz w:val="28"/>
      <w:szCs w:val="28"/>
    </w:rPr>
  </w:style>
  <w:style w:type="character" w:customStyle="1" w:styleId="BodyTextChar25">
    <w:name w:val="Body Text Char25"/>
    <w:aliases w:val="Body Text1 Char25,contents Char25,body text Char25,heading_txt Char25,bodytxy2 Char25,Body Text - Level 2 Char25,bt Char25,??2 Char25,Oracle Response Char25,sp Char25,sbs Char25,block text Char25,bt4 Char25,body text4 Char25,bt5 Char25"/>
    <w:uiPriority w:val="99"/>
    <w:semiHidden/>
    <w:locked/>
    <w:rsid w:val="00B13C5A"/>
    <w:rPr>
      <w:rFonts w:ascii="Arial" w:hAnsi="Arial" w:cs="Times New Roman"/>
      <w:sz w:val="20"/>
      <w:szCs w:val="20"/>
    </w:rPr>
  </w:style>
  <w:style w:type="character" w:customStyle="1" w:styleId="BodyTextChar24">
    <w:name w:val="Body Text Char24"/>
    <w:aliases w:val="Body Text1 Char24,contents Char24,body text Char24,heading_txt Char24,bodytxy2 Char24,Body Text - Level 2 Char24,bt Char24,??2 Char24,Oracle Response Char24,sp Char24,sbs Char24,block text Char24,bt4 Char24,body text4 Char24,bt5 Char24"/>
    <w:uiPriority w:val="99"/>
    <w:semiHidden/>
    <w:locked/>
    <w:rsid w:val="00B13C5A"/>
    <w:rPr>
      <w:rFonts w:ascii="Arial" w:hAnsi="Arial" w:cs="Times New Roman"/>
      <w:sz w:val="20"/>
      <w:szCs w:val="20"/>
    </w:rPr>
  </w:style>
  <w:style w:type="character" w:customStyle="1" w:styleId="BodyTextChar23">
    <w:name w:val="Body Text Char23"/>
    <w:aliases w:val="Body Text1 Char23,contents Char23,body text Char23,heading_txt Char23,bodytxy2 Char23,Body Text - Level 2 Char23,bt Char23,??2 Char23,Oracle Response Char23,sp Char23,sbs Char23,block text Char23,bt4 Char23,body text4 Char23,bt5 Char23"/>
    <w:uiPriority w:val="99"/>
    <w:semiHidden/>
    <w:locked/>
    <w:rsid w:val="00B13C5A"/>
    <w:rPr>
      <w:rFonts w:ascii="Arial" w:hAnsi="Arial" w:cs="Times New Roman"/>
      <w:sz w:val="20"/>
      <w:szCs w:val="20"/>
    </w:rPr>
  </w:style>
  <w:style w:type="character" w:customStyle="1" w:styleId="BodyTextChar22">
    <w:name w:val="Body Text Char22"/>
    <w:aliases w:val="Body Text1 Char22,contents Char22,body text Char22,heading_txt Char22,bodytxy2 Char22,Body Text - Level 2 Char22,bt Char22,??2 Char22,Oracle Response Char22,sp Char22,sbs Char22,block text Char22,bt4 Char22,body text4 Char22,bt5 Char22"/>
    <w:uiPriority w:val="99"/>
    <w:semiHidden/>
    <w:locked/>
    <w:rsid w:val="00B13C5A"/>
    <w:rPr>
      <w:rFonts w:ascii="Arial" w:hAnsi="Arial" w:cs="Times New Roman"/>
      <w:sz w:val="20"/>
      <w:szCs w:val="20"/>
    </w:rPr>
  </w:style>
  <w:style w:type="character" w:customStyle="1" w:styleId="BodyTextChar21">
    <w:name w:val="Body Text Char21"/>
    <w:aliases w:val="Body Text1 Char21,contents Char21,body text Char21,heading_txt Char21,bodytxy2 Char21,Body Text - Level 2 Char21,bt Char21,??2 Char21,Oracle Response Char21,sp Char21,sbs Char21,block text Char21,bt4 Char21,body text4 Char21,bt5 Char21"/>
    <w:uiPriority w:val="99"/>
    <w:semiHidden/>
    <w:locked/>
    <w:rsid w:val="00B13C5A"/>
    <w:rPr>
      <w:rFonts w:ascii="Arial" w:hAnsi="Arial" w:cs="Times New Roman"/>
      <w:sz w:val="20"/>
      <w:szCs w:val="20"/>
    </w:rPr>
  </w:style>
  <w:style w:type="character" w:customStyle="1" w:styleId="BodyTextChar20">
    <w:name w:val="Body Text Char20"/>
    <w:aliases w:val="Body Text1 Char20,contents Char20,body text Char20,heading_txt Char20,bodytxy2 Char20,Body Text - Level 2 Char20,bt Char20,??2 Char20,Oracle Response Char20,sp Char20,sbs Char20,block text Char20,bt4 Char20,body text4 Char20,bt5 Char20"/>
    <w:uiPriority w:val="99"/>
    <w:semiHidden/>
    <w:locked/>
    <w:rsid w:val="00B13C5A"/>
    <w:rPr>
      <w:rFonts w:ascii="Arial" w:hAnsi="Arial" w:cs="Times New Roman"/>
      <w:sz w:val="20"/>
      <w:szCs w:val="20"/>
    </w:rPr>
  </w:style>
  <w:style w:type="character" w:customStyle="1" w:styleId="BodyTextChar19">
    <w:name w:val="Body Text Char19"/>
    <w:aliases w:val="Body Text1 Char19,contents Char19,body text Char19,heading_txt Char19,bodytxy2 Char19,Body Text - Level 2 Char19,bt Char19,??2 Char19,Oracle Response Char19,sp Char19,sbs Char19,block text Char19,bt4 Char19,body text4 Char19,bt5 Char19"/>
    <w:uiPriority w:val="99"/>
    <w:semiHidden/>
    <w:locked/>
    <w:rsid w:val="00B13C5A"/>
    <w:rPr>
      <w:rFonts w:ascii="Arial" w:hAnsi="Arial" w:cs="Times New Roman"/>
      <w:sz w:val="20"/>
      <w:szCs w:val="20"/>
    </w:rPr>
  </w:style>
  <w:style w:type="character" w:customStyle="1" w:styleId="BodyTextChar18">
    <w:name w:val="Body Text Char18"/>
    <w:aliases w:val="Body Text1 Char18,contents Char18,body text Char18,heading_txt Char18,bodytxy2 Char18,Body Text - Level 2 Char18,bt Char18,??2 Char18,Oracle Response Char18,sp Char18,sbs Char18,block text Char18,bt4 Char18,body text4 Char18,bt5 Char18"/>
    <w:uiPriority w:val="99"/>
    <w:semiHidden/>
    <w:locked/>
    <w:rsid w:val="00B13C5A"/>
    <w:rPr>
      <w:rFonts w:ascii="Arial" w:hAnsi="Arial" w:cs="Times New Roman"/>
      <w:sz w:val="20"/>
      <w:szCs w:val="20"/>
    </w:rPr>
  </w:style>
  <w:style w:type="character" w:customStyle="1" w:styleId="BodyTextChar17">
    <w:name w:val="Body Text Char17"/>
    <w:aliases w:val="Body Text1 Char17,contents Char17,body text Char17,heading_txt Char17,bodytxy2 Char17,Body Text - Level 2 Char17,bt Char17,??2 Char17,Oracle Response Char17,sp Char17,sbs Char17,block text Char17,bt4 Char17,body text4 Char17,bt5 Char17"/>
    <w:uiPriority w:val="99"/>
    <w:semiHidden/>
    <w:locked/>
    <w:rsid w:val="00B13C5A"/>
    <w:rPr>
      <w:rFonts w:ascii="Arial" w:hAnsi="Arial" w:cs="Times New Roman"/>
      <w:sz w:val="20"/>
      <w:szCs w:val="20"/>
    </w:rPr>
  </w:style>
  <w:style w:type="character" w:customStyle="1" w:styleId="BodyTextChar16">
    <w:name w:val="Body Text Char16"/>
    <w:aliases w:val="Body Text1 Char16,contents Char16,body text Char16,heading_txt Char16,bodytxy2 Char16,Body Text - Level 2 Char16,bt Char16,??2 Char16,Oracle Response Char16,sp Char16,sbs Char16,block text Char16,bt4 Char16,body text4 Char16,bt5 Char16"/>
    <w:uiPriority w:val="99"/>
    <w:semiHidden/>
    <w:locked/>
    <w:rsid w:val="00B13C5A"/>
    <w:rPr>
      <w:rFonts w:ascii="Arial" w:hAnsi="Arial" w:cs="Times New Roman"/>
      <w:sz w:val="20"/>
      <w:szCs w:val="20"/>
    </w:rPr>
  </w:style>
  <w:style w:type="character" w:customStyle="1" w:styleId="BodyTextChar15">
    <w:name w:val="Body Text Char15"/>
    <w:aliases w:val="Body Text1 Char15,contents Char15,body text Char15,heading_txt Char15,bodytxy2 Char15,Body Text - Level 2 Char15,bt Char15,??2 Char15,Oracle Response Char15,sp Char15,sbs Char15,block text Char15,bt4 Char15,body text4 Char15,bt5 Char15"/>
    <w:uiPriority w:val="99"/>
    <w:semiHidden/>
    <w:locked/>
    <w:rsid w:val="00B13C5A"/>
    <w:rPr>
      <w:rFonts w:ascii="Arial" w:hAnsi="Arial" w:cs="Times New Roman"/>
      <w:sz w:val="20"/>
      <w:szCs w:val="20"/>
    </w:rPr>
  </w:style>
  <w:style w:type="character" w:customStyle="1" w:styleId="BodyTextChar14">
    <w:name w:val="Body Text Char14"/>
    <w:aliases w:val="Body Text1 Char14,contents Char14,body text Char14,heading_txt Char14,bodytxy2 Char14,Body Text - Level 2 Char14,bt Char14,??2 Char14,Oracle Response Char14,sp Char14,sbs Char14,block text Char14,bt4 Char14,body text4 Char14,bt5 Char14"/>
    <w:uiPriority w:val="99"/>
    <w:semiHidden/>
    <w:locked/>
    <w:rsid w:val="00B13C5A"/>
    <w:rPr>
      <w:rFonts w:ascii="Arial" w:hAnsi="Arial" w:cs="Times New Roman"/>
      <w:sz w:val="20"/>
      <w:szCs w:val="20"/>
    </w:rPr>
  </w:style>
  <w:style w:type="character" w:customStyle="1" w:styleId="BodyTextChar13">
    <w:name w:val="Body Text Char13"/>
    <w:aliases w:val="Body Text1 Char13,contents Char13,body text Char13,heading_txt Char13,bodytxy2 Char13,Body Text - Level 2 Char13,bt Char13,??2 Char13,Oracle Response Char13,sp Char13,sbs Char13,block text Char13,bt4 Char13,body text4 Char13,bt5 Char13"/>
    <w:uiPriority w:val="99"/>
    <w:semiHidden/>
    <w:locked/>
    <w:rsid w:val="00B13C5A"/>
    <w:rPr>
      <w:rFonts w:ascii="Arial" w:hAnsi="Arial" w:cs="Times New Roman"/>
      <w:sz w:val="20"/>
      <w:szCs w:val="20"/>
    </w:rPr>
  </w:style>
  <w:style w:type="character" w:customStyle="1" w:styleId="BodyTextChar12">
    <w:name w:val="Body Text Char12"/>
    <w:aliases w:val="Body Text1 Char12,contents Char12,body text Char12,heading_txt Char12,bodytxy2 Char12,Body Text - Level 2 Char12,bt Char12,??2 Char12,Oracle Response Char12,sp Char12,sbs Char12,block text Char12,bt4 Char12,body text4 Char12,bt5 Char12"/>
    <w:uiPriority w:val="99"/>
    <w:semiHidden/>
    <w:locked/>
    <w:rsid w:val="00B13C5A"/>
    <w:rPr>
      <w:rFonts w:ascii="Arial" w:hAnsi="Arial" w:cs="Times New Roman"/>
      <w:sz w:val="20"/>
      <w:szCs w:val="20"/>
    </w:rPr>
  </w:style>
  <w:style w:type="character" w:customStyle="1" w:styleId="BodyTextChar11">
    <w:name w:val="Body Text Char11"/>
    <w:aliases w:val="Body Text1 Char11,contents Char11,body text Char11,heading_txt Char11,bodytxy2 Char11,Body Text - Level 2 Char11,bt Char11,??2 Char11,Oracle Response Char11,sp Char11,sbs Char11,block text Char11,bt4 Char11,body text4 Char11,bt5 Char11"/>
    <w:uiPriority w:val="99"/>
    <w:semiHidden/>
    <w:locked/>
    <w:rsid w:val="00B13C5A"/>
    <w:rPr>
      <w:rFonts w:ascii="Arial" w:hAnsi="Arial" w:cs="Times New Roman"/>
      <w:sz w:val="20"/>
      <w:szCs w:val="20"/>
    </w:rPr>
  </w:style>
  <w:style w:type="character" w:customStyle="1" w:styleId="BodyTextChar10">
    <w:name w:val="Body Text Char10"/>
    <w:aliases w:val="Body Text1 Char10,contents Char10,body text Char10,heading_txt Char10,bodytxy2 Char10,Body Text - Level 2 Char10,bt Char10,??2 Char10,Oracle Response Char10,sp Char10,sbs Char10,block text Char10,bt4 Char10,body text4 Char10,bt5 Char10"/>
    <w:uiPriority w:val="99"/>
    <w:semiHidden/>
    <w:rsid w:val="00B13C5A"/>
    <w:rPr>
      <w:rFonts w:ascii="Arial" w:hAnsi="Arial" w:cs="Times New Roman"/>
      <w:sz w:val="20"/>
      <w:szCs w:val="20"/>
    </w:rPr>
  </w:style>
  <w:style w:type="character" w:customStyle="1" w:styleId="BodyTextChar9">
    <w:name w:val="Body Text Char9"/>
    <w:aliases w:val="Body Text1 Char9,contents Char9,body text Char9,heading_txt Char9,bodytxy2 Char9,Body Text - Level 2 Char9,bt Char9,??2 Char9,Oracle Response Char9,sp Char9,sbs Char9,block text Char9,bt4 Char9,body text4 Char9,bt5 Char9,body text5 Char9"/>
    <w:uiPriority w:val="99"/>
    <w:semiHidden/>
    <w:locked/>
    <w:rsid w:val="00B13C5A"/>
    <w:rPr>
      <w:rFonts w:ascii="Arial" w:hAnsi="Arial" w:cs="Times New Roman"/>
      <w:sz w:val="20"/>
      <w:szCs w:val="20"/>
    </w:rPr>
  </w:style>
  <w:style w:type="character" w:customStyle="1" w:styleId="BodyTextChar8">
    <w:name w:val="Body Text Char8"/>
    <w:aliases w:val="Body Text1 Char8,contents Char8,body text Char8,heading_txt Char8,bodytxy2 Char8,Body Text - Level 2 Char8,bt Char8,??2 Char8,Oracle Response Char8,sp Char8,sbs Char8,block text Char8,bt4 Char8,body text4 Char8,bt5 Char8,body text5 Char8"/>
    <w:uiPriority w:val="99"/>
    <w:semiHidden/>
    <w:rsid w:val="00B13C5A"/>
    <w:rPr>
      <w:rFonts w:ascii="Arial" w:hAnsi="Arial" w:cs="Times New Roman"/>
      <w:sz w:val="20"/>
      <w:szCs w:val="20"/>
    </w:rPr>
  </w:style>
  <w:style w:type="character" w:customStyle="1" w:styleId="BodyTextChar7">
    <w:name w:val="Body Text Char7"/>
    <w:aliases w:val="Body Text1 Char7,contents Char7,body text Char7,heading_txt Char7,bodytxy2 Char7,Body Text - Level 2 Char7,bt Char7,??2 Char7,Oracle Response Char7,sp Char7,sbs Char7,block text Char7,bt4 Char7,body text4 Char7,bt5 Char7,body text5 Char7"/>
    <w:uiPriority w:val="99"/>
    <w:semiHidden/>
    <w:locked/>
    <w:rsid w:val="00B13C5A"/>
    <w:rPr>
      <w:rFonts w:ascii="Arial" w:hAnsi="Arial" w:cs="Times New Roman"/>
      <w:sz w:val="20"/>
      <w:szCs w:val="20"/>
    </w:rPr>
  </w:style>
  <w:style w:type="character" w:customStyle="1" w:styleId="BodyTextChar6">
    <w:name w:val="Body Text Char6"/>
    <w:aliases w:val="Body Text1 Char6,contents Char6,body text Char6,heading_txt Char6,bodytxy2 Char6,Body Text - Level 2 Char6,bt Char6,??2 Char6,Oracle Response Char6,sp Char6,sbs Char6,block text Char6,bt4 Char6,body text4 Char6,bt5 Char6,body text5 Char6"/>
    <w:uiPriority w:val="99"/>
    <w:semiHidden/>
    <w:locked/>
    <w:rsid w:val="00B13C5A"/>
    <w:rPr>
      <w:rFonts w:ascii="Arial" w:hAnsi="Arial" w:cs="Times New Roman"/>
      <w:sz w:val="20"/>
      <w:szCs w:val="20"/>
    </w:rPr>
  </w:style>
  <w:style w:type="character" w:customStyle="1" w:styleId="BodyTextChar5">
    <w:name w:val="Body Text Char5"/>
    <w:aliases w:val="Body Text1 Char5,contents Char5,body text Char5,heading_txt Char5,bodytxy2 Char5,Body Text - Level 2 Char5,bt Char5,??2 Char5,Oracle Response Char5,sp Char5,sbs Char5,block text Char5,bt4 Char5,body text4 Char5,bt5 Char5,body text5 Char5"/>
    <w:uiPriority w:val="99"/>
    <w:semiHidden/>
    <w:locked/>
    <w:rsid w:val="00B13C5A"/>
    <w:rPr>
      <w:rFonts w:ascii="Arial" w:hAnsi="Arial" w:cs="Times New Roman"/>
      <w:sz w:val="20"/>
      <w:szCs w:val="20"/>
    </w:rPr>
  </w:style>
  <w:style w:type="character" w:customStyle="1" w:styleId="BodyTextChar4">
    <w:name w:val="Body Text Char4"/>
    <w:aliases w:val="Body Text1 Char4,contents Char4,body text Char4,heading_txt Char4,bodytxy2 Char4,Body Text - Level 2 Char4,bt Char4,??2 Char4,Oracle Response Char4,sp Char4,sbs Char4,block text Char4,bt4 Char4,body text4 Char4,bt5 Char4,body text5 Char4"/>
    <w:uiPriority w:val="99"/>
    <w:semiHidden/>
    <w:locked/>
    <w:rsid w:val="00B13C5A"/>
    <w:rPr>
      <w:rFonts w:ascii="Arial" w:hAnsi="Arial" w:cs="Times New Roman"/>
      <w:sz w:val="20"/>
      <w:szCs w:val="20"/>
    </w:rPr>
  </w:style>
  <w:style w:type="character" w:customStyle="1" w:styleId="BodyTextChar3">
    <w:name w:val="Body Text Char3"/>
    <w:aliases w:val="Body Text1 Char3,contents Char3,body text Char3,heading_txt Char3,bodytxy2 Char3,Body Text - Level 2 Char3,bt Char3,??2 Char3,Oracle Response Char3,sp Char3,sbs Char3,block text Char3,bt4 Char3,body text4 Char3,bt5 Char3,body text5 Char3"/>
    <w:uiPriority w:val="99"/>
    <w:semiHidden/>
    <w:rsid w:val="00B13C5A"/>
    <w:rPr>
      <w:rFonts w:ascii="Arial" w:hAnsi="Arial" w:cs="Times New Roman"/>
      <w:sz w:val="20"/>
      <w:szCs w:val="20"/>
    </w:rPr>
  </w:style>
  <w:style w:type="character" w:customStyle="1" w:styleId="BodyTextChar2">
    <w:name w:val="Body Text Char2"/>
    <w:aliases w:val="Body Text1 Char2,contents Char2,body text Char2,heading_txt Char2,bodytxy2 Char2,Body Text - Level 2 Char2,bt Char2,??2 Char2,Oracle Response Char2,sp Char2,sbs Char2,block text Char2,bt4 Char2,body text4 Char2,bt5 Char2,body text5 Char2"/>
    <w:uiPriority w:val="99"/>
    <w:semiHidden/>
    <w:locked/>
    <w:rsid w:val="00B13C5A"/>
    <w:rPr>
      <w:rFonts w:ascii="Arial" w:hAnsi="Arial" w:cs="Times New Roman"/>
      <w:sz w:val="20"/>
      <w:szCs w:val="20"/>
    </w:rPr>
  </w:style>
  <w:style w:type="character" w:customStyle="1" w:styleId="Char8">
    <w:name w:val="Σώμα κείμενου με εσοχή Char"/>
    <w:uiPriority w:val="99"/>
    <w:locked/>
    <w:rsid w:val="00B13C5A"/>
    <w:rPr>
      <w:rFonts w:ascii="Comic Sans MS" w:hAnsi="Comic Sans MS" w:cs="Times New Roman"/>
      <w:b/>
      <w:sz w:val="24"/>
    </w:rPr>
  </w:style>
  <w:style w:type="paragraph" w:customStyle="1" w:styleId="StyleJustified">
    <w:name w:val="Style Justified"/>
    <w:basedOn w:val="a"/>
    <w:uiPriority w:val="99"/>
    <w:rsid w:val="00B13C5A"/>
    <w:pPr>
      <w:suppressAutoHyphens w:val="0"/>
      <w:spacing w:after="0"/>
    </w:pPr>
    <w:rPr>
      <w:rFonts w:ascii="Times New Roman" w:hAnsi="Times New Roman" w:cs="Times New Roman"/>
      <w:sz w:val="24"/>
      <w:szCs w:val="20"/>
      <w:lang w:eastAsia="en-US"/>
    </w:rPr>
  </w:style>
  <w:style w:type="character" w:customStyle="1" w:styleId="Char11">
    <w:name w:val="Κείμενο σχολίου Char1"/>
    <w:rsid w:val="00B13C5A"/>
    <w:rPr>
      <w:rFonts w:ascii="Calibri" w:hAnsi="Calibri" w:cs="Calibri"/>
      <w:lang w:val="en-GB" w:eastAsia="zh-CN"/>
    </w:rPr>
  </w:style>
  <w:style w:type="paragraph" w:styleId="27">
    <w:name w:val="Body Text 2"/>
    <w:basedOn w:val="a"/>
    <w:link w:val="2Char0"/>
    <w:uiPriority w:val="99"/>
    <w:rsid w:val="00B13C5A"/>
    <w:pPr>
      <w:suppressAutoHyphens w:val="0"/>
      <w:spacing w:line="480" w:lineRule="auto"/>
      <w:jc w:val="left"/>
    </w:pPr>
    <w:rPr>
      <w:rFonts w:ascii="Arial" w:hAnsi="Arial" w:cs="Times New Roman"/>
      <w:sz w:val="24"/>
      <w:szCs w:val="20"/>
    </w:rPr>
  </w:style>
  <w:style w:type="character" w:customStyle="1" w:styleId="2Char0">
    <w:name w:val="Σώμα κείμενου 2 Char"/>
    <w:link w:val="27"/>
    <w:uiPriority w:val="99"/>
    <w:rsid w:val="00B13C5A"/>
    <w:rPr>
      <w:rFonts w:ascii="Arial" w:hAnsi="Arial"/>
      <w:sz w:val="24"/>
    </w:rPr>
  </w:style>
  <w:style w:type="paragraph" w:customStyle="1" w:styleId="CharCharCharCharCharCharCharCharCharCharCharCharCharCharCharCharCharCharCharCharCharCharCharCharCarattereCarCarattereCarattereCarattereCarattere">
    <w:name w:val="Char Char Char Char Char Char Char Char Char Char Char Char Char Char Char Char Char Char Char Char Char Char Char Char Carattere Car Carattere Carattere Carattere Carattere"/>
    <w:basedOn w:val="a"/>
    <w:uiPriority w:val="99"/>
    <w:rsid w:val="00B13C5A"/>
    <w:pPr>
      <w:suppressAutoHyphens w:val="0"/>
      <w:spacing w:after="160" w:line="240" w:lineRule="exact"/>
      <w:jc w:val="left"/>
    </w:pPr>
    <w:rPr>
      <w:rFonts w:ascii="Tahoma" w:hAnsi="Tahoma" w:cs="Tahoma"/>
      <w:sz w:val="20"/>
      <w:szCs w:val="20"/>
      <w:lang w:val="en-US" w:eastAsia="en-US"/>
    </w:rPr>
  </w:style>
  <w:style w:type="paragraph" w:styleId="28">
    <w:name w:val="Body Text Indent 2"/>
    <w:basedOn w:val="a"/>
    <w:link w:val="2Char1"/>
    <w:uiPriority w:val="99"/>
    <w:rsid w:val="00B13C5A"/>
    <w:pPr>
      <w:suppressAutoHyphens w:val="0"/>
      <w:spacing w:line="480" w:lineRule="auto"/>
      <w:ind w:left="283"/>
      <w:jc w:val="left"/>
    </w:pPr>
    <w:rPr>
      <w:rFonts w:ascii="Arial" w:hAnsi="Arial" w:cs="Times New Roman"/>
      <w:sz w:val="20"/>
      <w:szCs w:val="20"/>
    </w:rPr>
  </w:style>
  <w:style w:type="character" w:customStyle="1" w:styleId="2Char1">
    <w:name w:val="Σώμα κείμενου με εσοχή 2 Char"/>
    <w:link w:val="28"/>
    <w:uiPriority w:val="99"/>
    <w:rsid w:val="00B13C5A"/>
    <w:rPr>
      <w:rFonts w:ascii="Arial" w:hAnsi="Arial"/>
    </w:rPr>
  </w:style>
  <w:style w:type="character" w:customStyle="1" w:styleId="fieldtext1">
    <w:name w:val="fieldtext1"/>
    <w:uiPriority w:val="99"/>
    <w:rsid w:val="00B13C5A"/>
    <w:rPr>
      <w:rFonts w:ascii="Verdana" w:hAnsi="Verdana"/>
      <w:color w:val="000000"/>
      <w:sz w:val="15"/>
    </w:rPr>
  </w:style>
  <w:style w:type="paragraph" w:customStyle="1" w:styleId="3110">
    <w:name w:val="Σώμα κείμενου 311"/>
    <w:basedOn w:val="a"/>
    <w:uiPriority w:val="99"/>
    <w:rsid w:val="00B13C5A"/>
    <w:pPr>
      <w:suppressAutoHyphens w:val="0"/>
      <w:overflowPunct w:val="0"/>
      <w:autoSpaceDE w:val="0"/>
      <w:autoSpaceDN w:val="0"/>
      <w:adjustRightInd w:val="0"/>
      <w:textAlignment w:val="baseline"/>
    </w:pPr>
    <w:rPr>
      <w:rFonts w:ascii="Times New Roman" w:hAnsi="Times New Roman" w:cs="Times New Roman"/>
      <w:szCs w:val="22"/>
      <w:lang w:val="el-GR" w:eastAsia="en-US"/>
    </w:rPr>
  </w:style>
  <w:style w:type="paragraph" w:styleId="32">
    <w:name w:val="Body Text 3"/>
    <w:basedOn w:val="a"/>
    <w:link w:val="3Char0"/>
    <w:uiPriority w:val="99"/>
    <w:rsid w:val="00B13C5A"/>
    <w:pPr>
      <w:suppressAutoHyphens w:val="0"/>
      <w:jc w:val="left"/>
    </w:pPr>
    <w:rPr>
      <w:rFonts w:ascii="Courier New" w:hAnsi="Courier New" w:cs="Times New Roman"/>
      <w:sz w:val="16"/>
      <w:szCs w:val="20"/>
    </w:rPr>
  </w:style>
  <w:style w:type="character" w:customStyle="1" w:styleId="3Char0">
    <w:name w:val="Σώμα κείμενου 3 Char"/>
    <w:link w:val="32"/>
    <w:uiPriority w:val="99"/>
    <w:rsid w:val="00B13C5A"/>
    <w:rPr>
      <w:rFonts w:ascii="Courier New" w:hAnsi="Courier New"/>
      <w:sz w:val="16"/>
    </w:rPr>
  </w:style>
  <w:style w:type="paragraph" w:customStyle="1" w:styleId="Bullet-1">
    <w:name w:val="Bullet-1"/>
    <w:basedOn w:val="a"/>
    <w:next w:val="a"/>
    <w:uiPriority w:val="99"/>
    <w:rsid w:val="00B13C5A"/>
    <w:pPr>
      <w:suppressAutoHyphens w:val="0"/>
      <w:overflowPunct w:val="0"/>
      <w:autoSpaceDE w:val="0"/>
      <w:autoSpaceDN w:val="0"/>
      <w:adjustRightInd w:val="0"/>
      <w:spacing w:before="240" w:after="0" w:line="288" w:lineRule="atLeast"/>
      <w:ind w:left="1620" w:hanging="540"/>
      <w:textAlignment w:val="baseline"/>
    </w:pPr>
    <w:rPr>
      <w:rFonts w:ascii="Times New Roman" w:hAnsi="Times New Roman" w:cs="Times New Roman"/>
      <w:sz w:val="26"/>
      <w:szCs w:val="26"/>
      <w:lang w:val="el-GR" w:eastAsia="en-US"/>
    </w:rPr>
  </w:style>
  <w:style w:type="paragraph" w:customStyle="1" w:styleId="Normal2">
    <w:name w:val="Normal 2"/>
    <w:basedOn w:val="a"/>
    <w:uiPriority w:val="99"/>
    <w:rsid w:val="00B13C5A"/>
    <w:pPr>
      <w:suppressAutoHyphens w:val="0"/>
      <w:spacing w:before="120" w:after="0"/>
    </w:pPr>
    <w:rPr>
      <w:rFonts w:ascii="MgSouvenirExtra" w:hAnsi="MgSouvenirExtra" w:cs="Times New Roman"/>
      <w:sz w:val="24"/>
      <w:szCs w:val="20"/>
      <w:lang w:eastAsia="en-US"/>
    </w:rPr>
  </w:style>
  <w:style w:type="paragraph" w:customStyle="1" w:styleId="aff2">
    <w:name w:val="ΑΡΘΡΟ"/>
    <w:basedOn w:val="a"/>
    <w:autoRedefine/>
    <w:uiPriority w:val="99"/>
    <w:rsid w:val="00B13C5A"/>
    <w:pPr>
      <w:keepNext/>
      <w:suppressAutoHyphens w:val="0"/>
      <w:overflowPunct w:val="0"/>
      <w:autoSpaceDE w:val="0"/>
      <w:autoSpaceDN w:val="0"/>
      <w:adjustRightInd w:val="0"/>
      <w:spacing w:line="360" w:lineRule="auto"/>
      <w:textAlignment w:val="baseline"/>
      <w:outlineLvl w:val="0"/>
    </w:pPr>
    <w:rPr>
      <w:rFonts w:ascii="Trebuchet MS" w:hAnsi="Trebuchet MS" w:cs="Arial"/>
      <w:b/>
      <w:sz w:val="20"/>
      <w:szCs w:val="20"/>
      <w:lang w:val="el-GR" w:eastAsia="el-GR"/>
    </w:rPr>
  </w:style>
  <w:style w:type="paragraph" w:customStyle="1" w:styleId="BodyVIS">
    <w:name w:val="Body_VIS"/>
    <w:basedOn w:val="a"/>
    <w:uiPriority w:val="99"/>
    <w:rsid w:val="00B13C5A"/>
    <w:pPr>
      <w:suppressAutoHyphens w:val="0"/>
      <w:spacing w:before="120" w:after="0" w:line="300" w:lineRule="atLeast"/>
    </w:pPr>
    <w:rPr>
      <w:rFonts w:ascii="Tahoma" w:hAnsi="Tahoma" w:cs="Times New Roman"/>
      <w:sz w:val="20"/>
      <w:szCs w:val="20"/>
      <w:lang w:val="el-GR" w:eastAsia="en-US"/>
    </w:rPr>
  </w:style>
  <w:style w:type="paragraph" w:customStyle="1" w:styleId="TableBODYVIS">
    <w:name w:val="Table_BODY_VIS"/>
    <w:basedOn w:val="BodyVIS"/>
    <w:uiPriority w:val="99"/>
    <w:rsid w:val="00B13C5A"/>
    <w:pPr>
      <w:spacing w:line="240" w:lineRule="auto"/>
      <w:jc w:val="left"/>
    </w:pPr>
    <w:rPr>
      <w:rFonts w:cs="Tahoma"/>
    </w:rPr>
  </w:style>
  <w:style w:type="paragraph" w:customStyle="1" w:styleId="bulletVIS2">
    <w:name w:val="bullet_VIS2"/>
    <w:basedOn w:val="a"/>
    <w:uiPriority w:val="99"/>
    <w:rsid w:val="00B13C5A"/>
    <w:pPr>
      <w:tabs>
        <w:tab w:val="num" w:pos="0"/>
      </w:tabs>
      <w:suppressAutoHyphens w:val="0"/>
      <w:ind w:left="284" w:hanging="284"/>
    </w:pPr>
    <w:rPr>
      <w:rFonts w:ascii="Tahoma" w:hAnsi="Tahoma" w:cs="Times New Roman"/>
      <w:sz w:val="20"/>
      <w:szCs w:val="20"/>
      <w:lang w:val="el-GR" w:eastAsia="en-US"/>
    </w:rPr>
  </w:style>
  <w:style w:type="paragraph" w:customStyle="1" w:styleId="Heading4a">
    <w:name w:val="Heading 4a"/>
    <w:basedOn w:val="4"/>
    <w:autoRedefine/>
    <w:uiPriority w:val="99"/>
    <w:rsid w:val="00B13C5A"/>
    <w:pPr>
      <w:keepNext w:val="0"/>
      <w:tabs>
        <w:tab w:val="num" w:pos="864"/>
      </w:tabs>
      <w:suppressAutoHyphens w:val="0"/>
      <w:spacing w:before="0" w:after="0" w:line="360" w:lineRule="auto"/>
      <w:jc w:val="left"/>
    </w:pPr>
    <w:rPr>
      <w:rFonts w:cs="Arial"/>
      <w:bCs w:val="0"/>
      <w:szCs w:val="22"/>
      <w:lang w:eastAsia="en-US"/>
    </w:rPr>
  </w:style>
  <w:style w:type="paragraph" w:customStyle="1" w:styleId="PTXinside">
    <w:name w:val="PTXinside"/>
    <w:basedOn w:val="a"/>
    <w:uiPriority w:val="99"/>
    <w:rsid w:val="00B13C5A"/>
    <w:pPr>
      <w:keepNext/>
      <w:suppressAutoHyphens w:val="0"/>
      <w:spacing w:after="0"/>
      <w:outlineLvl w:val="1"/>
    </w:pPr>
    <w:rPr>
      <w:rFonts w:ascii="Tahoma" w:eastAsia="SimSun" w:hAnsi="Tahoma" w:cs="Times New Roman"/>
      <w:bCs/>
      <w:sz w:val="18"/>
      <w:lang w:val="el-GR" w:eastAsia="en-US"/>
    </w:rPr>
  </w:style>
  <w:style w:type="paragraph" w:customStyle="1" w:styleId="StyleCaptionBefore12pt">
    <w:name w:val="Style Caption + Before:  12 pt"/>
    <w:basedOn w:val="af2"/>
    <w:autoRedefine/>
    <w:uiPriority w:val="99"/>
    <w:rsid w:val="00B13C5A"/>
    <w:pPr>
      <w:suppressLineNumbers w:val="0"/>
      <w:tabs>
        <w:tab w:val="num" w:pos="720"/>
      </w:tabs>
      <w:suppressAutoHyphens w:val="0"/>
      <w:spacing w:before="240" w:after="240"/>
      <w:ind w:left="720" w:hanging="360"/>
      <w:jc w:val="center"/>
    </w:pPr>
    <w:rPr>
      <w:rFonts w:ascii="Verdana" w:hAnsi="Verdana"/>
      <w:b/>
      <w:i w:val="0"/>
      <w:iCs w:val="0"/>
      <w:sz w:val="20"/>
      <w:szCs w:val="20"/>
      <w:lang w:eastAsia="en-US"/>
    </w:rPr>
  </w:style>
  <w:style w:type="paragraph" w:customStyle="1" w:styleId="SmallLetters">
    <w:name w:val="Small Letters"/>
    <w:basedOn w:val="a"/>
    <w:uiPriority w:val="99"/>
    <w:rsid w:val="00B13C5A"/>
    <w:pPr>
      <w:suppressAutoHyphens w:val="0"/>
      <w:spacing w:after="0"/>
      <w:jc w:val="center"/>
    </w:pPr>
    <w:rPr>
      <w:rFonts w:ascii="Verdana" w:hAnsi="Verdana" w:cs="Times New Roman"/>
      <w:b/>
      <w:sz w:val="18"/>
      <w:szCs w:val="18"/>
      <w:lang w:val="el-GR" w:eastAsia="en-US"/>
    </w:rPr>
  </w:style>
  <w:style w:type="paragraph" w:customStyle="1" w:styleId="annex1">
    <w:name w:val="annex1"/>
    <w:basedOn w:val="a"/>
    <w:next w:val="a"/>
    <w:autoRedefine/>
    <w:uiPriority w:val="99"/>
    <w:rsid w:val="00B13C5A"/>
    <w:pPr>
      <w:keepNext/>
      <w:keepLines/>
      <w:pBdr>
        <w:top w:val="single" w:sz="6" w:space="1" w:color="auto"/>
        <w:left w:val="single" w:sz="6" w:space="4" w:color="auto"/>
        <w:bottom w:val="single" w:sz="6" w:space="1" w:color="auto"/>
        <w:right w:val="single" w:sz="6" w:space="4" w:color="auto"/>
      </w:pBdr>
      <w:suppressAutoHyphens w:val="0"/>
      <w:spacing w:before="120"/>
      <w:jc w:val="center"/>
      <w:outlineLvl w:val="0"/>
    </w:pPr>
    <w:rPr>
      <w:rFonts w:ascii="Verdana" w:hAnsi="Verdana" w:cs="Times New Roman"/>
      <w:b/>
      <w:smallCaps/>
      <w:color w:val="000000"/>
      <w:sz w:val="28"/>
      <w:szCs w:val="28"/>
      <w:lang w:val="el-GR" w:eastAsia="en-US"/>
    </w:rPr>
  </w:style>
  <w:style w:type="paragraph" w:customStyle="1" w:styleId="StyleCaptionBoldLeft">
    <w:name w:val="Style Caption + Bold Left"/>
    <w:basedOn w:val="af2"/>
    <w:autoRedefine/>
    <w:uiPriority w:val="99"/>
    <w:rsid w:val="00B13C5A"/>
    <w:pPr>
      <w:suppressLineNumbers w:val="0"/>
      <w:suppressAutoHyphens w:val="0"/>
      <w:jc w:val="left"/>
    </w:pPr>
    <w:rPr>
      <w:rFonts w:ascii="Verdana" w:hAnsi="Verdana"/>
      <w:i w:val="0"/>
      <w:iCs w:val="0"/>
      <w:sz w:val="20"/>
      <w:szCs w:val="20"/>
      <w:lang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uiPriority w:val="99"/>
    <w:rsid w:val="00B13C5A"/>
    <w:pPr>
      <w:suppressAutoHyphens w:val="0"/>
      <w:spacing w:after="160" w:line="240" w:lineRule="exact"/>
    </w:pPr>
    <w:rPr>
      <w:rFonts w:ascii="Verdana" w:hAnsi="Verdana" w:cs="Times New Roman"/>
      <w:sz w:val="20"/>
      <w:szCs w:val="20"/>
      <w:lang w:val="en-US" w:eastAsia="en-US"/>
    </w:rPr>
  </w:style>
  <w:style w:type="paragraph" w:styleId="Web">
    <w:name w:val="Normal (Web)"/>
    <w:basedOn w:val="a"/>
    <w:uiPriority w:val="99"/>
    <w:rsid w:val="00B13C5A"/>
    <w:pPr>
      <w:suppressAutoHyphens w:val="0"/>
      <w:spacing w:before="100" w:beforeAutospacing="1" w:after="100" w:afterAutospacing="1"/>
      <w:jc w:val="left"/>
    </w:pPr>
    <w:rPr>
      <w:rFonts w:ascii="Times New Roman" w:hAnsi="Times New Roman" w:cs="Times New Roman"/>
      <w:sz w:val="24"/>
      <w:lang w:val="en-US" w:eastAsia="en-US"/>
    </w:rPr>
  </w:style>
  <w:style w:type="character" w:customStyle="1" w:styleId="CharChar6">
    <w:name w:val="Char Char6"/>
    <w:uiPriority w:val="99"/>
    <w:rsid w:val="00B13C5A"/>
    <w:rPr>
      <w:rFonts w:ascii="Verdana" w:hAnsi="Verdana"/>
      <w:b/>
      <w:sz w:val="18"/>
      <w:lang w:val="el-GR" w:eastAsia="en-US"/>
    </w:rPr>
  </w:style>
  <w:style w:type="character" w:customStyle="1" w:styleId="CharChar5">
    <w:name w:val="Char Char5"/>
    <w:uiPriority w:val="99"/>
    <w:rsid w:val="00B13C5A"/>
    <w:rPr>
      <w:rFonts w:ascii="Arial" w:hAnsi="Arial"/>
      <w:b/>
      <w:kern w:val="28"/>
      <w:sz w:val="18"/>
      <w:lang w:val="el-GR" w:eastAsia="en-US"/>
    </w:rPr>
  </w:style>
  <w:style w:type="paragraph" w:customStyle="1" w:styleId="HEAD">
    <w:name w:val="HEAD"/>
    <w:basedOn w:val="a"/>
    <w:uiPriority w:val="99"/>
    <w:rsid w:val="00B13C5A"/>
    <w:pPr>
      <w:keepNext/>
      <w:suppressAutoHyphens w:val="0"/>
      <w:overflowPunct w:val="0"/>
      <w:autoSpaceDE w:val="0"/>
      <w:autoSpaceDN w:val="0"/>
      <w:adjustRightInd w:val="0"/>
      <w:spacing w:before="60" w:after="60" w:line="300" w:lineRule="atLeast"/>
      <w:jc w:val="center"/>
      <w:textAlignment w:val="baseline"/>
    </w:pPr>
    <w:rPr>
      <w:rFonts w:ascii="Arial" w:hAnsi="Arial" w:cs="Times New Roman"/>
      <w:b/>
      <w:spacing w:val="130"/>
      <w:sz w:val="26"/>
      <w:szCs w:val="20"/>
      <w:lang w:val="el-GR" w:eastAsia="en-US"/>
    </w:rPr>
  </w:style>
  <w:style w:type="paragraph" w:customStyle="1" w:styleId="HEAD1">
    <w:name w:val="HEAD1"/>
    <w:basedOn w:val="a"/>
    <w:next w:val="a"/>
    <w:uiPriority w:val="99"/>
    <w:rsid w:val="00B13C5A"/>
    <w:pPr>
      <w:suppressAutoHyphens w:val="0"/>
      <w:overflowPunct w:val="0"/>
      <w:autoSpaceDE w:val="0"/>
      <w:autoSpaceDN w:val="0"/>
      <w:adjustRightInd w:val="0"/>
      <w:spacing w:before="240" w:after="240"/>
      <w:jc w:val="center"/>
      <w:textAlignment w:val="baseline"/>
      <w:outlineLvl w:val="0"/>
    </w:pPr>
    <w:rPr>
      <w:rFonts w:ascii="Arial" w:hAnsi="Arial" w:cs="Times New Roman"/>
      <w:b/>
      <w:smallCaps/>
      <w:color w:val="FF0000"/>
      <w:sz w:val="44"/>
      <w:szCs w:val="20"/>
      <w:lang w:val="en-US" w:eastAsia="en-US"/>
    </w:rPr>
  </w:style>
  <w:style w:type="paragraph" w:customStyle="1" w:styleId="HEAD2">
    <w:name w:val="HEAD2"/>
    <w:basedOn w:val="a"/>
    <w:uiPriority w:val="99"/>
    <w:rsid w:val="00B13C5A"/>
    <w:pPr>
      <w:suppressAutoHyphens w:val="0"/>
      <w:overflowPunct w:val="0"/>
      <w:autoSpaceDE w:val="0"/>
      <w:autoSpaceDN w:val="0"/>
      <w:adjustRightInd w:val="0"/>
      <w:spacing w:before="120" w:after="0"/>
      <w:jc w:val="left"/>
      <w:textAlignment w:val="baseline"/>
      <w:outlineLvl w:val="1"/>
    </w:pPr>
    <w:rPr>
      <w:rFonts w:ascii="Arial" w:hAnsi="Arial" w:cs="Times New Roman"/>
      <w:b/>
      <w:smallCaps/>
      <w:color w:val="FF0000"/>
      <w:sz w:val="28"/>
      <w:szCs w:val="20"/>
      <w:lang w:val="el-GR" w:eastAsia="en-US"/>
    </w:rPr>
  </w:style>
  <w:style w:type="paragraph" w:customStyle="1" w:styleId="Title1">
    <w:name w:val="Title1"/>
    <w:basedOn w:val="a"/>
    <w:uiPriority w:val="99"/>
    <w:rsid w:val="00B13C5A"/>
    <w:pPr>
      <w:suppressAutoHyphens w:val="0"/>
      <w:overflowPunct w:val="0"/>
      <w:autoSpaceDE w:val="0"/>
      <w:autoSpaceDN w:val="0"/>
      <w:adjustRightInd w:val="0"/>
      <w:spacing w:before="120" w:after="0" w:line="300" w:lineRule="atLeast"/>
      <w:jc w:val="right"/>
      <w:textAlignment w:val="baseline"/>
    </w:pPr>
    <w:rPr>
      <w:rFonts w:ascii="Times New Roman" w:hAnsi="Times New Roman" w:cs="Times New Roman"/>
      <w:b/>
      <w:bCs/>
      <w:sz w:val="40"/>
      <w:szCs w:val="20"/>
      <w:lang w:val="el-GR" w:eastAsia="en-US"/>
    </w:rPr>
  </w:style>
  <w:style w:type="paragraph" w:styleId="29">
    <w:name w:val="Body Text First Indent 2"/>
    <w:basedOn w:val="27"/>
    <w:link w:val="2Char2"/>
    <w:uiPriority w:val="99"/>
    <w:rsid w:val="00B13C5A"/>
    <w:pPr>
      <w:tabs>
        <w:tab w:val="left" w:pos="1440"/>
      </w:tabs>
      <w:overflowPunct w:val="0"/>
      <w:autoSpaceDE w:val="0"/>
      <w:autoSpaceDN w:val="0"/>
      <w:adjustRightInd w:val="0"/>
      <w:spacing w:before="120" w:line="240" w:lineRule="auto"/>
      <w:ind w:left="792" w:hanging="432"/>
      <w:textAlignment w:val="baseline"/>
    </w:pPr>
    <w:rPr>
      <w:b/>
      <w:szCs w:val="24"/>
      <w:lang w:eastAsia="en-US"/>
    </w:rPr>
  </w:style>
  <w:style w:type="character" w:customStyle="1" w:styleId="2Char2">
    <w:name w:val="Σώμα κείμενου Πρώτη Εσοχή 2 Char"/>
    <w:link w:val="29"/>
    <w:uiPriority w:val="99"/>
    <w:rsid w:val="00B13C5A"/>
    <w:rPr>
      <w:rFonts w:ascii="Arial" w:hAnsi="Arial" w:cs="Arial"/>
      <w:b/>
      <w:sz w:val="24"/>
      <w:szCs w:val="24"/>
      <w:lang w:val="en-GB" w:eastAsia="en-US"/>
    </w:rPr>
  </w:style>
  <w:style w:type="character" w:styleId="aff3">
    <w:name w:val="annotation reference"/>
    <w:uiPriority w:val="99"/>
    <w:rsid w:val="00B13C5A"/>
    <w:rPr>
      <w:rFonts w:cs="Times New Roman"/>
      <w:sz w:val="16"/>
    </w:rPr>
  </w:style>
  <w:style w:type="paragraph" w:customStyle="1" w:styleId="Aaoeeu">
    <w:name w:val="Aaoeeu"/>
    <w:uiPriority w:val="99"/>
    <w:rsid w:val="00B13C5A"/>
    <w:pPr>
      <w:widowControl w:val="0"/>
      <w:overflowPunct w:val="0"/>
      <w:autoSpaceDE w:val="0"/>
      <w:autoSpaceDN w:val="0"/>
      <w:adjustRightInd w:val="0"/>
      <w:jc w:val="both"/>
      <w:textAlignment w:val="baseline"/>
    </w:pPr>
    <w:rPr>
      <w:rFonts w:ascii="Arial" w:hAnsi="Arial"/>
      <w:sz w:val="24"/>
      <w:lang w:eastAsia="en-US"/>
    </w:rPr>
  </w:style>
  <w:style w:type="paragraph" w:customStyle="1" w:styleId="OioYeeaift">
    <w:name w:val="O?ioYeeai.ft"/>
    <w:basedOn w:val="Aaoeeu"/>
    <w:uiPriority w:val="99"/>
    <w:rsid w:val="00B13C5A"/>
    <w:pPr>
      <w:tabs>
        <w:tab w:val="center" w:pos="4153"/>
        <w:tab w:val="right" w:pos="8306"/>
      </w:tabs>
    </w:pPr>
  </w:style>
  <w:style w:type="paragraph" w:styleId="33">
    <w:name w:val="Body Text Indent 3"/>
    <w:basedOn w:val="a"/>
    <w:link w:val="3Char1"/>
    <w:uiPriority w:val="99"/>
    <w:rsid w:val="00B13C5A"/>
    <w:pPr>
      <w:suppressAutoHyphens w:val="0"/>
      <w:spacing w:before="120" w:after="0"/>
      <w:ind w:left="360" w:hanging="360"/>
    </w:pPr>
    <w:rPr>
      <w:rFonts w:ascii="Times New Roman" w:hAnsi="Times New Roman" w:cs="Times New Roman"/>
      <w:sz w:val="24"/>
      <w:szCs w:val="20"/>
      <w:lang w:eastAsia="en-US"/>
    </w:rPr>
  </w:style>
  <w:style w:type="character" w:customStyle="1" w:styleId="3Char1">
    <w:name w:val="Σώμα κείμενου με εσοχή 3 Char"/>
    <w:link w:val="33"/>
    <w:uiPriority w:val="99"/>
    <w:rsid w:val="00B13C5A"/>
    <w:rPr>
      <w:sz w:val="24"/>
      <w:lang w:eastAsia="en-US"/>
    </w:rPr>
  </w:style>
  <w:style w:type="paragraph" w:customStyle="1" w:styleId="Normal-x">
    <w:name w:val="Normal-x"/>
    <w:basedOn w:val="a"/>
    <w:uiPriority w:val="99"/>
    <w:rsid w:val="00B13C5A"/>
    <w:pPr>
      <w:keepNext/>
      <w:suppressAutoHyphens w:val="0"/>
      <w:overflowPunct w:val="0"/>
      <w:autoSpaceDE w:val="0"/>
      <w:autoSpaceDN w:val="0"/>
      <w:adjustRightInd w:val="0"/>
      <w:spacing w:before="120" w:after="0"/>
      <w:textAlignment w:val="baseline"/>
    </w:pPr>
    <w:rPr>
      <w:rFonts w:ascii="Arial" w:hAnsi="Arial" w:cs="Times New Roman"/>
      <w:sz w:val="20"/>
      <w:szCs w:val="20"/>
      <w:lang w:eastAsia="en-US"/>
    </w:rPr>
  </w:style>
  <w:style w:type="paragraph" w:customStyle="1" w:styleId="Bulletn">
    <w:name w:val="Bulletn"/>
    <w:basedOn w:val="a"/>
    <w:uiPriority w:val="99"/>
    <w:rsid w:val="00B13C5A"/>
    <w:pPr>
      <w:numPr>
        <w:numId w:val="19"/>
      </w:numPr>
      <w:suppressAutoHyphens w:val="0"/>
      <w:overflowPunct w:val="0"/>
      <w:autoSpaceDE w:val="0"/>
      <w:autoSpaceDN w:val="0"/>
      <w:adjustRightInd w:val="0"/>
      <w:spacing w:before="120" w:after="0" w:line="300" w:lineRule="atLeast"/>
      <w:ind w:left="284" w:hanging="284"/>
      <w:textAlignment w:val="baseline"/>
    </w:pPr>
    <w:rPr>
      <w:rFonts w:ascii="Times New Roman" w:hAnsi="Times New Roman" w:cs="Times New Roman"/>
      <w:szCs w:val="20"/>
      <w:lang w:val="en-US" w:eastAsia="en-US"/>
    </w:rPr>
  </w:style>
  <w:style w:type="paragraph" w:customStyle="1" w:styleId="Bulletn2">
    <w:name w:val="Bulletn 2"/>
    <w:basedOn w:val="a"/>
    <w:uiPriority w:val="99"/>
    <w:rsid w:val="00B13C5A"/>
    <w:pPr>
      <w:numPr>
        <w:ilvl w:val="1"/>
        <w:numId w:val="20"/>
      </w:numPr>
      <w:tabs>
        <w:tab w:val="num" w:pos="851"/>
      </w:tabs>
      <w:suppressAutoHyphens w:val="0"/>
      <w:overflowPunct w:val="0"/>
      <w:autoSpaceDE w:val="0"/>
      <w:autoSpaceDN w:val="0"/>
      <w:adjustRightInd w:val="0"/>
      <w:spacing w:before="80" w:after="0" w:line="300" w:lineRule="atLeast"/>
      <w:ind w:left="851" w:hanging="425"/>
      <w:textAlignment w:val="baseline"/>
    </w:pPr>
    <w:rPr>
      <w:rFonts w:ascii="Times New Roman" w:hAnsi="Times New Roman" w:cs="Times New Roman"/>
      <w:szCs w:val="20"/>
      <w:lang w:val="en-US" w:eastAsia="en-US"/>
    </w:rPr>
  </w:style>
  <w:style w:type="paragraph" w:styleId="aff4">
    <w:name w:val="Plain Text"/>
    <w:basedOn w:val="a"/>
    <w:link w:val="Char12"/>
    <w:uiPriority w:val="99"/>
    <w:rsid w:val="00B13C5A"/>
    <w:pPr>
      <w:suppressAutoHyphens w:val="0"/>
      <w:spacing w:after="0"/>
      <w:jc w:val="left"/>
    </w:pPr>
    <w:rPr>
      <w:rFonts w:ascii="Courier New" w:hAnsi="Courier New" w:cs="Times New Roman"/>
      <w:sz w:val="20"/>
      <w:szCs w:val="20"/>
    </w:rPr>
  </w:style>
  <w:style w:type="character" w:customStyle="1" w:styleId="Char12">
    <w:name w:val="Απλό κείμενο Char1"/>
    <w:link w:val="aff4"/>
    <w:uiPriority w:val="99"/>
    <w:locked/>
    <w:rsid w:val="00B13C5A"/>
    <w:rPr>
      <w:rFonts w:ascii="Courier New" w:hAnsi="Courier New"/>
    </w:rPr>
  </w:style>
  <w:style w:type="character" w:customStyle="1" w:styleId="Char9">
    <w:name w:val="Απλό κείμενο Char"/>
    <w:rsid w:val="00B13C5A"/>
    <w:rPr>
      <w:rFonts w:ascii="Courier New" w:hAnsi="Courier New" w:cs="Courier New"/>
      <w:lang w:val="en-GB" w:eastAsia="zh-CN"/>
    </w:rPr>
  </w:style>
  <w:style w:type="character" w:customStyle="1" w:styleId="CharCharChar">
    <w:name w:val="Απλό κείμενο Char Char Char"/>
    <w:uiPriority w:val="99"/>
    <w:rsid w:val="00B13C5A"/>
    <w:rPr>
      <w:rFonts w:ascii="Courier New" w:hAnsi="Courier New"/>
      <w:lang w:val="el-GR" w:eastAsia="en-US"/>
    </w:rPr>
  </w:style>
  <w:style w:type="paragraph" w:customStyle="1" w:styleId="1TimesNewRoman11pt">
    <w:name w:val="Επικεφαλίδα 1 + Times New Roman 11 pt Μπλε Πλήρης"/>
    <w:basedOn w:val="HEAD2"/>
    <w:autoRedefine/>
    <w:uiPriority w:val="99"/>
    <w:rsid w:val="00B13C5A"/>
    <w:pPr>
      <w:pBdr>
        <w:top w:val="single" w:sz="4" w:space="1" w:color="auto"/>
        <w:left w:val="single" w:sz="4" w:space="4" w:color="auto"/>
        <w:bottom w:val="single" w:sz="4" w:space="1" w:color="auto"/>
        <w:right w:val="single" w:sz="4" w:space="4" w:color="auto"/>
      </w:pBdr>
      <w:jc w:val="center"/>
    </w:pPr>
    <w:rPr>
      <w:rFonts w:cs="Arial"/>
      <w:bCs/>
      <w:color w:val="0000FF"/>
      <w:szCs w:val="28"/>
    </w:rPr>
  </w:style>
  <w:style w:type="paragraph" w:customStyle="1" w:styleId="CharCharCharCharCharChar">
    <w:name w:val="Char Char Char Char Char Char"/>
    <w:basedOn w:val="a"/>
    <w:uiPriority w:val="99"/>
    <w:rsid w:val="00B13C5A"/>
    <w:pPr>
      <w:suppressAutoHyphens w:val="0"/>
      <w:spacing w:after="160" w:line="240" w:lineRule="exact"/>
      <w:jc w:val="left"/>
    </w:pPr>
    <w:rPr>
      <w:rFonts w:ascii="Verdana" w:hAnsi="Verdana" w:cs="Times New Roman"/>
      <w:sz w:val="20"/>
      <w:szCs w:val="20"/>
      <w:lang w:val="en-US" w:eastAsia="en-US"/>
    </w:rPr>
  </w:style>
  <w:style w:type="paragraph" w:customStyle="1" w:styleId="3111">
    <w:name w:val="Σώμα κείμενου με εσοχή 311"/>
    <w:basedOn w:val="a"/>
    <w:uiPriority w:val="99"/>
    <w:rsid w:val="00B13C5A"/>
    <w:pPr>
      <w:spacing w:after="0"/>
      <w:ind w:left="720"/>
    </w:pPr>
    <w:rPr>
      <w:rFonts w:ascii="Arial" w:hAnsi="Arial" w:cs="Courier New"/>
      <w:b/>
      <w:sz w:val="24"/>
      <w:szCs w:val="20"/>
      <w:lang w:val="el-GR" w:eastAsia="ar-SA"/>
    </w:rPr>
  </w:style>
  <w:style w:type="paragraph" w:styleId="aff5">
    <w:name w:val="TOC Heading"/>
    <w:basedOn w:val="1"/>
    <w:next w:val="a"/>
    <w:uiPriority w:val="39"/>
    <w:qFormat/>
    <w:rsid w:val="00B13C5A"/>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Calibri Light" w:hAnsi="Calibri Light"/>
      <w:b w:val="0"/>
      <w:bCs w:val="0"/>
      <w:color w:val="2E74B5"/>
      <w:sz w:val="32"/>
    </w:rPr>
  </w:style>
  <w:style w:type="table" w:customStyle="1" w:styleId="1d">
    <w:name w:val="Πλέγμα πίνακα1"/>
    <w:uiPriority w:val="99"/>
    <w:rsid w:val="00B13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11">
    <w:name w:val="highlight11"/>
    <w:uiPriority w:val="99"/>
    <w:rsid w:val="00B13C5A"/>
    <w:rPr>
      <w:color w:val="000000"/>
      <w:shd w:val="clear" w:color="auto" w:fill="F2A323"/>
    </w:rPr>
  </w:style>
  <w:style w:type="character" w:customStyle="1" w:styleId="hps">
    <w:name w:val="hps"/>
    <w:rsid w:val="00B13C5A"/>
  </w:style>
  <w:style w:type="character" w:customStyle="1" w:styleId="atn">
    <w:name w:val="atn"/>
    <w:uiPriority w:val="99"/>
    <w:rsid w:val="00B13C5A"/>
  </w:style>
  <w:style w:type="character" w:customStyle="1" w:styleId="CharChar3">
    <w:name w:val="Char Char3"/>
    <w:uiPriority w:val="99"/>
    <w:rsid w:val="00B13C5A"/>
    <w:rPr>
      <w:rFonts w:ascii="Arial" w:hAnsi="Arial"/>
      <w:b/>
      <w:kern w:val="28"/>
      <w:sz w:val="18"/>
      <w:lang w:val="el-GR" w:eastAsia="en-US"/>
    </w:rPr>
  </w:style>
  <w:style w:type="character" w:customStyle="1" w:styleId="shorttext">
    <w:name w:val="short_text"/>
    <w:rsid w:val="00B13C5A"/>
  </w:style>
  <w:style w:type="table" w:customStyle="1" w:styleId="-11">
    <w:name w:val="Ανοιχτόχρωμο πλέγμα - ΄Εμφαση 11"/>
    <w:basedOn w:val="a2"/>
    <w:uiPriority w:val="62"/>
    <w:rsid w:val="005B534D"/>
    <w:rPr>
      <w:rFonts w:ascii="Calibri" w:eastAsia="Calibri" w:hAnsi="Calibri"/>
      <w:sz w:val="22"/>
      <w:szCs w:val="22"/>
      <w:lang w:val="es-E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OpenSymbol" w:eastAsia="Times New Roman" w:hAnsi="Open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OpenSymbol" w:eastAsia="Times New Roman" w:hAnsi="Open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OpenSymbol" w:eastAsia="Times New Roman" w:hAnsi="OpenSymbol" w:cs="Times New Roman"/>
        <w:b/>
        <w:bCs/>
      </w:rPr>
    </w:tblStylePr>
    <w:tblStylePr w:type="lastCol">
      <w:rPr>
        <w:rFonts w:ascii="OpenSymbol" w:eastAsia="Times New Roman" w:hAnsi="Open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
    <w:name w:val="st"/>
    <w:rsid w:val="005B534D"/>
  </w:style>
  <w:style w:type="paragraph" w:customStyle="1" w:styleId="tabletextcharcharchar0">
    <w:name w:val="tabletextcharcharchar"/>
    <w:basedOn w:val="a"/>
    <w:rsid w:val="00275A78"/>
    <w:pPr>
      <w:suppressAutoHyphens w:val="0"/>
      <w:spacing w:after="0"/>
      <w:jc w:val="left"/>
    </w:pPr>
    <w:rPr>
      <w:rFonts w:ascii="Times New Roman" w:hAnsi="Times New Roman" w:cs="Times New Roman"/>
      <w:sz w:val="24"/>
      <w:lang w:val="el-GR" w:eastAsia="el-GR"/>
    </w:rPr>
  </w:style>
  <w:style w:type="character" w:customStyle="1" w:styleId="Bodytext">
    <w:name w:val="Body text_"/>
    <w:link w:val="BodyText40"/>
    <w:uiPriority w:val="99"/>
    <w:locked/>
    <w:rsid w:val="00AE0970"/>
    <w:rPr>
      <w:rFonts w:ascii="Arial" w:hAnsi="Arial"/>
      <w:sz w:val="22"/>
      <w:shd w:val="clear" w:color="auto" w:fill="FFFFFF"/>
    </w:rPr>
  </w:style>
  <w:style w:type="paragraph" w:customStyle="1" w:styleId="BodyText40">
    <w:name w:val="Body Text40"/>
    <w:basedOn w:val="a"/>
    <w:link w:val="Bodytext"/>
    <w:uiPriority w:val="99"/>
    <w:rsid w:val="00AE0970"/>
    <w:pPr>
      <w:shd w:val="clear" w:color="auto" w:fill="FFFFFF"/>
      <w:suppressAutoHyphens w:val="0"/>
      <w:spacing w:after="0" w:line="466" w:lineRule="exact"/>
      <w:ind w:hanging="1760"/>
      <w:jc w:val="center"/>
    </w:pPr>
    <w:rPr>
      <w:rFonts w:ascii="Arial" w:hAnsi="Arial" w:cs="Times New Roman"/>
      <w:szCs w:val="20"/>
    </w:rPr>
  </w:style>
  <w:style w:type="paragraph" w:customStyle="1" w:styleId="para-1">
    <w:name w:val="para-1"/>
    <w:basedOn w:val="a"/>
    <w:rsid w:val="00AE0970"/>
    <w:pPr>
      <w:tabs>
        <w:tab w:val="left" w:pos="1021"/>
        <w:tab w:val="left" w:pos="1588"/>
        <w:tab w:val="left" w:pos="2155"/>
        <w:tab w:val="left" w:pos="2722"/>
        <w:tab w:val="left" w:pos="3289"/>
      </w:tabs>
      <w:suppressAutoHyphens w:val="0"/>
      <w:spacing w:after="0"/>
      <w:ind w:left="1021" w:hanging="1021"/>
    </w:pPr>
    <w:rPr>
      <w:rFonts w:ascii="Arial" w:hAnsi="Arial" w:cs="Times New Roman"/>
      <w:spacing w:val="5"/>
      <w:szCs w:val="20"/>
      <w:lang w:val="el-GR" w:eastAsia="el-GR"/>
    </w:rPr>
  </w:style>
  <w:style w:type="character" w:customStyle="1" w:styleId="16pt1">
    <w:name w:val="Βασικό + 16 pt1"/>
    <w:aliases w:val="Μαύρο1,Υπογράμμιση1,Εκτεταμένη κατά  01,25 στ. Char"/>
    <w:link w:val="16pt"/>
    <w:rsid w:val="00AE0970"/>
    <w:rPr>
      <w:color w:val="000000"/>
      <w:spacing w:val="3"/>
      <w:sz w:val="24"/>
      <w:szCs w:val="24"/>
      <w:shd w:val="clear" w:color="auto" w:fill="FFFFFF"/>
      <w:lang w:eastAsia="en-US"/>
    </w:rPr>
  </w:style>
  <w:style w:type="paragraph" w:customStyle="1" w:styleId="16pt">
    <w:name w:val="Βασικό + 16 pt"/>
    <w:aliases w:val="Μαύρο,Υπογράμμιση,Εκτεταμένη κατά  0,25 στ."/>
    <w:basedOn w:val="a"/>
    <w:link w:val="16pt1"/>
    <w:rsid w:val="00AE0970"/>
    <w:pPr>
      <w:widowControl w:val="0"/>
      <w:shd w:val="clear" w:color="auto" w:fill="FFFFFF"/>
      <w:suppressAutoHyphens w:val="0"/>
      <w:autoSpaceDE w:val="0"/>
      <w:autoSpaceDN w:val="0"/>
      <w:adjustRightInd w:val="0"/>
      <w:spacing w:after="0" w:line="414" w:lineRule="exact"/>
      <w:ind w:left="61" w:right="94" w:firstLine="490"/>
    </w:pPr>
    <w:rPr>
      <w:rFonts w:ascii="Times New Roman" w:hAnsi="Times New Roman" w:cs="Times New Roman"/>
      <w:color w:val="000000"/>
      <w:spacing w:val="3"/>
      <w:sz w:val="24"/>
      <w:lang w:val="el-GR" w:eastAsia="en-US"/>
    </w:rPr>
  </w:style>
  <w:style w:type="paragraph" w:customStyle="1" w:styleId="draxmes">
    <w:name w:val="draxmes"/>
    <w:basedOn w:val="a"/>
    <w:rsid w:val="00AE0970"/>
    <w:pPr>
      <w:tabs>
        <w:tab w:val="left" w:pos="1701"/>
      </w:tabs>
      <w:overflowPunct w:val="0"/>
      <w:autoSpaceDE w:val="0"/>
      <w:autoSpaceDN w:val="0"/>
      <w:adjustRightInd w:val="0"/>
      <w:spacing w:after="0"/>
      <w:ind w:left="284"/>
      <w:jc w:val="left"/>
      <w:textAlignment w:val="baseline"/>
    </w:pPr>
    <w:rPr>
      <w:rFonts w:ascii="Times New Roman" w:hAnsi="Times New Roman" w:cs="Times New Roman"/>
      <w:spacing w:val="-3"/>
      <w:szCs w:val="20"/>
      <w:lang w:val="el-GR" w:eastAsia="en-US"/>
    </w:rPr>
  </w:style>
  <w:style w:type="paragraph" w:customStyle="1" w:styleId="1e">
    <w:name w:val="Απλό κείμενο1"/>
    <w:rsid w:val="00C23F75"/>
    <w:pPr>
      <w:suppressAutoHyphens/>
    </w:pPr>
    <w:rPr>
      <w:rFonts w:ascii="Courier New" w:eastAsia="Arial" w:hAnsi="Courier New" w:cs="Mangal"/>
      <w:kern w:val="1"/>
      <w:szCs w:val="24"/>
      <w:lang w:eastAsia="zh-CN" w:bidi="hi-IN"/>
    </w:rPr>
  </w:style>
  <w:style w:type="paragraph" w:customStyle="1" w:styleId="220">
    <w:name w:val="Σώμα κείμενου 22"/>
    <w:basedOn w:val="a"/>
    <w:rsid w:val="00C23F75"/>
    <w:pPr>
      <w:widowControl w:val="0"/>
      <w:spacing w:line="480" w:lineRule="auto"/>
      <w:jc w:val="left"/>
    </w:pPr>
    <w:rPr>
      <w:rFonts w:ascii="Times New Roman" w:eastAsia="Andale Sans UI" w:hAnsi="Times New Roman" w:cs="Times New Roman"/>
      <w:kern w:val="1"/>
      <w:sz w:val="24"/>
    </w:rPr>
  </w:style>
  <w:style w:type="paragraph" w:customStyle="1" w:styleId="ListParagraph1">
    <w:name w:val="List Paragraph1"/>
    <w:basedOn w:val="a"/>
    <w:rsid w:val="005F0199"/>
    <w:pPr>
      <w:suppressAutoHyphens w:val="0"/>
      <w:spacing w:after="0"/>
      <w:ind w:left="720"/>
      <w:contextualSpacing/>
      <w:jc w:val="left"/>
    </w:pPr>
    <w:rPr>
      <w:rFonts w:ascii="Arial" w:hAnsi="Arial" w:cs="Times New Roman"/>
      <w:sz w:val="24"/>
      <w:szCs w:val="20"/>
      <w:lang w:val="el-GR" w:eastAsia="el-GR"/>
    </w:rPr>
  </w:style>
  <w:style w:type="character" w:customStyle="1" w:styleId="WW-FootnoteReference17">
    <w:name w:val="WW-Footnote Reference17"/>
    <w:rsid w:val="00854CE9"/>
    <w:rPr>
      <w:vertAlign w:val="superscript"/>
    </w:rPr>
  </w:style>
  <w:style w:type="character" w:customStyle="1" w:styleId="34">
    <w:name w:val="Παραπομπή υποσημείωσης3"/>
    <w:rsid w:val="00854CE9"/>
    <w:rPr>
      <w:vertAlign w:val="superscript"/>
    </w:rPr>
  </w:style>
</w:styles>
</file>

<file path=word/webSettings.xml><?xml version="1.0" encoding="utf-8"?>
<w:webSettings xmlns:r="http://schemas.openxmlformats.org/officeDocument/2006/relationships" xmlns:w="http://schemas.openxmlformats.org/wordprocessingml/2006/main">
  <w:divs>
    <w:div w:id="55974289">
      <w:bodyDiv w:val="1"/>
      <w:marLeft w:val="0"/>
      <w:marRight w:val="0"/>
      <w:marTop w:val="0"/>
      <w:marBottom w:val="0"/>
      <w:divBdr>
        <w:top w:val="none" w:sz="0" w:space="0" w:color="auto"/>
        <w:left w:val="none" w:sz="0" w:space="0" w:color="auto"/>
        <w:bottom w:val="none" w:sz="0" w:space="0" w:color="auto"/>
        <w:right w:val="none" w:sz="0" w:space="0" w:color="auto"/>
      </w:divBdr>
    </w:div>
    <w:div w:id="520507569">
      <w:bodyDiv w:val="1"/>
      <w:marLeft w:val="0"/>
      <w:marRight w:val="0"/>
      <w:marTop w:val="0"/>
      <w:marBottom w:val="0"/>
      <w:divBdr>
        <w:top w:val="none" w:sz="0" w:space="0" w:color="auto"/>
        <w:left w:val="none" w:sz="0" w:space="0" w:color="auto"/>
        <w:bottom w:val="none" w:sz="0" w:space="0" w:color="auto"/>
        <w:right w:val="none" w:sz="0" w:space="0" w:color="auto"/>
      </w:divBdr>
      <w:divsChild>
        <w:div w:id="105514866">
          <w:marLeft w:val="0"/>
          <w:marRight w:val="0"/>
          <w:marTop w:val="0"/>
          <w:marBottom w:val="0"/>
          <w:divBdr>
            <w:top w:val="none" w:sz="0" w:space="0" w:color="auto"/>
            <w:left w:val="none" w:sz="0" w:space="0" w:color="auto"/>
            <w:bottom w:val="none" w:sz="0" w:space="0" w:color="auto"/>
            <w:right w:val="none" w:sz="0" w:space="0" w:color="auto"/>
          </w:divBdr>
        </w:div>
      </w:divsChild>
    </w:div>
    <w:div w:id="535435077">
      <w:bodyDiv w:val="1"/>
      <w:marLeft w:val="0"/>
      <w:marRight w:val="0"/>
      <w:marTop w:val="0"/>
      <w:marBottom w:val="0"/>
      <w:divBdr>
        <w:top w:val="none" w:sz="0" w:space="0" w:color="auto"/>
        <w:left w:val="none" w:sz="0" w:space="0" w:color="auto"/>
        <w:bottom w:val="none" w:sz="0" w:space="0" w:color="auto"/>
        <w:right w:val="none" w:sz="0" w:space="0" w:color="auto"/>
      </w:divBdr>
    </w:div>
    <w:div w:id="602037533">
      <w:bodyDiv w:val="1"/>
      <w:marLeft w:val="0"/>
      <w:marRight w:val="0"/>
      <w:marTop w:val="0"/>
      <w:marBottom w:val="0"/>
      <w:divBdr>
        <w:top w:val="none" w:sz="0" w:space="0" w:color="auto"/>
        <w:left w:val="none" w:sz="0" w:space="0" w:color="auto"/>
        <w:bottom w:val="none" w:sz="0" w:space="0" w:color="auto"/>
        <w:right w:val="none" w:sz="0" w:space="0" w:color="auto"/>
      </w:divBdr>
    </w:div>
    <w:div w:id="777218739">
      <w:bodyDiv w:val="1"/>
      <w:marLeft w:val="0"/>
      <w:marRight w:val="0"/>
      <w:marTop w:val="0"/>
      <w:marBottom w:val="0"/>
      <w:divBdr>
        <w:top w:val="none" w:sz="0" w:space="0" w:color="auto"/>
        <w:left w:val="none" w:sz="0" w:space="0" w:color="auto"/>
        <w:bottom w:val="none" w:sz="0" w:space="0" w:color="auto"/>
        <w:right w:val="none" w:sz="0" w:space="0" w:color="auto"/>
      </w:divBdr>
    </w:div>
    <w:div w:id="780958512">
      <w:bodyDiv w:val="1"/>
      <w:marLeft w:val="0"/>
      <w:marRight w:val="0"/>
      <w:marTop w:val="0"/>
      <w:marBottom w:val="0"/>
      <w:divBdr>
        <w:top w:val="none" w:sz="0" w:space="0" w:color="auto"/>
        <w:left w:val="none" w:sz="0" w:space="0" w:color="auto"/>
        <w:bottom w:val="none" w:sz="0" w:space="0" w:color="auto"/>
        <w:right w:val="none" w:sz="0" w:space="0" w:color="auto"/>
      </w:divBdr>
    </w:div>
    <w:div w:id="1262907189">
      <w:bodyDiv w:val="1"/>
      <w:marLeft w:val="0"/>
      <w:marRight w:val="0"/>
      <w:marTop w:val="0"/>
      <w:marBottom w:val="0"/>
      <w:divBdr>
        <w:top w:val="none" w:sz="0" w:space="0" w:color="auto"/>
        <w:left w:val="none" w:sz="0" w:space="0" w:color="auto"/>
        <w:bottom w:val="none" w:sz="0" w:space="0" w:color="auto"/>
        <w:right w:val="none" w:sz="0" w:space="0" w:color="auto"/>
      </w:divBdr>
    </w:div>
    <w:div w:id="1328627397">
      <w:bodyDiv w:val="1"/>
      <w:marLeft w:val="0"/>
      <w:marRight w:val="0"/>
      <w:marTop w:val="0"/>
      <w:marBottom w:val="0"/>
      <w:divBdr>
        <w:top w:val="none" w:sz="0" w:space="0" w:color="auto"/>
        <w:left w:val="none" w:sz="0" w:space="0" w:color="auto"/>
        <w:bottom w:val="none" w:sz="0" w:space="0" w:color="auto"/>
        <w:right w:val="none" w:sz="0" w:space="0" w:color="auto"/>
      </w:divBdr>
    </w:div>
    <w:div w:id="1644459031">
      <w:bodyDiv w:val="1"/>
      <w:marLeft w:val="0"/>
      <w:marRight w:val="0"/>
      <w:marTop w:val="0"/>
      <w:marBottom w:val="0"/>
      <w:divBdr>
        <w:top w:val="none" w:sz="0" w:space="0" w:color="auto"/>
        <w:left w:val="none" w:sz="0" w:space="0" w:color="auto"/>
        <w:bottom w:val="none" w:sz="0" w:space="0" w:color="auto"/>
        <w:right w:val="none" w:sz="0" w:space="0" w:color="auto"/>
      </w:divBdr>
    </w:div>
    <w:div w:id="1664963956">
      <w:bodyDiv w:val="1"/>
      <w:marLeft w:val="0"/>
      <w:marRight w:val="0"/>
      <w:marTop w:val="0"/>
      <w:marBottom w:val="0"/>
      <w:divBdr>
        <w:top w:val="none" w:sz="0" w:space="0" w:color="auto"/>
        <w:left w:val="none" w:sz="0" w:space="0" w:color="auto"/>
        <w:bottom w:val="none" w:sz="0" w:space="0" w:color="auto"/>
        <w:right w:val="none" w:sz="0" w:space="0" w:color="auto"/>
      </w:divBdr>
    </w:div>
    <w:div w:id="1689720567">
      <w:bodyDiv w:val="1"/>
      <w:marLeft w:val="0"/>
      <w:marRight w:val="0"/>
      <w:marTop w:val="0"/>
      <w:marBottom w:val="0"/>
      <w:divBdr>
        <w:top w:val="none" w:sz="0" w:space="0" w:color="auto"/>
        <w:left w:val="none" w:sz="0" w:space="0" w:color="auto"/>
        <w:bottom w:val="none" w:sz="0" w:space="0" w:color="auto"/>
        <w:right w:val="none" w:sz="0" w:space="0" w:color="auto"/>
      </w:divBdr>
      <w:divsChild>
        <w:div w:id="659887845">
          <w:marLeft w:val="0"/>
          <w:marRight w:val="0"/>
          <w:marTop w:val="0"/>
          <w:marBottom w:val="0"/>
          <w:divBdr>
            <w:top w:val="none" w:sz="0" w:space="0" w:color="auto"/>
            <w:left w:val="none" w:sz="0" w:space="0" w:color="auto"/>
            <w:bottom w:val="none" w:sz="0" w:space="0" w:color="auto"/>
            <w:right w:val="none" w:sz="0" w:space="0" w:color="auto"/>
          </w:divBdr>
          <w:divsChild>
            <w:div w:id="1785614780">
              <w:marLeft w:val="0"/>
              <w:marRight w:val="0"/>
              <w:marTop w:val="0"/>
              <w:marBottom w:val="0"/>
              <w:divBdr>
                <w:top w:val="none" w:sz="0" w:space="0" w:color="auto"/>
                <w:left w:val="none" w:sz="0" w:space="0" w:color="auto"/>
                <w:bottom w:val="none" w:sz="0" w:space="0" w:color="auto"/>
                <w:right w:val="none" w:sz="0" w:space="0" w:color="auto"/>
              </w:divBdr>
              <w:divsChild>
                <w:div w:id="266933973">
                  <w:marLeft w:val="0"/>
                  <w:marRight w:val="0"/>
                  <w:marTop w:val="0"/>
                  <w:marBottom w:val="0"/>
                  <w:divBdr>
                    <w:top w:val="none" w:sz="0" w:space="0" w:color="auto"/>
                    <w:left w:val="none" w:sz="0" w:space="0" w:color="auto"/>
                    <w:bottom w:val="none" w:sz="0" w:space="0" w:color="auto"/>
                    <w:right w:val="none" w:sz="0" w:space="0" w:color="auto"/>
                  </w:divBdr>
                  <w:divsChild>
                    <w:div w:id="1634208522">
                      <w:marLeft w:val="0"/>
                      <w:marRight w:val="0"/>
                      <w:marTop w:val="0"/>
                      <w:marBottom w:val="1320"/>
                      <w:divBdr>
                        <w:top w:val="none" w:sz="0" w:space="0" w:color="auto"/>
                        <w:left w:val="none" w:sz="0" w:space="0" w:color="auto"/>
                        <w:bottom w:val="none" w:sz="0" w:space="0" w:color="auto"/>
                        <w:right w:val="none" w:sz="0" w:space="0" w:color="auto"/>
                      </w:divBdr>
                      <w:divsChild>
                        <w:div w:id="73942700">
                          <w:marLeft w:val="0"/>
                          <w:marRight w:val="0"/>
                          <w:marTop w:val="0"/>
                          <w:marBottom w:val="0"/>
                          <w:divBdr>
                            <w:top w:val="none" w:sz="0" w:space="0" w:color="auto"/>
                            <w:left w:val="none" w:sz="0" w:space="0" w:color="auto"/>
                            <w:bottom w:val="none" w:sz="0" w:space="0" w:color="auto"/>
                            <w:right w:val="none" w:sz="0" w:space="0" w:color="auto"/>
                          </w:divBdr>
                          <w:divsChild>
                            <w:div w:id="835654440">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
                                <w:div w:id="29235085">
                                  <w:marLeft w:val="0"/>
                                  <w:marRight w:val="0"/>
                                  <w:marTop w:val="0"/>
                                  <w:marBottom w:val="0"/>
                                  <w:divBdr>
                                    <w:top w:val="none" w:sz="0" w:space="0" w:color="auto"/>
                                    <w:left w:val="none" w:sz="0" w:space="0" w:color="auto"/>
                                    <w:bottom w:val="none" w:sz="0" w:space="0" w:color="auto"/>
                                    <w:right w:val="none" w:sz="0" w:space="0" w:color="auto"/>
                                  </w:divBdr>
                                </w:div>
                                <w:div w:id="62335635">
                                  <w:marLeft w:val="0"/>
                                  <w:marRight w:val="0"/>
                                  <w:marTop w:val="0"/>
                                  <w:marBottom w:val="0"/>
                                  <w:divBdr>
                                    <w:top w:val="none" w:sz="0" w:space="0" w:color="auto"/>
                                    <w:left w:val="none" w:sz="0" w:space="0" w:color="auto"/>
                                    <w:bottom w:val="none" w:sz="0" w:space="0" w:color="auto"/>
                                    <w:right w:val="none" w:sz="0" w:space="0" w:color="auto"/>
                                  </w:divBdr>
                                </w:div>
                                <w:div w:id="99835034">
                                  <w:marLeft w:val="0"/>
                                  <w:marRight w:val="0"/>
                                  <w:marTop w:val="0"/>
                                  <w:marBottom w:val="0"/>
                                  <w:divBdr>
                                    <w:top w:val="none" w:sz="0" w:space="0" w:color="auto"/>
                                    <w:left w:val="none" w:sz="0" w:space="0" w:color="auto"/>
                                    <w:bottom w:val="none" w:sz="0" w:space="0" w:color="auto"/>
                                    <w:right w:val="none" w:sz="0" w:space="0" w:color="auto"/>
                                  </w:divBdr>
                                </w:div>
                                <w:div w:id="102967472">
                                  <w:marLeft w:val="0"/>
                                  <w:marRight w:val="0"/>
                                  <w:marTop w:val="0"/>
                                  <w:marBottom w:val="0"/>
                                  <w:divBdr>
                                    <w:top w:val="none" w:sz="0" w:space="0" w:color="auto"/>
                                    <w:left w:val="none" w:sz="0" w:space="0" w:color="auto"/>
                                    <w:bottom w:val="none" w:sz="0" w:space="0" w:color="auto"/>
                                    <w:right w:val="none" w:sz="0" w:space="0" w:color="auto"/>
                                  </w:divBdr>
                                </w:div>
                                <w:div w:id="134639261">
                                  <w:marLeft w:val="0"/>
                                  <w:marRight w:val="0"/>
                                  <w:marTop w:val="0"/>
                                  <w:marBottom w:val="0"/>
                                  <w:divBdr>
                                    <w:top w:val="none" w:sz="0" w:space="0" w:color="auto"/>
                                    <w:left w:val="none" w:sz="0" w:space="0" w:color="auto"/>
                                    <w:bottom w:val="none" w:sz="0" w:space="0" w:color="auto"/>
                                    <w:right w:val="none" w:sz="0" w:space="0" w:color="auto"/>
                                  </w:divBdr>
                                </w:div>
                                <w:div w:id="173809516">
                                  <w:marLeft w:val="0"/>
                                  <w:marRight w:val="0"/>
                                  <w:marTop w:val="0"/>
                                  <w:marBottom w:val="0"/>
                                  <w:divBdr>
                                    <w:top w:val="none" w:sz="0" w:space="0" w:color="auto"/>
                                    <w:left w:val="none" w:sz="0" w:space="0" w:color="auto"/>
                                    <w:bottom w:val="none" w:sz="0" w:space="0" w:color="auto"/>
                                    <w:right w:val="none" w:sz="0" w:space="0" w:color="auto"/>
                                  </w:divBdr>
                                </w:div>
                                <w:div w:id="181019898">
                                  <w:marLeft w:val="0"/>
                                  <w:marRight w:val="0"/>
                                  <w:marTop w:val="0"/>
                                  <w:marBottom w:val="0"/>
                                  <w:divBdr>
                                    <w:top w:val="none" w:sz="0" w:space="0" w:color="auto"/>
                                    <w:left w:val="none" w:sz="0" w:space="0" w:color="auto"/>
                                    <w:bottom w:val="none" w:sz="0" w:space="0" w:color="auto"/>
                                    <w:right w:val="none" w:sz="0" w:space="0" w:color="auto"/>
                                  </w:divBdr>
                                </w:div>
                                <w:div w:id="192042175">
                                  <w:marLeft w:val="0"/>
                                  <w:marRight w:val="0"/>
                                  <w:marTop w:val="0"/>
                                  <w:marBottom w:val="0"/>
                                  <w:divBdr>
                                    <w:top w:val="none" w:sz="0" w:space="0" w:color="auto"/>
                                    <w:left w:val="none" w:sz="0" w:space="0" w:color="auto"/>
                                    <w:bottom w:val="none" w:sz="0" w:space="0" w:color="auto"/>
                                    <w:right w:val="none" w:sz="0" w:space="0" w:color="auto"/>
                                  </w:divBdr>
                                </w:div>
                                <w:div w:id="194851171">
                                  <w:marLeft w:val="0"/>
                                  <w:marRight w:val="0"/>
                                  <w:marTop w:val="0"/>
                                  <w:marBottom w:val="0"/>
                                  <w:divBdr>
                                    <w:top w:val="none" w:sz="0" w:space="0" w:color="auto"/>
                                    <w:left w:val="none" w:sz="0" w:space="0" w:color="auto"/>
                                    <w:bottom w:val="none" w:sz="0" w:space="0" w:color="auto"/>
                                    <w:right w:val="none" w:sz="0" w:space="0" w:color="auto"/>
                                  </w:divBdr>
                                </w:div>
                                <w:div w:id="225919766">
                                  <w:marLeft w:val="0"/>
                                  <w:marRight w:val="0"/>
                                  <w:marTop w:val="0"/>
                                  <w:marBottom w:val="0"/>
                                  <w:divBdr>
                                    <w:top w:val="none" w:sz="0" w:space="0" w:color="auto"/>
                                    <w:left w:val="none" w:sz="0" w:space="0" w:color="auto"/>
                                    <w:bottom w:val="none" w:sz="0" w:space="0" w:color="auto"/>
                                    <w:right w:val="none" w:sz="0" w:space="0" w:color="auto"/>
                                  </w:divBdr>
                                </w:div>
                                <w:div w:id="335040961">
                                  <w:marLeft w:val="0"/>
                                  <w:marRight w:val="0"/>
                                  <w:marTop w:val="0"/>
                                  <w:marBottom w:val="0"/>
                                  <w:divBdr>
                                    <w:top w:val="none" w:sz="0" w:space="0" w:color="auto"/>
                                    <w:left w:val="none" w:sz="0" w:space="0" w:color="auto"/>
                                    <w:bottom w:val="none" w:sz="0" w:space="0" w:color="auto"/>
                                    <w:right w:val="none" w:sz="0" w:space="0" w:color="auto"/>
                                  </w:divBdr>
                                </w:div>
                                <w:div w:id="421950349">
                                  <w:marLeft w:val="0"/>
                                  <w:marRight w:val="0"/>
                                  <w:marTop w:val="0"/>
                                  <w:marBottom w:val="0"/>
                                  <w:divBdr>
                                    <w:top w:val="none" w:sz="0" w:space="0" w:color="auto"/>
                                    <w:left w:val="none" w:sz="0" w:space="0" w:color="auto"/>
                                    <w:bottom w:val="none" w:sz="0" w:space="0" w:color="auto"/>
                                    <w:right w:val="none" w:sz="0" w:space="0" w:color="auto"/>
                                  </w:divBdr>
                                </w:div>
                                <w:div w:id="435251050">
                                  <w:marLeft w:val="0"/>
                                  <w:marRight w:val="0"/>
                                  <w:marTop w:val="0"/>
                                  <w:marBottom w:val="0"/>
                                  <w:divBdr>
                                    <w:top w:val="none" w:sz="0" w:space="0" w:color="auto"/>
                                    <w:left w:val="none" w:sz="0" w:space="0" w:color="auto"/>
                                    <w:bottom w:val="none" w:sz="0" w:space="0" w:color="auto"/>
                                    <w:right w:val="none" w:sz="0" w:space="0" w:color="auto"/>
                                  </w:divBdr>
                                </w:div>
                                <w:div w:id="498236343">
                                  <w:marLeft w:val="0"/>
                                  <w:marRight w:val="0"/>
                                  <w:marTop w:val="0"/>
                                  <w:marBottom w:val="0"/>
                                  <w:divBdr>
                                    <w:top w:val="none" w:sz="0" w:space="0" w:color="auto"/>
                                    <w:left w:val="none" w:sz="0" w:space="0" w:color="auto"/>
                                    <w:bottom w:val="none" w:sz="0" w:space="0" w:color="auto"/>
                                    <w:right w:val="none" w:sz="0" w:space="0" w:color="auto"/>
                                  </w:divBdr>
                                </w:div>
                                <w:div w:id="622073917">
                                  <w:marLeft w:val="0"/>
                                  <w:marRight w:val="0"/>
                                  <w:marTop w:val="0"/>
                                  <w:marBottom w:val="0"/>
                                  <w:divBdr>
                                    <w:top w:val="none" w:sz="0" w:space="0" w:color="auto"/>
                                    <w:left w:val="none" w:sz="0" w:space="0" w:color="auto"/>
                                    <w:bottom w:val="none" w:sz="0" w:space="0" w:color="auto"/>
                                    <w:right w:val="none" w:sz="0" w:space="0" w:color="auto"/>
                                  </w:divBdr>
                                </w:div>
                                <w:div w:id="655034112">
                                  <w:marLeft w:val="0"/>
                                  <w:marRight w:val="0"/>
                                  <w:marTop w:val="0"/>
                                  <w:marBottom w:val="0"/>
                                  <w:divBdr>
                                    <w:top w:val="none" w:sz="0" w:space="0" w:color="auto"/>
                                    <w:left w:val="none" w:sz="0" w:space="0" w:color="auto"/>
                                    <w:bottom w:val="none" w:sz="0" w:space="0" w:color="auto"/>
                                    <w:right w:val="none" w:sz="0" w:space="0" w:color="auto"/>
                                  </w:divBdr>
                                </w:div>
                                <w:div w:id="845483621">
                                  <w:marLeft w:val="0"/>
                                  <w:marRight w:val="0"/>
                                  <w:marTop w:val="0"/>
                                  <w:marBottom w:val="0"/>
                                  <w:divBdr>
                                    <w:top w:val="none" w:sz="0" w:space="0" w:color="auto"/>
                                    <w:left w:val="none" w:sz="0" w:space="0" w:color="auto"/>
                                    <w:bottom w:val="none" w:sz="0" w:space="0" w:color="auto"/>
                                    <w:right w:val="none" w:sz="0" w:space="0" w:color="auto"/>
                                  </w:divBdr>
                                </w:div>
                                <w:div w:id="857742482">
                                  <w:marLeft w:val="0"/>
                                  <w:marRight w:val="0"/>
                                  <w:marTop w:val="0"/>
                                  <w:marBottom w:val="0"/>
                                  <w:divBdr>
                                    <w:top w:val="none" w:sz="0" w:space="0" w:color="auto"/>
                                    <w:left w:val="none" w:sz="0" w:space="0" w:color="auto"/>
                                    <w:bottom w:val="none" w:sz="0" w:space="0" w:color="auto"/>
                                    <w:right w:val="none" w:sz="0" w:space="0" w:color="auto"/>
                                  </w:divBdr>
                                </w:div>
                                <w:div w:id="872350579">
                                  <w:marLeft w:val="0"/>
                                  <w:marRight w:val="0"/>
                                  <w:marTop w:val="0"/>
                                  <w:marBottom w:val="0"/>
                                  <w:divBdr>
                                    <w:top w:val="none" w:sz="0" w:space="0" w:color="auto"/>
                                    <w:left w:val="none" w:sz="0" w:space="0" w:color="auto"/>
                                    <w:bottom w:val="none" w:sz="0" w:space="0" w:color="auto"/>
                                    <w:right w:val="none" w:sz="0" w:space="0" w:color="auto"/>
                                  </w:divBdr>
                                </w:div>
                                <w:div w:id="884558640">
                                  <w:marLeft w:val="0"/>
                                  <w:marRight w:val="0"/>
                                  <w:marTop w:val="0"/>
                                  <w:marBottom w:val="0"/>
                                  <w:divBdr>
                                    <w:top w:val="none" w:sz="0" w:space="0" w:color="auto"/>
                                    <w:left w:val="none" w:sz="0" w:space="0" w:color="auto"/>
                                    <w:bottom w:val="none" w:sz="0" w:space="0" w:color="auto"/>
                                    <w:right w:val="none" w:sz="0" w:space="0" w:color="auto"/>
                                  </w:divBdr>
                                </w:div>
                                <w:div w:id="1107701548">
                                  <w:marLeft w:val="0"/>
                                  <w:marRight w:val="0"/>
                                  <w:marTop w:val="0"/>
                                  <w:marBottom w:val="0"/>
                                  <w:divBdr>
                                    <w:top w:val="none" w:sz="0" w:space="0" w:color="auto"/>
                                    <w:left w:val="none" w:sz="0" w:space="0" w:color="auto"/>
                                    <w:bottom w:val="none" w:sz="0" w:space="0" w:color="auto"/>
                                    <w:right w:val="none" w:sz="0" w:space="0" w:color="auto"/>
                                  </w:divBdr>
                                </w:div>
                                <w:div w:id="1334382477">
                                  <w:marLeft w:val="0"/>
                                  <w:marRight w:val="0"/>
                                  <w:marTop w:val="0"/>
                                  <w:marBottom w:val="0"/>
                                  <w:divBdr>
                                    <w:top w:val="none" w:sz="0" w:space="0" w:color="auto"/>
                                    <w:left w:val="none" w:sz="0" w:space="0" w:color="auto"/>
                                    <w:bottom w:val="none" w:sz="0" w:space="0" w:color="auto"/>
                                    <w:right w:val="none" w:sz="0" w:space="0" w:color="auto"/>
                                  </w:divBdr>
                                </w:div>
                                <w:div w:id="1354040661">
                                  <w:marLeft w:val="0"/>
                                  <w:marRight w:val="0"/>
                                  <w:marTop w:val="0"/>
                                  <w:marBottom w:val="0"/>
                                  <w:divBdr>
                                    <w:top w:val="none" w:sz="0" w:space="0" w:color="auto"/>
                                    <w:left w:val="none" w:sz="0" w:space="0" w:color="auto"/>
                                    <w:bottom w:val="none" w:sz="0" w:space="0" w:color="auto"/>
                                    <w:right w:val="none" w:sz="0" w:space="0" w:color="auto"/>
                                  </w:divBdr>
                                </w:div>
                                <w:div w:id="1369986833">
                                  <w:marLeft w:val="0"/>
                                  <w:marRight w:val="0"/>
                                  <w:marTop w:val="0"/>
                                  <w:marBottom w:val="0"/>
                                  <w:divBdr>
                                    <w:top w:val="none" w:sz="0" w:space="0" w:color="auto"/>
                                    <w:left w:val="none" w:sz="0" w:space="0" w:color="auto"/>
                                    <w:bottom w:val="none" w:sz="0" w:space="0" w:color="auto"/>
                                    <w:right w:val="none" w:sz="0" w:space="0" w:color="auto"/>
                                  </w:divBdr>
                                </w:div>
                                <w:div w:id="1520117332">
                                  <w:marLeft w:val="0"/>
                                  <w:marRight w:val="0"/>
                                  <w:marTop w:val="0"/>
                                  <w:marBottom w:val="0"/>
                                  <w:divBdr>
                                    <w:top w:val="none" w:sz="0" w:space="0" w:color="auto"/>
                                    <w:left w:val="none" w:sz="0" w:space="0" w:color="auto"/>
                                    <w:bottom w:val="none" w:sz="0" w:space="0" w:color="auto"/>
                                    <w:right w:val="none" w:sz="0" w:space="0" w:color="auto"/>
                                  </w:divBdr>
                                </w:div>
                                <w:div w:id="1527674471">
                                  <w:marLeft w:val="0"/>
                                  <w:marRight w:val="0"/>
                                  <w:marTop w:val="0"/>
                                  <w:marBottom w:val="0"/>
                                  <w:divBdr>
                                    <w:top w:val="none" w:sz="0" w:space="0" w:color="auto"/>
                                    <w:left w:val="none" w:sz="0" w:space="0" w:color="auto"/>
                                    <w:bottom w:val="none" w:sz="0" w:space="0" w:color="auto"/>
                                    <w:right w:val="none" w:sz="0" w:space="0" w:color="auto"/>
                                  </w:divBdr>
                                </w:div>
                                <w:div w:id="1826507594">
                                  <w:marLeft w:val="0"/>
                                  <w:marRight w:val="0"/>
                                  <w:marTop w:val="0"/>
                                  <w:marBottom w:val="0"/>
                                  <w:divBdr>
                                    <w:top w:val="none" w:sz="0" w:space="0" w:color="auto"/>
                                    <w:left w:val="none" w:sz="0" w:space="0" w:color="auto"/>
                                    <w:bottom w:val="none" w:sz="0" w:space="0" w:color="auto"/>
                                    <w:right w:val="none" w:sz="0" w:space="0" w:color="auto"/>
                                  </w:divBdr>
                                </w:div>
                                <w:div w:id="2016763381">
                                  <w:marLeft w:val="0"/>
                                  <w:marRight w:val="0"/>
                                  <w:marTop w:val="0"/>
                                  <w:marBottom w:val="0"/>
                                  <w:divBdr>
                                    <w:top w:val="none" w:sz="0" w:space="0" w:color="auto"/>
                                    <w:left w:val="none" w:sz="0" w:space="0" w:color="auto"/>
                                    <w:bottom w:val="none" w:sz="0" w:space="0" w:color="auto"/>
                                    <w:right w:val="none" w:sz="0" w:space="0" w:color="auto"/>
                                  </w:divBdr>
                                </w:div>
                                <w:div w:id="2077703372">
                                  <w:marLeft w:val="0"/>
                                  <w:marRight w:val="0"/>
                                  <w:marTop w:val="0"/>
                                  <w:marBottom w:val="0"/>
                                  <w:divBdr>
                                    <w:top w:val="none" w:sz="0" w:space="0" w:color="auto"/>
                                    <w:left w:val="none" w:sz="0" w:space="0" w:color="auto"/>
                                    <w:bottom w:val="none" w:sz="0" w:space="0" w:color="auto"/>
                                    <w:right w:val="none" w:sz="0" w:space="0" w:color="auto"/>
                                  </w:divBdr>
                                </w:div>
                                <w:div w:id="21220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273417">
      <w:bodyDiv w:val="1"/>
      <w:marLeft w:val="0"/>
      <w:marRight w:val="0"/>
      <w:marTop w:val="0"/>
      <w:marBottom w:val="0"/>
      <w:divBdr>
        <w:top w:val="none" w:sz="0" w:space="0" w:color="auto"/>
        <w:left w:val="none" w:sz="0" w:space="0" w:color="auto"/>
        <w:bottom w:val="none" w:sz="0" w:space="0" w:color="auto"/>
        <w:right w:val="none" w:sz="0" w:space="0" w:color="auto"/>
      </w:divBdr>
      <w:divsChild>
        <w:div w:id="41710483">
          <w:marLeft w:val="0"/>
          <w:marRight w:val="0"/>
          <w:marTop w:val="0"/>
          <w:marBottom w:val="0"/>
          <w:divBdr>
            <w:top w:val="none" w:sz="0" w:space="0" w:color="auto"/>
            <w:left w:val="none" w:sz="0" w:space="0" w:color="auto"/>
            <w:bottom w:val="single" w:sz="12" w:space="1" w:color="000080"/>
            <w:right w:val="none" w:sz="0" w:space="0" w:color="auto"/>
          </w:divBdr>
        </w:div>
      </w:divsChild>
    </w:div>
    <w:div w:id="193909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procurement.gov.gr" TargetMode="External"/><Relationship Id="rId18" Type="http://schemas.openxmlformats.org/officeDocument/2006/relationships/hyperlink" Target="http://www.eprocurement.gov.gr" TargetMode="External"/><Relationship Id="rId26" Type="http://schemas.openxmlformats.org/officeDocument/2006/relationships/hyperlink" Target="http://grevena.pdm.gov.gr/" TargetMode="External"/><Relationship Id="rId3" Type="http://schemas.openxmlformats.org/officeDocument/2006/relationships/styles" Target="styles.xml"/><Relationship Id="rId21" Type="http://schemas.openxmlformats.org/officeDocument/2006/relationships/hyperlink" Target="https://diavgeia.gov.gr"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iavgeia.gov.gr" TargetMode="External"/><Relationship Id="rId17" Type="http://schemas.openxmlformats.org/officeDocument/2006/relationships/hyperlink" Target="https://diavgeia.gov.gr" TargetMode="External"/><Relationship Id="rId25" Type="http://schemas.openxmlformats.org/officeDocument/2006/relationships/hyperlink" Target="http://www.eprocurement.gov.gr"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grevena.pdm.gov.gr/" TargetMode="External"/><Relationship Id="rId20" Type="http://schemas.openxmlformats.org/officeDocument/2006/relationships/hyperlink" Target="mailto:a.tzouvaras@grevena.pdm.gov.gr" TargetMode="External"/><Relationship Id="rId29" Type="http://schemas.openxmlformats.org/officeDocument/2006/relationships/hyperlink" Target="http://grevena.pdm.gov.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zouvaras@grevena.pdm.gov.gr" TargetMode="External"/><Relationship Id="rId24" Type="http://schemas.openxmlformats.org/officeDocument/2006/relationships/hyperlink" Target="https://diavgeia.gov.gr"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tzouvaras@grevena.pdm.gov.gr" TargetMode="External"/><Relationship Id="rId23" Type="http://schemas.openxmlformats.org/officeDocument/2006/relationships/hyperlink" Target="http://grevena.pdm.gov.gr/" TargetMode="External"/><Relationship Id="rId28" Type="http://schemas.openxmlformats.org/officeDocument/2006/relationships/hyperlink" Target="http://www.eaadhsy.gr/"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grevena.pdm.gov.gr/"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zouvaras@grevena.pdm.gov.gr" TargetMode="External"/><Relationship Id="rId14" Type="http://schemas.openxmlformats.org/officeDocument/2006/relationships/hyperlink" Target="http://grevena.pdm.gov.gr/" TargetMode="External"/><Relationship Id="rId22" Type="http://schemas.openxmlformats.org/officeDocument/2006/relationships/hyperlink" Target="http://www.eprocurement.gov.gr" TargetMode="External"/><Relationship Id="rId27" Type="http://schemas.openxmlformats.org/officeDocument/2006/relationships/hyperlink" Target="mailto:a.tzouvaras@grevena.pdm.gov.gr" TargetMode="External"/><Relationship Id="rId30" Type="http://schemas.openxmlformats.org/officeDocument/2006/relationships/hyperlink" Target="mailto:a.tzouvaras@grevena.pdm.gov.gr" TargetMode="Externa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27D10-A476-451F-A0A9-B8BAA504D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25672</Words>
  <Characters>138632</Characters>
  <Application>Microsoft Office Word</Application>
  <DocSecurity>0</DocSecurity>
  <Lines>1155</Lines>
  <Paragraphs>327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163977</CharactersWithSpaces>
  <SharedDoc>false</SharedDoc>
  <HLinks>
    <vt:vector size="516" baseType="variant">
      <vt:variant>
        <vt:i4>131172</vt:i4>
      </vt:variant>
      <vt:variant>
        <vt:i4>450</vt:i4>
      </vt:variant>
      <vt:variant>
        <vt:i4>0</vt:i4>
      </vt:variant>
      <vt:variant>
        <vt:i4>5</vt:i4>
      </vt:variant>
      <vt:variant>
        <vt:lpwstr>mailto:a.tzouvaras@grevena.pdm.gov.gr</vt:lpwstr>
      </vt:variant>
      <vt:variant>
        <vt:lpwstr/>
      </vt:variant>
      <vt:variant>
        <vt:i4>6881332</vt:i4>
      </vt:variant>
      <vt:variant>
        <vt:i4>447</vt:i4>
      </vt:variant>
      <vt:variant>
        <vt:i4>0</vt:i4>
      </vt:variant>
      <vt:variant>
        <vt:i4>5</vt:i4>
      </vt:variant>
      <vt:variant>
        <vt:lpwstr>http://grevena.pdm.gov.gr/</vt:lpwstr>
      </vt:variant>
      <vt:variant>
        <vt:lpwstr/>
      </vt:variant>
      <vt:variant>
        <vt:i4>7733370</vt:i4>
      </vt:variant>
      <vt:variant>
        <vt:i4>444</vt:i4>
      </vt:variant>
      <vt:variant>
        <vt:i4>0</vt:i4>
      </vt:variant>
      <vt:variant>
        <vt:i4>5</vt:i4>
      </vt:variant>
      <vt:variant>
        <vt:lpwstr>http://www.eaadhsy.gr/</vt:lpwstr>
      </vt:variant>
      <vt:variant>
        <vt:lpwstr/>
      </vt:variant>
      <vt:variant>
        <vt:i4>131172</vt:i4>
      </vt:variant>
      <vt:variant>
        <vt:i4>441</vt:i4>
      </vt:variant>
      <vt:variant>
        <vt:i4>0</vt:i4>
      </vt:variant>
      <vt:variant>
        <vt:i4>5</vt:i4>
      </vt:variant>
      <vt:variant>
        <vt:lpwstr>mailto:a.tzouvaras@grevena.pdm.gov.gr</vt:lpwstr>
      </vt:variant>
      <vt:variant>
        <vt:lpwstr/>
      </vt:variant>
      <vt:variant>
        <vt:i4>6881332</vt:i4>
      </vt:variant>
      <vt:variant>
        <vt:i4>438</vt:i4>
      </vt:variant>
      <vt:variant>
        <vt:i4>0</vt:i4>
      </vt:variant>
      <vt:variant>
        <vt:i4>5</vt:i4>
      </vt:variant>
      <vt:variant>
        <vt:lpwstr>http://grevena.pdm.gov.gr/</vt:lpwstr>
      </vt:variant>
      <vt:variant>
        <vt:lpwstr/>
      </vt:variant>
      <vt:variant>
        <vt:i4>3342392</vt:i4>
      </vt:variant>
      <vt:variant>
        <vt:i4>435</vt:i4>
      </vt:variant>
      <vt:variant>
        <vt:i4>0</vt:i4>
      </vt:variant>
      <vt:variant>
        <vt:i4>5</vt:i4>
      </vt:variant>
      <vt:variant>
        <vt:lpwstr>http://www.eprocurement.gov.gr/</vt:lpwstr>
      </vt:variant>
      <vt:variant>
        <vt:lpwstr/>
      </vt:variant>
      <vt:variant>
        <vt:i4>5439574</vt:i4>
      </vt:variant>
      <vt:variant>
        <vt:i4>432</vt:i4>
      </vt:variant>
      <vt:variant>
        <vt:i4>0</vt:i4>
      </vt:variant>
      <vt:variant>
        <vt:i4>5</vt:i4>
      </vt:variant>
      <vt:variant>
        <vt:lpwstr>https://diavgeia.gov.gr/</vt:lpwstr>
      </vt:variant>
      <vt:variant>
        <vt:lpwstr/>
      </vt:variant>
      <vt:variant>
        <vt:i4>6881332</vt:i4>
      </vt:variant>
      <vt:variant>
        <vt:i4>429</vt:i4>
      </vt:variant>
      <vt:variant>
        <vt:i4>0</vt:i4>
      </vt:variant>
      <vt:variant>
        <vt:i4>5</vt:i4>
      </vt:variant>
      <vt:variant>
        <vt:lpwstr>http://grevena.pdm.gov.gr/</vt:lpwstr>
      </vt:variant>
      <vt:variant>
        <vt:lpwstr/>
      </vt:variant>
      <vt:variant>
        <vt:i4>3342392</vt:i4>
      </vt:variant>
      <vt:variant>
        <vt:i4>426</vt:i4>
      </vt:variant>
      <vt:variant>
        <vt:i4>0</vt:i4>
      </vt:variant>
      <vt:variant>
        <vt:i4>5</vt:i4>
      </vt:variant>
      <vt:variant>
        <vt:lpwstr>http://www.eprocurement.gov.gr/</vt:lpwstr>
      </vt:variant>
      <vt:variant>
        <vt:lpwstr/>
      </vt:variant>
      <vt:variant>
        <vt:i4>5439574</vt:i4>
      </vt:variant>
      <vt:variant>
        <vt:i4>423</vt:i4>
      </vt:variant>
      <vt:variant>
        <vt:i4>0</vt:i4>
      </vt:variant>
      <vt:variant>
        <vt:i4>5</vt:i4>
      </vt:variant>
      <vt:variant>
        <vt:lpwstr>https://diavgeia.gov.gr/</vt:lpwstr>
      </vt:variant>
      <vt:variant>
        <vt:lpwstr/>
      </vt:variant>
      <vt:variant>
        <vt:i4>131172</vt:i4>
      </vt:variant>
      <vt:variant>
        <vt:i4>420</vt:i4>
      </vt:variant>
      <vt:variant>
        <vt:i4>0</vt:i4>
      </vt:variant>
      <vt:variant>
        <vt:i4>5</vt:i4>
      </vt:variant>
      <vt:variant>
        <vt:lpwstr>mailto:a.tzouvaras@grevena.pdm.gov.gr</vt:lpwstr>
      </vt:variant>
      <vt:variant>
        <vt:lpwstr/>
      </vt:variant>
      <vt:variant>
        <vt:i4>6881332</vt:i4>
      </vt:variant>
      <vt:variant>
        <vt:i4>417</vt:i4>
      </vt:variant>
      <vt:variant>
        <vt:i4>0</vt:i4>
      </vt:variant>
      <vt:variant>
        <vt:i4>5</vt:i4>
      </vt:variant>
      <vt:variant>
        <vt:lpwstr>http://grevena.pdm.gov.gr/</vt:lpwstr>
      </vt:variant>
      <vt:variant>
        <vt:lpwstr/>
      </vt:variant>
      <vt:variant>
        <vt:i4>3342392</vt:i4>
      </vt:variant>
      <vt:variant>
        <vt:i4>414</vt:i4>
      </vt:variant>
      <vt:variant>
        <vt:i4>0</vt:i4>
      </vt:variant>
      <vt:variant>
        <vt:i4>5</vt:i4>
      </vt:variant>
      <vt:variant>
        <vt:lpwstr>http://www.eprocurement.gov.gr/</vt:lpwstr>
      </vt:variant>
      <vt:variant>
        <vt:lpwstr/>
      </vt:variant>
      <vt:variant>
        <vt:i4>5439574</vt:i4>
      </vt:variant>
      <vt:variant>
        <vt:i4>411</vt:i4>
      </vt:variant>
      <vt:variant>
        <vt:i4>0</vt:i4>
      </vt:variant>
      <vt:variant>
        <vt:i4>5</vt:i4>
      </vt:variant>
      <vt:variant>
        <vt:lpwstr>https://diavgeia.gov.gr/</vt:lpwstr>
      </vt:variant>
      <vt:variant>
        <vt:lpwstr/>
      </vt:variant>
      <vt:variant>
        <vt:i4>6881332</vt:i4>
      </vt:variant>
      <vt:variant>
        <vt:i4>408</vt:i4>
      </vt:variant>
      <vt:variant>
        <vt:i4>0</vt:i4>
      </vt:variant>
      <vt:variant>
        <vt:i4>5</vt:i4>
      </vt:variant>
      <vt:variant>
        <vt:lpwstr>http://grevena.pdm.gov.gr/</vt:lpwstr>
      </vt:variant>
      <vt:variant>
        <vt:lpwstr/>
      </vt:variant>
      <vt:variant>
        <vt:i4>131172</vt:i4>
      </vt:variant>
      <vt:variant>
        <vt:i4>405</vt:i4>
      </vt:variant>
      <vt:variant>
        <vt:i4>0</vt:i4>
      </vt:variant>
      <vt:variant>
        <vt:i4>5</vt:i4>
      </vt:variant>
      <vt:variant>
        <vt:lpwstr>mailto:a.tzouvaras@grevena.pdm.gov.gr</vt:lpwstr>
      </vt:variant>
      <vt:variant>
        <vt:lpwstr/>
      </vt:variant>
      <vt:variant>
        <vt:i4>1310779</vt:i4>
      </vt:variant>
      <vt:variant>
        <vt:i4>401</vt:i4>
      </vt:variant>
      <vt:variant>
        <vt:i4>0</vt:i4>
      </vt:variant>
      <vt:variant>
        <vt:i4>5</vt:i4>
      </vt:variant>
      <vt:variant>
        <vt:lpwstr/>
      </vt:variant>
      <vt:variant>
        <vt:lpwstr>_Toc499800620</vt:lpwstr>
      </vt:variant>
      <vt:variant>
        <vt:i4>1310779</vt:i4>
      </vt:variant>
      <vt:variant>
        <vt:i4>395</vt:i4>
      </vt:variant>
      <vt:variant>
        <vt:i4>0</vt:i4>
      </vt:variant>
      <vt:variant>
        <vt:i4>5</vt:i4>
      </vt:variant>
      <vt:variant>
        <vt:lpwstr/>
      </vt:variant>
      <vt:variant>
        <vt:lpwstr>_Toc499800620</vt:lpwstr>
      </vt:variant>
      <vt:variant>
        <vt:i4>1507387</vt:i4>
      </vt:variant>
      <vt:variant>
        <vt:i4>389</vt:i4>
      </vt:variant>
      <vt:variant>
        <vt:i4>0</vt:i4>
      </vt:variant>
      <vt:variant>
        <vt:i4>5</vt:i4>
      </vt:variant>
      <vt:variant>
        <vt:lpwstr/>
      </vt:variant>
      <vt:variant>
        <vt:lpwstr>_Toc499800617</vt:lpwstr>
      </vt:variant>
      <vt:variant>
        <vt:i4>1507387</vt:i4>
      </vt:variant>
      <vt:variant>
        <vt:i4>383</vt:i4>
      </vt:variant>
      <vt:variant>
        <vt:i4>0</vt:i4>
      </vt:variant>
      <vt:variant>
        <vt:i4>5</vt:i4>
      </vt:variant>
      <vt:variant>
        <vt:lpwstr/>
      </vt:variant>
      <vt:variant>
        <vt:lpwstr>_Toc499800616</vt:lpwstr>
      </vt:variant>
      <vt:variant>
        <vt:i4>1441851</vt:i4>
      </vt:variant>
      <vt:variant>
        <vt:i4>377</vt:i4>
      </vt:variant>
      <vt:variant>
        <vt:i4>0</vt:i4>
      </vt:variant>
      <vt:variant>
        <vt:i4>5</vt:i4>
      </vt:variant>
      <vt:variant>
        <vt:lpwstr/>
      </vt:variant>
      <vt:variant>
        <vt:lpwstr>_Toc499800601</vt:lpwstr>
      </vt:variant>
      <vt:variant>
        <vt:i4>1441851</vt:i4>
      </vt:variant>
      <vt:variant>
        <vt:i4>371</vt:i4>
      </vt:variant>
      <vt:variant>
        <vt:i4>0</vt:i4>
      </vt:variant>
      <vt:variant>
        <vt:i4>5</vt:i4>
      </vt:variant>
      <vt:variant>
        <vt:lpwstr/>
      </vt:variant>
      <vt:variant>
        <vt:lpwstr>_Toc499800600</vt:lpwstr>
      </vt:variant>
      <vt:variant>
        <vt:i4>2031672</vt:i4>
      </vt:variant>
      <vt:variant>
        <vt:i4>365</vt:i4>
      </vt:variant>
      <vt:variant>
        <vt:i4>0</vt:i4>
      </vt:variant>
      <vt:variant>
        <vt:i4>5</vt:i4>
      </vt:variant>
      <vt:variant>
        <vt:lpwstr/>
      </vt:variant>
      <vt:variant>
        <vt:lpwstr>_Toc499800599</vt:lpwstr>
      </vt:variant>
      <vt:variant>
        <vt:i4>2031672</vt:i4>
      </vt:variant>
      <vt:variant>
        <vt:i4>359</vt:i4>
      </vt:variant>
      <vt:variant>
        <vt:i4>0</vt:i4>
      </vt:variant>
      <vt:variant>
        <vt:i4>5</vt:i4>
      </vt:variant>
      <vt:variant>
        <vt:lpwstr/>
      </vt:variant>
      <vt:variant>
        <vt:lpwstr>_Toc499800598</vt:lpwstr>
      </vt:variant>
      <vt:variant>
        <vt:i4>2031672</vt:i4>
      </vt:variant>
      <vt:variant>
        <vt:i4>353</vt:i4>
      </vt:variant>
      <vt:variant>
        <vt:i4>0</vt:i4>
      </vt:variant>
      <vt:variant>
        <vt:i4>5</vt:i4>
      </vt:variant>
      <vt:variant>
        <vt:lpwstr/>
      </vt:variant>
      <vt:variant>
        <vt:lpwstr>_Toc499800597</vt:lpwstr>
      </vt:variant>
      <vt:variant>
        <vt:i4>2031672</vt:i4>
      </vt:variant>
      <vt:variant>
        <vt:i4>347</vt:i4>
      </vt:variant>
      <vt:variant>
        <vt:i4>0</vt:i4>
      </vt:variant>
      <vt:variant>
        <vt:i4>5</vt:i4>
      </vt:variant>
      <vt:variant>
        <vt:lpwstr/>
      </vt:variant>
      <vt:variant>
        <vt:lpwstr>_Toc499800596</vt:lpwstr>
      </vt:variant>
      <vt:variant>
        <vt:i4>2031672</vt:i4>
      </vt:variant>
      <vt:variant>
        <vt:i4>341</vt:i4>
      </vt:variant>
      <vt:variant>
        <vt:i4>0</vt:i4>
      </vt:variant>
      <vt:variant>
        <vt:i4>5</vt:i4>
      </vt:variant>
      <vt:variant>
        <vt:lpwstr/>
      </vt:variant>
      <vt:variant>
        <vt:lpwstr>_Toc499800595</vt:lpwstr>
      </vt:variant>
      <vt:variant>
        <vt:i4>2031672</vt:i4>
      </vt:variant>
      <vt:variant>
        <vt:i4>335</vt:i4>
      </vt:variant>
      <vt:variant>
        <vt:i4>0</vt:i4>
      </vt:variant>
      <vt:variant>
        <vt:i4>5</vt:i4>
      </vt:variant>
      <vt:variant>
        <vt:lpwstr/>
      </vt:variant>
      <vt:variant>
        <vt:lpwstr>_Toc499800594</vt:lpwstr>
      </vt:variant>
      <vt:variant>
        <vt:i4>2031672</vt:i4>
      </vt:variant>
      <vt:variant>
        <vt:i4>329</vt:i4>
      </vt:variant>
      <vt:variant>
        <vt:i4>0</vt:i4>
      </vt:variant>
      <vt:variant>
        <vt:i4>5</vt:i4>
      </vt:variant>
      <vt:variant>
        <vt:lpwstr/>
      </vt:variant>
      <vt:variant>
        <vt:lpwstr>_Toc499800593</vt:lpwstr>
      </vt:variant>
      <vt:variant>
        <vt:i4>2031672</vt:i4>
      </vt:variant>
      <vt:variant>
        <vt:i4>323</vt:i4>
      </vt:variant>
      <vt:variant>
        <vt:i4>0</vt:i4>
      </vt:variant>
      <vt:variant>
        <vt:i4>5</vt:i4>
      </vt:variant>
      <vt:variant>
        <vt:lpwstr/>
      </vt:variant>
      <vt:variant>
        <vt:lpwstr>_Toc499800592</vt:lpwstr>
      </vt:variant>
      <vt:variant>
        <vt:i4>2031672</vt:i4>
      </vt:variant>
      <vt:variant>
        <vt:i4>317</vt:i4>
      </vt:variant>
      <vt:variant>
        <vt:i4>0</vt:i4>
      </vt:variant>
      <vt:variant>
        <vt:i4>5</vt:i4>
      </vt:variant>
      <vt:variant>
        <vt:lpwstr/>
      </vt:variant>
      <vt:variant>
        <vt:lpwstr>_Toc499800591</vt:lpwstr>
      </vt:variant>
      <vt:variant>
        <vt:i4>2031672</vt:i4>
      </vt:variant>
      <vt:variant>
        <vt:i4>311</vt:i4>
      </vt:variant>
      <vt:variant>
        <vt:i4>0</vt:i4>
      </vt:variant>
      <vt:variant>
        <vt:i4>5</vt:i4>
      </vt:variant>
      <vt:variant>
        <vt:lpwstr/>
      </vt:variant>
      <vt:variant>
        <vt:lpwstr>_Toc499800590</vt:lpwstr>
      </vt:variant>
      <vt:variant>
        <vt:i4>1966136</vt:i4>
      </vt:variant>
      <vt:variant>
        <vt:i4>305</vt:i4>
      </vt:variant>
      <vt:variant>
        <vt:i4>0</vt:i4>
      </vt:variant>
      <vt:variant>
        <vt:i4>5</vt:i4>
      </vt:variant>
      <vt:variant>
        <vt:lpwstr/>
      </vt:variant>
      <vt:variant>
        <vt:lpwstr>_Toc499800589</vt:lpwstr>
      </vt:variant>
      <vt:variant>
        <vt:i4>1966136</vt:i4>
      </vt:variant>
      <vt:variant>
        <vt:i4>299</vt:i4>
      </vt:variant>
      <vt:variant>
        <vt:i4>0</vt:i4>
      </vt:variant>
      <vt:variant>
        <vt:i4>5</vt:i4>
      </vt:variant>
      <vt:variant>
        <vt:lpwstr/>
      </vt:variant>
      <vt:variant>
        <vt:lpwstr>_Toc499800588</vt:lpwstr>
      </vt:variant>
      <vt:variant>
        <vt:i4>1966136</vt:i4>
      </vt:variant>
      <vt:variant>
        <vt:i4>293</vt:i4>
      </vt:variant>
      <vt:variant>
        <vt:i4>0</vt:i4>
      </vt:variant>
      <vt:variant>
        <vt:i4>5</vt:i4>
      </vt:variant>
      <vt:variant>
        <vt:lpwstr/>
      </vt:variant>
      <vt:variant>
        <vt:lpwstr>_Toc499800587</vt:lpwstr>
      </vt:variant>
      <vt:variant>
        <vt:i4>1966136</vt:i4>
      </vt:variant>
      <vt:variant>
        <vt:i4>287</vt:i4>
      </vt:variant>
      <vt:variant>
        <vt:i4>0</vt:i4>
      </vt:variant>
      <vt:variant>
        <vt:i4>5</vt:i4>
      </vt:variant>
      <vt:variant>
        <vt:lpwstr/>
      </vt:variant>
      <vt:variant>
        <vt:lpwstr>_Toc499800586</vt:lpwstr>
      </vt:variant>
      <vt:variant>
        <vt:i4>1966136</vt:i4>
      </vt:variant>
      <vt:variant>
        <vt:i4>281</vt:i4>
      </vt:variant>
      <vt:variant>
        <vt:i4>0</vt:i4>
      </vt:variant>
      <vt:variant>
        <vt:i4>5</vt:i4>
      </vt:variant>
      <vt:variant>
        <vt:lpwstr/>
      </vt:variant>
      <vt:variant>
        <vt:lpwstr>_Toc499800585</vt:lpwstr>
      </vt:variant>
      <vt:variant>
        <vt:i4>1966136</vt:i4>
      </vt:variant>
      <vt:variant>
        <vt:i4>275</vt:i4>
      </vt:variant>
      <vt:variant>
        <vt:i4>0</vt:i4>
      </vt:variant>
      <vt:variant>
        <vt:i4>5</vt:i4>
      </vt:variant>
      <vt:variant>
        <vt:lpwstr/>
      </vt:variant>
      <vt:variant>
        <vt:lpwstr>_Toc499800584</vt:lpwstr>
      </vt:variant>
      <vt:variant>
        <vt:i4>1966136</vt:i4>
      </vt:variant>
      <vt:variant>
        <vt:i4>269</vt:i4>
      </vt:variant>
      <vt:variant>
        <vt:i4>0</vt:i4>
      </vt:variant>
      <vt:variant>
        <vt:i4>5</vt:i4>
      </vt:variant>
      <vt:variant>
        <vt:lpwstr/>
      </vt:variant>
      <vt:variant>
        <vt:lpwstr>_Toc499800583</vt:lpwstr>
      </vt:variant>
      <vt:variant>
        <vt:i4>1966136</vt:i4>
      </vt:variant>
      <vt:variant>
        <vt:i4>263</vt:i4>
      </vt:variant>
      <vt:variant>
        <vt:i4>0</vt:i4>
      </vt:variant>
      <vt:variant>
        <vt:i4>5</vt:i4>
      </vt:variant>
      <vt:variant>
        <vt:lpwstr/>
      </vt:variant>
      <vt:variant>
        <vt:lpwstr>_Toc499800582</vt:lpwstr>
      </vt:variant>
      <vt:variant>
        <vt:i4>1966136</vt:i4>
      </vt:variant>
      <vt:variant>
        <vt:i4>257</vt:i4>
      </vt:variant>
      <vt:variant>
        <vt:i4>0</vt:i4>
      </vt:variant>
      <vt:variant>
        <vt:i4>5</vt:i4>
      </vt:variant>
      <vt:variant>
        <vt:lpwstr/>
      </vt:variant>
      <vt:variant>
        <vt:lpwstr>_Toc499800581</vt:lpwstr>
      </vt:variant>
      <vt:variant>
        <vt:i4>1966136</vt:i4>
      </vt:variant>
      <vt:variant>
        <vt:i4>251</vt:i4>
      </vt:variant>
      <vt:variant>
        <vt:i4>0</vt:i4>
      </vt:variant>
      <vt:variant>
        <vt:i4>5</vt:i4>
      </vt:variant>
      <vt:variant>
        <vt:lpwstr/>
      </vt:variant>
      <vt:variant>
        <vt:lpwstr>_Toc499800580</vt:lpwstr>
      </vt:variant>
      <vt:variant>
        <vt:i4>1114168</vt:i4>
      </vt:variant>
      <vt:variant>
        <vt:i4>245</vt:i4>
      </vt:variant>
      <vt:variant>
        <vt:i4>0</vt:i4>
      </vt:variant>
      <vt:variant>
        <vt:i4>5</vt:i4>
      </vt:variant>
      <vt:variant>
        <vt:lpwstr/>
      </vt:variant>
      <vt:variant>
        <vt:lpwstr>_Toc499800579</vt:lpwstr>
      </vt:variant>
      <vt:variant>
        <vt:i4>1114168</vt:i4>
      </vt:variant>
      <vt:variant>
        <vt:i4>239</vt:i4>
      </vt:variant>
      <vt:variant>
        <vt:i4>0</vt:i4>
      </vt:variant>
      <vt:variant>
        <vt:i4>5</vt:i4>
      </vt:variant>
      <vt:variant>
        <vt:lpwstr/>
      </vt:variant>
      <vt:variant>
        <vt:lpwstr>_Toc499800578</vt:lpwstr>
      </vt:variant>
      <vt:variant>
        <vt:i4>1114168</vt:i4>
      </vt:variant>
      <vt:variant>
        <vt:i4>233</vt:i4>
      </vt:variant>
      <vt:variant>
        <vt:i4>0</vt:i4>
      </vt:variant>
      <vt:variant>
        <vt:i4>5</vt:i4>
      </vt:variant>
      <vt:variant>
        <vt:lpwstr/>
      </vt:variant>
      <vt:variant>
        <vt:lpwstr>_Toc499800577</vt:lpwstr>
      </vt:variant>
      <vt:variant>
        <vt:i4>1114168</vt:i4>
      </vt:variant>
      <vt:variant>
        <vt:i4>227</vt:i4>
      </vt:variant>
      <vt:variant>
        <vt:i4>0</vt:i4>
      </vt:variant>
      <vt:variant>
        <vt:i4>5</vt:i4>
      </vt:variant>
      <vt:variant>
        <vt:lpwstr/>
      </vt:variant>
      <vt:variant>
        <vt:lpwstr>_Toc499800576</vt:lpwstr>
      </vt:variant>
      <vt:variant>
        <vt:i4>1114168</vt:i4>
      </vt:variant>
      <vt:variant>
        <vt:i4>221</vt:i4>
      </vt:variant>
      <vt:variant>
        <vt:i4>0</vt:i4>
      </vt:variant>
      <vt:variant>
        <vt:i4>5</vt:i4>
      </vt:variant>
      <vt:variant>
        <vt:lpwstr/>
      </vt:variant>
      <vt:variant>
        <vt:lpwstr>_Toc499800575</vt:lpwstr>
      </vt:variant>
      <vt:variant>
        <vt:i4>1114168</vt:i4>
      </vt:variant>
      <vt:variant>
        <vt:i4>215</vt:i4>
      </vt:variant>
      <vt:variant>
        <vt:i4>0</vt:i4>
      </vt:variant>
      <vt:variant>
        <vt:i4>5</vt:i4>
      </vt:variant>
      <vt:variant>
        <vt:lpwstr/>
      </vt:variant>
      <vt:variant>
        <vt:lpwstr>_Toc499800574</vt:lpwstr>
      </vt:variant>
      <vt:variant>
        <vt:i4>1114168</vt:i4>
      </vt:variant>
      <vt:variant>
        <vt:i4>209</vt:i4>
      </vt:variant>
      <vt:variant>
        <vt:i4>0</vt:i4>
      </vt:variant>
      <vt:variant>
        <vt:i4>5</vt:i4>
      </vt:variant>
      <vt:variant>
        <vt:lpwstr/>
      </vt:variant>
      <vt:variant>
        <vt:lpwstr>_Toc499800573</vt:lpwstr>
      </vt:variant>
      <vt:variant>
        <vt:i4>1114168</vt:i4>
      </vt:variant>
      <vt:variant>
        <vt:i4>203</vt:i4>
      </vt:variant>
      <vt:variant>
        <vt:i4>0</vt:i4>
      </vt:variant>
      <vt:variant>
        <vt:i4>5</vt:i4>
      </vt:variant>
      <vt:variant>
        <vt:lpwstr/>
      </vt:variant>
      <vt:variant>
        <vt:lpwstr>_Toc499800572</vt:lpwstr>
      </vt:variant>
      <vt:variant>
        <vt:i4>1114168</vt:i4>
      </vt:variant>
      <vt:variant>
        <vt:i4>197</vt:i4>
      </vt:variant>
      <vt:variant>
        <vt:i4>0</vt:i4>
      </vt:variant>
      <vt:variant>
        <vt:i4>5</vt:i4>
      </vt:variant>
      <vt:variant>
        <vt:lpwstr/>
      </vt:variant>
      <vt:variant>
        <vt:lpwstr>_Toc499800571</vt:lpwstr>
      </vt:variant>
      <vt:variant>
        <vt:i4>1114168</vt:i4>
      </vt:variant>
      <vt:variant>
        <vt:i4>191</vt:i4>
      </vt:variant>
      <vt:variant>
        <vt:i4>0</vt:i4>
      </vt:variant>
      <vt:variant>
        <vt:i4>5</vt:i4>
      </vt:variant>
      <vt:variant>
        <vt:lpwstr/>
      </vt:variant>
      <vt:variant>
        <vt:lpwstr>_Toc499800570</vt:lpwstr>
      </vt:variant>
      <vt:variant>
        <vt:i4>1048632</vt:i4>
      </vt:variant>
      <vt:variant>
        <vt:i4>185</vt:i4>
      </vt:variant>
      <vt:variant>
        <vt:i4>0</vt:i4>
      </vt:variant>
      <vt:variant>
        <vt:i4>5</vt:i4>
      </vt:variant>
      <vt:variant>
        <vt:lpwstr/>
      </vt:variant>
      <vt:variant>
        <vt:lpwstr>_Toc499800569</vt:lpwstr>
      </vt:variant>
      <vt:variant>
        <vt:i4>1048632</vt:i4>
      </vt:variant>
      <vt:variant>
        <vt:i4>179</vt:i4>
      </vt:variant>
      <vt:variant>
        <vt:i4>0</vt:i4>
      </vt:variant>
      <vt:variant>
        <vt:i4>5</vt:i4>
      </vt:variant>
      <vt:variant>
        <vt:lpwstr/>
      </vt:variant>
      <vt:variant>
        <vt:lpwstr>_Toc499800568</vt:lpwstr>
      </vt:variant>
      <vt:variant>
        <vt:i4>1048632</vt:i4>
      </vt:variant>
      <vt:variant>
        <vt:i4>173</vt:i4>
      </vt:variant>
      <vt:variant>
        <vt:i4>0</vt:i4>
      </vt:variant>
      <vt:variant>
        <vt:i4>5</vt:i4>
      </vt:variant>
      <vt:variant>
        <vt:lpwstr/>
      </vt:variant>
      <vt:variant>
        <vt:lpwstr>_Toc499800567</vt:lpwstr>
      </vt:variant>
      <vt:variant>
        <vt:i4>1048632</vt:i4>
      </vt:variant>
      <vt:variant>
        <vt:i4>167</vt:i4>
      </vt:variant>
      <vt:variant>
        <vt:i4>0</vt:i4>
      </vt:variant>
      <vt:variant>
        <vt:i4>5</vt:i4>
      </vt:variant>
      <vt:variant>
        <vt:lpwstr/>
      </vt:variant>
      <vt:variant>
        <vt:lpwstr>_Toc499800566</vt:lpwstr>
      </vt:variant>
      <vt:variant>
        <vt:i4>1048632</vt:i4>
      </vt:variant>
      <vt:variant>
        <vt:i4>161</vt:i4>
      </vt:variant>
      <vt:variant>
        <vt:i4>0</vt:i4>
      </vt:variant>
      <vt:variant>
        <vt:i4>5</vt:i4>
      </vt:variant>
      <vt:variant>
        <vt:lpwstr/>
      </vt:variant>
      <vt:variant>
        <vt:lpwstr>_Toc499800565</vt:lpwstr>
      </vt:variant>
      <vt:variant>
        <vt:i4>1048632</vt:i4>
      </vt:variant>
      <vt:variant>
        <vt:i4>155</vt:i4>
      </vt:variant>
      <vt:variant>
        <vt:i4>0</vt:i4>
      </vt:variant>
      <vt:variant>
        <vt:i4>5</vt:i4>
      </vt:variant>
      <vt:variant>
        <vt:lpwstr/>
      </vt:variant>
      <vt:variant>
        <vt:lpwstr>_Toc499800564</vt:lpwstr>
      </vt:variant>
      <vt:variant>
        <vt:i4>1048632</vt:i4>
      </vt:variant>
      <vt:variant>
        <vt:i4>149</vt:i4>
      </vt:variant>
      <vt:variant>
        <vt:i4>0</vt:i4>
      </vt:variant>
      <vt:variant>
        <vt:i4>5</vt:i4>
      </vt:variant>
      <vt:variant>
        <vt:lpwstr/>
      </vt:variant>
      <vt:variant>
        <vt:lpwstr>_Toc499800563</vt:lpwstr>
      </vt:variant>
      <vt:variant>
        <vt:i4>1048632</vt:i4>
      </vt:variant>
      <vt:variant>
        <vt:i4>143</vt:i4>
      </vt:variant>
      <vt:variant>
        <vt:i4>0</vt:i4>
      </vt:variant>
      <vt:variant>
        <vt:i4>5</vt:i4>
      </vt:variant>
      <vt:variant>
        <vt:lpwstr/>
      </vt:variant>
      <vt:variant>
        <vt:lpwstr>_Toc499800562</vt:lpwstr>
      </vt:variant>
      <vt:variant>
        <vt:i4>1048632</vt:i4>
      </vt:variant>
      <vt:variant>
        <vt:i4>137</vt:i4>
      </vt:variant>
      <vt:variant>
        <vt:i4>0</vt:i4>
      </vt:variant>
      <vt:variant>
        <vt:i4>5</vt:i4>
      </vt:variant>
      <vt:variant>
        <vt:lpwstr/>
      </vt:variant>
      <vt:variant>
        <vt:lpwstr>_Toc499800561</vt:lpwstr>
      </vt:variant>
      <vt:variant>
        <vt:i4>1048632</vt:i4>
      </vt:variant>
      <vt:variant>
        <vt:i4>131</vt:i4>
      </vt:variant>
      <vt:variant>
        <vt:i4>0</vt:i4>
      </vt:variant>
      <vt:variant>
        <vt:i4>5</vt:i4>
      </vt:variant>
      <vt:variant>
        <vt:lpwstr/>
      </vt:variant>
      <vt:variant>
        <vt:lpwstr>_Toc499800560</vt:lpwstr>
      </vt:variant>
      <vt:variant>
        <vt:i4>1245240</vt:i4>
      </vt:variant>
      <vt:variant>
        <vt:i4>125</vt:i4>
      </vt:variant>
      <vt:variant>
        <vt:i4>0</vt:i4>
      </vt:variant>
      <vt:variant>
        <vt:i4>5</vt:i4>
      </vt:variant>
      <vt:variant>
        <vt:lpwstr/>
      </vt:variant>
      <vt:variant>
        <vt:lpwstr>_Toc499800559</vt:lpwstr>
      </vt:variant>
      <vt:variant>
        <vt:i4>1245240</vt:i4>
      </vt:variant>
      <vt:variant>
        <vt:i4>119</vt:i4>
      </vt:variant>
      <vt:variant>
        <vt:i4>0</vt:i4>
      </vt:variant>
      <vt:variant>
        <vt:i4>5</vt:i4>
      </vt:variant>
      <vt:variant>
        <vt:lpwstr/>
      </vt:variant>
      <vt:variant>
        <vt:lpwstr>_Toc499800558</vt:lpwstr>
      </vt:variant>
      <vt:variant>
        <vt:i4>1245240</vt:i4>
      </vt:variant>
      <vt:variant>
        <vt:i4>113</vt:i4>
      </vt:variant>
      <vt:variant>
        <vt:i4>0</vt:i4>
      </vt:variant>
      <vt:variant>
        <vt:i4>5</vt:i4>
      </vt:variant>
      <vt:variant>
        <vt:lpwstr/>
      </vt:variant>
      <vt:variant>
        <vt:lpwstr>_Toc499800557</vt:lpwstr>
      </vt:variant>
      <vt:variant>
        <vt:i4>1245240</vt:i4>
      </vt:variant>
      <vt:variant>
        <vt:i4>107</vt:i4>
      </vt:variant>
      <vt:variant>
        <vt:i4>0</vt:i4>
      </vt:variant>
      <vt:variant>
        <vt:i4>5</vt:i4>
      </vt:variant>
      <vt:variant>
        <vt:lpwstr/>
      </vt:variant>
      <vt:variant>
        <vt:lpwstr>_Toc499800556</vt:lpwstr>
      </vt:variant>
      <vt:variant>
        <vt:i4>1245240</vt:i4>
      </vt:variant>
      <vt:variant>
        <vt:i4>101</vt:i4>
      </vt:variant>
      <vt:variant>
        <vt:i4>0</vt:i4>
      </vt:variant>
      <vt:variant>
        <vt:i4>5</vt:i4>
      </vt:variant>
      <vt:variant>
        <vt:lpwstr/>
      </vt:variant>
      <vt:variant>
        <vt:lpwstr>_Toc499800555</vt:lpwstr>
      </vt:variant>
      <vt:variant>
        <vt:i4>1245240</vt:i4>
      </vt:variant>
      <vt:variant>
        <vt:i4>95</vt:i4>
      </vt:variant>
      <vt:variant>
        <vt:i4>0</vt:i4>
      </vt:variant>
      <vt:variant>
        <vt:i4>5</vt:i4>
      </vt:variant>
      <vt:variant>
        <vt:lpwstr/>
      </vt:variant>
      <vt:variant>
        <vt:lpwstr>_Toc499800554</vt:lpwstr>
      </vt:variant>
      <vt:variant>
        <vt:i4>1245240</vt:i4>
      </vt:variant>
      <vt:variant>
        <vt:i4>89</vt:i4>
      </vt:variant>
      <vt:variant>
        <vt:i4>0</vt:i4>
      </vt:variant>
      <vt:variant>
        <vt:i4>5</vt:i4>
      </vt:variant>
      <vt:variant>
        <vt:lpwstr/>
      </vt:variant>
      <vt:variant>
        <vt:lpwstr>_Toc499800553</vt:lpwstr>
      </vt:variant>
      <vt:variant>
        <vt:i4>1245240</vt:i4>
      </vt:variant>
      <vt:variant>
        <vt:i4>83</vt:i4>
      </vt:variant>
      <vt:variant>
        <vt:i4>0</vt:i4>
      </vt:variant>
      <vt:variant>
        <vt:i4>5</vt:i4>
      </vt:variant>
      <vt:variant>
        <vt:lpwstr/>
      </vt:variant>
      <vt:variant>
        <vt:lpwstr>_Toc499800552</vt:lpwstr>
      </vt:variant>
      <vt:variant>
        <vt:i4>1245240</vt:i4>
      </vt:variant>
      <vt:variant>
        <vt:i4>77</vt:i4>
      </vt:variant>
      <vt:variant>
        <vt:i4>0</vt:i4>
      </vt:variant>
      <vt:variant>
        <vt:i4>5</vt:i4>
      </vt:variant>
      <vt:variant>
        <vt:lpwstr/>
      </vt:variant>
      <vt:variant>
        <vt:lpwstr>_Toc499800551</vt:lpwstr>
      </vt:variant>
      <vt:variant>
        <vt:i4>1245240</vt:i4>
      </vt:variant>
      <vt:variant>
        <vt:i4>71</vt:i4>
      </vt:variant>
      <vt:variant>
        <vt:i4>0</vt:i4>
      </vt:variant>
      <vt:variant>
        <vt:i4>5</vt:i4>
      </vt:variant>
      <vt:variant>
        <vt:lpwstr/>
      </vt:variant>
      <vt:variant>
        <vt:lpwstr>_Toc499800550</vt:lpwstr>
      </vt:variant>
      <vt:variant>
        <vt:i4>1179704</vt:i4>
      </vt:variant>
      <vt:variant>
        <vt:i4>65</vt:i4>
      </vt:variant>
      <vt:variant>
        <vt:i4>0</vt:i4>
      </vt:variant>
      <vt:variant>
        <vt:i4>5</vt:i4>
      </vt:variant>
      <vt:variant>
        <vt:lpwstr/>
      </vt:variant>
      <vt:variant>
        <vt:lpwstr>_Toc499800549</vt:lpwstr>
      </vt:variant>
      <vt:variant>
        <vt:i4>1179704</vt:i4>
      </vt:variant>
      <vt:variant>
        <vt:i4>59</vt:i4>
      </vt:variant>
      <vt:variant>
        <vt:i4>0</vt:i4>
      </vt:variant>
      <vt:variant>
        <vt:i4>5</vt:i4>
      </vt:variant>
      <vt:variant>
        <vt:lpwstr/>
      </vt:variant>
      <vt:variant>
        <vt:lpwstr>_Toc499800548</vt:lpwstr>
      </vt:variant>
      <vt:variant>
        <vt:i4>1179704</vt:i4>
      </vt:variant>
      <vt:variant>
        <vt:i4>53</vt:i4>
      </vt:variant>
      <vt:variant>
        <vt:i4>0</vt:i4>
      </vt:variant>
      <vt:variant>
        <vt:i4>5</vt:i4>
      </vt:variant>
      <vt:variant>
        <vt:lpwstr/>
      </vt:variant>
      <vt:variant>
        <vt:lpwstr>_Toc499800547</vt:lpwstr>
      </vt:variant>
      <vt:variant>
        <vt:i4>1179704</vt:i4>
      </vt:variant>
      <vt:variant>
        <vt:i4>47</vt:i4>
      </vt:variant>
      <vt:variant>
        <vt:i4>0</vt:i4>
      </vt:variant>
      <vt:variant>
        <vt:i4>5</vt:i4>
      </vt:variant>
      <vt:variant>
        <vt:lpwstr/>
      </vt:variant>
      <vt:variant>
        <vt:lpwstr>_Toc499800546</vt:lpwstr>
      </vt:variant>
      <vt:variant>
        <vt:i4>1179704</vt:i4>
      </vt:variant>
      <vt:variant>
        <vt:i4>41</vt:i4>
      </vt:variant>
      <vt:variant>
        <vt:i4>0</vt:i4>
      </vt:variant>
      <vt:variant>
        <vt:i4>5</vt:i4>
      </vt:variant>
      <vt:variant>
        <vt:lpwstr/>
      </vt:variant>
      <vt:variant>
        <vt:lpwstr>_Toc499800545</vt:lpwstr>
      </vt:variant>
      <vt:variant>
        <vt:i4>1179704</vt:i4>
      </vt:variant>
      <vt:variant>
        <vt:i4>35</vt:i4>
      </vt:variant>
      <vt:variant>
        <vt:i4>0</vt:i4>
      </vt:variant>
      <vt:variant>
        <vt:i4>5</vt:i4>
      </vt:variant>
      <vt:variant>
        <vt:lpwstr/>
      </vt:variant>
      <vt:variant>
        <vt:lpwstr>_Toc499800544</vt:lpwstr>
      </vt:variant>
      <vt:variant>
        <vt:i4>1179704</vt:i4>
      </vt:variant>
      <vt:variant>
        <vt:i4>29</vt:i4>
      </vt:variant>
      <vt:variant>
        <vt:i4>0</vt:i4>
      </vt:variant>
      <vt:variant>
        <vt:i4>5</vt:i4>
      </vt:variant>
      <vt:variant>
        <vt:lpwstr/>
      </vt:variant>
      <vt:variant>
        <vt:lpwstr>_Toc499800543</vt:lpwstr>
      </vt:variant>
      <vt:variant>
        <vt:i4>1179704</vt:i4>
      </vt:variant>
      <vt:variant>
        <vt:i4>23</vt:i4>
      </vt:variant>
      <vt:variant>
        <vt:i4>0</vt:i4>
      </vt:variant>
      <vt:variant>
        <vt:i4>5</vt:i4>
      </vt:variant>
      <vt:variant>
        <vt:lpwstr/>
      </vt:variant>
      <vt:variant>
        <vt:lpwstr>_Toc499800542</vt:lpwstr>
      </vt:variant>
      <vt:variant>
        <vt:i4>1179704</vt:i4>
      </vt:variant>
      <vt:variant>
        <vt:i4>17</vt:i4>
      </vt:variant>
      <vt:variant>
        <vt:i4>0</vt:i4>
      </vt:variant>
      <vt:variant>
        <vt:i4>5</vt:i4>
      </vt:variant>
      <vt:variant>
        <vt:lpwstr/>
      </vt:variant>
      <vt:variant>
        <vt:lpwstr>_Toc499800541</vt:lpwstr>
      </vt:variant>
      <vt:variant>
        <vt:i4>6881332</vt:i4>
      </vt:variant>
      <vt:variant>
        <vt:i4>12</vt:i4>
      </vt:variant>
      <vt:variant>
        <vt:i4>0</vt:i4>
      </vt:variant>
      <vt:variant>
        <vt:i4>5</vt:i4>
      </vt:variant>
      <vt:variant>
        <vt:lpwstr>http://grevena.pdm.gov.gr/</vt:lpwstr>
      </vt:variant>
      <vt:variant>
        <vt:lpwstr/>
      </vt:variant>
      <vt:variant>
        <vt:i4>3342392</vt:i4>
      </vt:variant>
      <vt:variant>
        <vt:i4>9</vt:i4>
      </vt:variant>
      <vt:variant>
        <vt:i4>0</vt:i4>
      </vt:variant>
      <vt:variant>
        <vt:i4>5</vt:i4>
      </vt:variant>
      <vt:variant>
        <vt:lpwstr>http://www.eprocurement.gov.gr/</vt:lpwstr>
      </vt:variant>
      <vt:variant>
        <vt:lpwstr/>
      </vt:variant>
      <vt:variant>
        <vt:i4>5439574</vt:i4>
      </vt:variant>
      <vt:variant>
        <vt:i4>6</vt:i4>
      </vt:variant>
      <vt:variant>
        <vt:i4>0</vt:i4>
      </vt:variant>
      <vt:variant>
        <vt:i4>5</vt:i4>
      </vt:variant>
      <vt:variant>
        <vt:lpwstr>https://diavgeia.gov.gr/</vt:lpwstr>
      </vt:variant>
      <vt:variant>
        <vt:lpwstr/>
      </vt:variant>
      <vt:variant>
        <vt:i4>131172</vt:i4>
      </vt:variant>
      <vt:variant>
        <vt:i4>3</vt:i4>
      </vt:variant>
      <vt:variant>
        <vt:i4>0</vt:i4>
      </vt:variant>
      <vt:variant>
        <vt:i4>5</vt:i4>
      </vt:variant>
      <vt:variant>
        <vt:lpwstr>mailto:a.tzouvaras@grevena.pdm.gov.gr</vt:lpwstr>
      </vt:variant>
      <vt:variant>
        <vt:lpwstr/>
      </vt:variant>
      <vt:variant>
        <vt:i4>131172</vt:i4>
      </vt:variant>
      <vt:variant>
        <vt:i4>0</vt:i4>
      </vt:variant>
      <vt:variant>
        <vt:i4>0</vt:i4>
      </vt:variant>
      <vt:variant>
        <vt:i4>5</vt:i4>
      </vt:variant>
      <vt:variant>
        <vt:lpwstr>mailto:a.tzouvaras@grevena.pdm.gov.gr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atziouvaras</cp:lastModifiedBy>
  <cp:revision>33</cp:revision>
  <cp:lastPrinted>2019-04-01T09:27:00Z</cp:lastPrinted>
  <dcterms:created xsi:type="dcterms:W3CDTF">2019-02-22T11:38:00Z</dcterms:created>
  <dcterms:modified xsi:type="dcterms:W3CDTF">2019-04-01T10:46:00Z</dcterms:modified>
</cp:coreProperties>
</file>